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kern w:val="0"/>
          <w:sz w:val="32"/>
          <w:szCs w:val="32"/>
          <w:lang w:val="en-US" w:eastAsia="zh-CN" w:bidi="zh-CN"/>
        </w:rPr>
      </w:pPr>
      <w:r>
        <w:rPr>
          <w:rFonts w:hint="eastAsia" w:cs="宋体"/>
          <w:kern w:val="0"/>
          <w:sz w:val="32"/>
          <w:szCs w:val="32"/>
          <w:lang w:val="zh-CN" w:eastAsia="zh-CN" w:bidi="zh-CN"/>
        </w:rPr>
        <w:t>附表</w:t>
      </w:r>
      <w:r>
        <w:rPr>
          <w:rFonts w:hint="eastAsia" w:cs="宋体"/>
          <w:kern w:val="0"/>
          <w:sz w:val="32"/>
          <w:szCs w:val="32"/>
          <w:lang w:val="en-US" w:eastAsia="zh-CN" w:bidi="zh-CN"/>
        </w:rPr>
        <w:t>1</w:t>
      </w:r>
    </w:p>
    <w:p>
      <w:pPr>
        <w:pStyle w:val="2"/>
        <w:ind w:left="1553" w:right="1546"/>
      </w:pPr>
      <w:r>
        <w:rPr>
          <w:rFonts w:hint="eastAsia"/>
          <w:lang w:val="en-US" w:eastAsia="zh-CN"/>
        </w:rPr>
        <w:t>2021年度</w:t>
      </w:r>
      <w:r>
        <w:rPr>
          <w:rFonts w:hint="eastAsia"/>
          <w:lang w:eastAsia="zh-CN"/>
        </w:rPr>
        <w:t>河南省</w:t>
      </w:r>
      <w:r>
        <w:t>文明诚信市场汇总表</w:t>
      </w:r>
      <w:bookmarkStart w:id="0" w:name="_GoBack"/>
      <w:bookmarkEnd w:id="0"/>
    </w:p>
    <w:p/>
    <w:tbl>
      <w:tblPr>
        <w:tblStyle w:val="5"/>
        <w:tblW w:w="0" w:type="auto"/>
        <w:tblInd w:w="-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2138"/>
        <w:gridCol w:w="2025"/>
        <w:gridCol w:w="1320"/>
        <w:gridCol w:w="825"/>
        <w:gridCol w:w="1095"/>
        <w:gridCol w:w="3630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67" w:type="dxa"/>
          </w:tcPr>
          <w:p>
            <w:pPr>
              <w:pStyle w:val="8"/>
              <w:spacing w:before="76" w:line="249" w:lineRule="auto"/>
              <w:ind w:right="12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138" w:type="dxa"/>
          </w:tcPr>
          <w:p>
            <w:pPr>
              <w:pStyle w:val="8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市场名称</w:t>
            </w:r>
          </w:p>
        </w:tc>
        <w:tc>
          <w:tcPr>
            <w:tcW w:w="2025" w:type="dxa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经营地址</w:t>
            </w:r>
          </w:p>
        </w:tc>
        <w:tc>
          <w:tcPr>
            <w:tcW w:w="1320" w:type="dxa"/>
          </w:tcPr>
          <w:p>
            <w:pPr>
              <w:pStyle w:val="8"/>
              <w:tabs>
                <w:tab w:val="left" w:pos="796"/>
              </w:tabs>
              <w:spacing w:before="76" w:line="249" w:lineRule="auto"/>
              <w:ind w:left="316" w:right="30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>名</w:t>
            </w:r>
          </w:p>
        </w:tc>
        <w:tc>
          <w:tcPr>
            <w:tcW w:w="825" w:type="dxa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95" w:type="dxa"/>
          </w:tcPr>
          <w:p>
            <w:pPr>
              <w:pStyle w:val="8"/>
              <w:spacing w:before="76" w:line="249" w:lineRule="auto"/>
              <w:ind w:left="265" w:right="2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文化程度</w:t>
            </w:r>
          </w:p>
        </w:tc>
        <w:tc>
          <w:tcPr>
            <w:tcW w:w="3630" w:type="dxa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近两年表彰</w:t>
            </w:r>
          </w:p>
        </w:tc>
        <w:tc>
          <w:tcPr>
            <w:tcW w:w="1473" w:type="dxa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967" w:type="dxa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pStyle w:val="8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辉县市城南农贸市场有限公司</w:t>
            </w:r>
          </w:p>
        </w:tc>
        <w:tc>
          <w:tcPr>
            <w:tcW w:w="2025" w:type="dxa"/>
            <w:vAlign w:val="center"/>
          </w:tcPr>
          <w:p>
            <w:pPr>
              <w:pStyle w:val="8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河南省辉县市孟庄镇南李庄村西南角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司天喜</w:t>
            </w:r>
          </w:p>
        </w:tc>
        <w:tc>
          <w:tcPr>
            <w:tcW w:w="82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3630" w:type="dxa"/>
            <w:vAlign w:val="center"/>
          </w:tcPr>
          <w:p>
            <w:pPr>
              <w:pStyle w:val="8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2020年1月，新乡市市场监督管理局授予2019年度市级“平安市场”。2、2020年6月，中共新乡市委授予“先进基层党组织”。3、2020年6月，中共辉县市孟庄镇委员会授予“先进企业党支部”。4、2020年10月，河南省市场监督管理局授予“非公党建示范点”。</w:t>
            </w:r>
          </w:p>
        </w:tc>
        <w:tc>
          <w:tcPr>
            <w:tcW w:w="1473" w:type="dxa"/>
            <w:vAlign w:val="center"/>
          </w:tcPr>
          <w:p>
            <w:pPr>
              <w:pStyle w:val="8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13937383699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新乡县万德隆商贸有限公司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新乡县小冀镇冀中路东段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黄云珍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连续多年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消防比武比赛中多次获得团体一等奖，个人一等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、二等奖、三等奖等奖项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13017539669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7" w:hRule="atLeast"/>
        </w:trPr>
        <w:tc>
          <w:tcPr>
            <w:tcW w:w="967" w:type="dxa"/>
            <w:vAlign w:val="center"/>
          </w:tcPr>
          <w:p>
            <w:pPr>
              <w:spacing w:line="276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延津县农资大市场管理有限公司(市场)</w:t>
            </w:r>
          </w:p>
        </w:tc>
        <w:tc>
          <w:tcPr>
            <w:tcW w:w="2025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延津县郑滑路史良</w:t>
            </w:r>
          </w:p>
          <w:p>
            <w:pPr>
              <w:spacing w:line="276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交叉口路南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韩建强</w:t>
            </w:r>
          </w:p>
        </w:tc>
        <w:tc>
          <w:tcPr>
            <w:tcW w:w="825" w:type="dxa"/>
            <w:vAlign w:val="center"/>
          </w:tcPr>
          <w:p>
            <w:pPr>
              <w:spacing w:line="276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spacing w:line="276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中专</w:t>
            </w:r>
          </w:p>
        </w:tc>
        <w:tc>
          <w:tcPr>
            <w:tcW w:w="3630" w:type="dxa"/>
            <w:vAlign w:val="center"/>
          </w:tcPr>
          <w:p>
            <w:pPr>
              <w:spacing w:line="276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曾两次获得市、县“平安市场”奖励</w:t>
            </w:r>
          </w:p>
        </w:tc>
        <w:tc>
          <w:tcPr>
            <w:tcW w:w="1473" w:type="dxa"/>
            <w:vAlign w:val="center"/>
          </w:tcPr>
          <w:p>
            <w:pPr>
              <w:spacing w:line="276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13703434798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新乡市红旗区达安</w:t>
            </w:r>
          </w:p>
          <w:p>
            <w:pPr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农副产品销售中心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河南省新乡市红旗区牧野路102号</w:t>
            </w:r>
          </w:p>
        </w:tc>
        <w:tc>
          <w:tcPr>
            <w:tcW w:w="13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陈云霞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36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2020年被评为新乡市农贸市场标杆市场</w:t>
            </w:r>
          </w:p>
        </w:tc>
        <w:tc>
          <w:tcPr>
            <w:tcW w:w="1473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13937322897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新乡市宇鑫农贸有限公司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综合批发市场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新乡市南环路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1515号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杨桂海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2020年度新乡市抗击疫情保供稳价先进企业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2020年度新乡市商贸流通先进企业</w:t>
            </w:r>
          </w:p>
        </w:tc>
        <w:tc>
          <w:tcPr>
            <w:tcW w:w="1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18637361188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67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8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新乡市万聚兴贸易有限公司</w:t>
            </w:r>
          </w:p>
        </w:tc>
        <w:tc>
          <w:tcPr>
            <w:tcW w:w="2025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振中路与纺织路交叉口东南角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邢红军</w:t>
            </w:r>
          </w:p>
        </w:tc>
        <w:tc>
          <w:tcPr>
            <w:tcW w:w="825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3630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val="en-US" w:eastAsia="zh-CN"/>
              </w:rPr>
              <w:t>2020年被省、市文明办评为文明市场，平安市场。</w:t>
            </w:r>
          </w:p>
        </w:tc>
        <w:tc>
          <w:tcPr>
            <w:tcW w:w="1473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val="en-US" w:eastAsia="zh-CN"/>
              </w:rPr>
              <w:t>15737367778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2" w:hRule="atLeast"/>
        </w:trPr>
        <w:tc>
          <w:tcPr>
            <w:tcW w:w="967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8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新乡市信利达农副产品有限公司</w:t>
            </w:r>
          </w:p>
        </w:tc>
        <w:tc>
          <w:tcPr>
            <w:tcW w:w="2025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新乡市牧野区北二环与新飞大道交叉口东南角三楼一号房</w:t>
            </w:r>
          </w:p>
        </w:tc>
        <w:tc>
          <w:tcPr>
            <w:tcW w:w="1320" w:type="dxa"/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茹常亮</w:t>
            </w:r>
          </w:p>
        </w:tc>
        <w:tc>
          <w:tcPr>
            <w:tcW w:w="825" w:type="dxa"/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95" w:type="dxa"/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3630" w:type="dxa"/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13083812345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67" w:type="dxa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8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新乡市凤泉区众邦农贸市场</w:t>
            </w:r>
          </w:p>
        </w:tc>
        <w:tc>
          <w:tcPr>
            <w:tcW w:w="2025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凤泉区市场西街</w:t>
            </w:r>
          </w:p>
        </w:tc>
        <w:tc>
          <w:tcPr>
            <w:tcW w:w="1320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张廷凡</w:t>
            </w:r>
          </w:p>
        </w:tc>
        <w:tc>
          <w:tcPr>
            <w:tcW w:w="825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高中</w:t>
            </w:r>
          </w:p>
        </w:tc>
        <w:tc>
          <w:tcPr>
            <w:tcW w:w="3630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无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15937321628</w:t>
            </w:r>
          </w:p>
        </w:tc>
      </w:tr>
    </w:tbl>
    <w:p>
      <w:pPr>
        <w:tabs>
          <w:tab w:val="left" w:pos="5154"/>
          <w:tab w:val="left" w:pos="8274"/>
        </w:tabs>
        <w:spacing w:before="0"/>
        <w:ind w:left="594" w:right="0"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5154"/>
          <w:tab w:val="left" w:pos="8274"/>
        </w:tabs>
        <w:spacing w:before="0"/>
        <w:ind w:left="594" w:right="0"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5154"/>
          <w:tab w:val="left" w:pos="8274"/>
        </w:tabs>
        <w:spacing w:before="0"/>
        <w:ind w:left="594" w:right="0"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5154"/>
          <w:tab w:val="left" w:pos="8274"/>
        </w:tabs>
        <w:spacing w:before="0"/>
        <w:ind w:left="594" w:right="0"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5154"/>
          <w:tab w:val="left" w:pos="8274"/>
        </w:tabs>
        <w:spacing w:before="0"/>
        <w:ind w:right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65ECF"/>
    <w:rsid w:val="0F6B0796"/>
    <w:rsid w:val="17FA6050"/>
    <w:rsid w:val="1D6D7F8D"/>
    <w:rsid w:val="1DBEEF9D"/>
    <w:rsid w:val="37865ECF"/>
    <w:rsid w:val="3B6A3D0A"/>
    <w:rsid w:val="3F6E15E5"/>
    <w:rsid w:val="3FFD361D"/>
    <w:rsid w:val="4B5FA494"/>
    <w:rsid w:val="4BFE51B6"/>
    <w:rsid w:val="4DBF089D"/>
    <w:rsid w:val="4EBBD023"/>
    <w:rsid w:val="4EEEAF39"/>
    <w:rsid w:val="4FFC7A95"/>
    <w:rsid w:val="56F8B2F9"/>
    <w:rsid w:val="57DDF428"/>
    <w:rsid w:val="57EDBCEF"/>
    <w:rsid w:val="5EFBD595"/>
    <w:rsid w:val="5F5EE216"/>
    <w:rsid w:val="67CFF7C5"/>
    <w:rsid w:val="69ED5AA9"/>
    <w:rsid w:val="6AD759A3"/>
    <w:rsid w:val="6BB7D6B0"/>
    <w:rsid w:val="6BCFC776"/>
    <w:rsid w:val="6E3336AB"/>
    <w:rsid w:val="6F71C43B"/>
    <w:rsid w:val="6F9FF496"/>
    <w:rsid w:val="6FEFB1AB"/>
    <w:rsid w:val="730F62E1"/>
    <w:rsid w:val="7751CC73"/>
    <w:rsid w:val="77758614"/>
    <w:rsid w:val="7A7B91E8"/>
    <w:rsid w:val="7B3F110B"/>
    <w:rsid w:val="7BF1575E"/>
    <w:rsid w:val="7C0D0D48"/>
    <w:rsid w:val="7C66E2F7"/>
    <w:rsid w:val="7CD56B1D"/>
    <w:rsid w:val="7D3D3B19"/>
    <w:rsid w:val="7E9F07E9"/>
    <w:rsid w:val="7F77DE4C"/>
    <w:rsid w:val="7FBE54C2"/>
    <w:rsid w:val="7FFEA26C"/>
    <w:rsid w:val="7FFF10ED"/>
    <w:rsid w:val="8FFB9211"/>
    <w:rsid w:val="9786D539"/>
    <w:rsid w:val="9FEB1DB1"/>
    <w:rsid w:val="ABDAF8DD"/>
    <w:rsid w:val="BAEE9BC8"/>
    <w:rsid w:val="BE3666A1"/>
    <w:rsid w:val="CAD50822"/>
    <w:rsid w:val="CBB6257C"/>
    <w:rsid w:val="CC7BF4FD"/>
    <w:rsid w:val="D3EFD7C9"/>
    <w:rsid w:val="D767150C"/>
    <w:rsid w:val="DE6A9A00"/>
    <w:rsid w:val="DEE1788B"/>
    <w:rsid w:val="DF7742FA"/>
    <w:rsid w:val="DFBB34A1"/>
    <w:rsid w:val="DFF700F1"/>
    <w:rsid w:val="E3F15362"/>
    <w:rsid w:val="EF7F2E5A"/>
    <w:rsid w:val="F4FB7D4E"/>
    <w:rsid w:val="F7701283"/>
    <w:rsid w:val="F78F291C"/>
    <w:rsid w:val="F7D96D76"/>
    <w:rsid w:val="F7FE4123"/>
    <w:rsid w:val="FAF538AC"/>
    <w:rsid w:val="FB7F1FBA"/>
    <w:rsid w:val="FBF949B3"/>
    <w:rsid w:val="FCBBF480"/>
    <w:rsid w:val="FE1F4B27"/>
    <w:rsid w:val="FEFD288D"/>
    <w:rsid w:val="FEFFC458"/>
    <w:rsid w:val="FF3E0F44"/>
    <w:rsid w:val="FFDF7A8D"/>
    <w:rsid w:val="FF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6"/>
      <w:ind w:left="1693" w:right="18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qFormat/>
    <w:uiPriority w:val="0"/>
    <w:pPr>
      <w:ind w:left="100" w:leftChars="21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9">
    <w:name w:val="样式1"/>
    <w:basedOn w:val="1"/>
    <w:next w:val="3"/>
    <w:qFormat/>
    <w:uiPriority w:val="0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2021-11-06T22:38:00Z</dcterms:created>
  <dc:creator>Administrator</dc:creator>
  <cp:lastModifiedBy>administrator</cp:lastModifiedBy>
  <dcterms:modified xsi:type="dcterms:W3CDTF">2021-11-23T11:51:46Z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AEF00416814743549EA369919A0ACC70</vt:lpwstr>
  </property>
</Properties>
</file>