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B31B6" w14:paraId="5AB68396" w14:textId="77777777">
        <w:tc>
          <w:tcPr>
            <w:tcW w:w="509" w:type="dxa"/>
          </w:tcPr>
          <w:p w14:paraId="08F204AC" w14:textId="77777777" w:rsidR="000B31B6" w:rsidRDefault="0000000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7A9DE00" w14:textId="77777777" w:rsidR="000B31B6" w:rsidRDefault="0000000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0B31B6" w14:paraId="46BA5CF0" w14:textId="77777777">
        <w:tc>
          <w:tcPr>
            <w:tcW w:w="509" w:type="dxa"/>
          </w:tcPr>
          <w:p w14:paraId="26E2E650" w14:textId="77777777" w:rsidR="000B31B6"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9AA5637" w14:textId="77777777" w:rsidR="000B31B6"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05</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B31B6" w14:paraId="7D4D445E" w14:textId="77777777">
        <w:tc>
          <w:tcPr>
            <w:tcW w:w="6407" w:type="dxa"/>
          </w:tcPr>
          <w:p w14:paraId="768C3EAC" w14:textId="77777777" w:rsidR="000B31B6" w:rsidRDefault="00000000">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563350A8" wp14:editId="09AA29D5">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4107</w:t>
            </w:r>
            <w:r>
              <w:fldChar w:fldCharType="end"/>
            </w:r>
            <w:bookmarkEnd w:id="3"/>
          </w:p>
        </w:tc>
      </w:tr>
    </w:tbl>
    <w:p w14:paraId="1844BBF8" w14:textId="77777777" w:rsidR="000B31B6" w:rsidRDefault="0000000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新乡市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FEBC946" w14:textId="77777777" w:rsidR="000B31B6" w:rsidRDefault="00000000">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4107/T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14:paraId="33955467" w14:textId="77777777" w:rsidR="000B31B6" w:rsidRDefault="00000000">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2D3C252" w14:textId="77777777" w:rsidR="000B31B6"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01379F6" wp14:editId="663ACB4D">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0D28188" w14:textId="77777777" w:rsidR="000B31B6" w:rsidRDefault="000B31B6">
      <w:pPr>
        <w:pStyle w:val="afffff0"/>
        <w:framePr w:w="9639" w:h="6976" w:hRule="exact" w:hSpace="0" w:vSpace="0" w:wrap="around" w:hAnchor="page" w:y="6408"/>
        <w:jc w:val="center"/>
        <w:rPr>
          <w:rFonts w:ascii="黑体" w:eastAsia="黑体" w:hAnsi="黑体"/>
          <w:b w:val="0"/>
          <w:bCs w:val="0"/>
          <w:w w:val="100"/>
        </w:rPr>
      </w:pPr>
    </w:p>
    <w:p w14:paraId="76C00BA8" w14:textId="77777777" w:rsidR="000B31B6" w:rsidRDefault="00000000">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一年两季玉米全程机械化生产技术规程</w:t>
      </w:r>
      <w:r>
        <w:fldChar w:fldCharType="end"/>
      </w:r>
      <w:bookmarkEnd w:id="9"/>
    </w:p>
    <w:p w14:paraId="408C274A" w14:textId="77777777" w:rsidR="000B31B6" w:rsidRDefault="000B31B6">
      <w:pPr>
        <w:framePr w:w="9639" w:h="6974" w:hRule="exact" w:wrap="around" w:vAnchor="page" w:hAnchor="page" w:x="1419" w:y="6408" w:anchorLock="1"/>
        <w:ind w:left="-1418"/>
      </w:pPr>
    </w:p>
    <w:p w14:paraId="5BCC1414" w14:textId="77777777" w:rsidR="000B31B6"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Technical regulation for the whole mechanized production of annual two-cropping of corn</w:t>
      </w:r>
      <w:r>
        <w:rPr>
          <w:rFonts w:eastAsia="黑体"/>
          <w:szCs w:val="28"/>
        </w:rPr>
        <w:fldChar w:fldCharType="end"/>
      </w:r>
      <w:bookmarkEnd w:id="10"/>
    </w:p>
    <w:p w14:paraId="3F2B2712" w14:textId="77777777" w:rsidR="000B31B6" w:rsidRDefault="000B31B6">
      <w:pPr>
        <w:framePr w:w="9639" w:h="6974" w:hRule="exact" w:wrap="around" w:vAnchor="page" w:hAnchor="page" w:x="1419" w:y="6408" w:anchorLock="1"/>
        <w:spacing w:line="760" w:lineRule="exact"/>
        <w:ind w:left="-1418"/>
      </w:pPr>
    </w:p>
    <w:p w14:paraId="7586B547" w14:textId="77777777" w:rsidR="000B31B6" w:rsidRDefault="000B31B6">
      <w:pPr>
        <w:pStyle w:val="afffffff8"/>
        <w:framePr w:w="9639" w:h="6974" w:hRule="exact" w:wrap="around" w:vAnchor="page" w:hAnchor="page" w:x="1419" w:y="6408" w:anchorLock="1"/>
        <w:textAlignment w:val="bottom"/>
        <w:rPr>
          <w:rFonts w:eastAsia="黑体"/>
          <w:szCs w:val="28"/>
        </w:rPr>
      </w:pPr>
    </w:p>
    <w:p w14:paraId="4BE55988" w14:textId="77777777" w:rsidR="000B31B6"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38A8903F" w14:textId="2C832ABF" w:rsidR="000B31B6"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2022</w:t>
      </w:r>
      <w:r>
        <w:rPr>
          <w:rFonts w:hint="eastAsia"/>
          <w:sz w:val="21"/>
          <w:szCs w:val="28"/>
        </w:rPr>
        <w:t>年</w:t>
      </w:r>
      <w:r>
        <w:rPr>
          <w:sz w:val="21"/>
          <w:szCs w:val="28"/>
        </w:rPr>
        <w:t>9</w:t>
      </w:r>
      <w:r>
        <w:rPr>
          <w:rFonts w:hint="eastAsia"/>
          <w:sz w:val="21"/>
          <w:szCs w:val="28"/>
        </w:rPr>
        <w:t>月</w:t>
      </w:r>
      <w:r>
        <w:rPr>
          <w:sz w:val="21"/>
          <w:szCs w:val="28"/>
        </w:rPr>
        <w:t>1</w:t>
      </w:r>
      <w:r w:rsidR="005E0821">
        <w:rPr>
          <w:sz w:val="21"/>
          <w:szCs w:val="28"/>
        </w:rPr>
        <w:t>5</w:t>
      </w:r>
      <w:r>
        <w:rPr>
          <w:rFonts w:hint="eastAsia"/>
          <w:sz w:val="21"/>
          <w:szCs w:val="28"/>
        </w:rPr>
        <w:t>日）</w:t>
      </w:r>
      <w:r>
        <w:rPr>
          <w:sz w:val="21"/>
          <w:szCs w:val="28"/>
        </w:rPr>
        <w:fldChar w:fldCharType="end"/>
      </w:r>
      <w:bookmarkEnd w:id="12"/>
    </w:p>
    <w:p w14:paraId="35B2928F" w14:textId="77777777" w:rsidR="000B31B6"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1EAD5157" w14:textId="77777777" w:rsidR="000B31B6"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A1644D4" w14:textId="77777777" w:rsidR="000B31B6"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35B6B22" w14:textId="77777777" w:rsidR="000B31B6" w:rsidRDefault="00000000">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新乡市市场监督管理局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2529C368" w14:textId="77777777" w:rsidR="000B31B6" w:rsidRDefault="00000000">
      <w:pPr>
        <w:rPr>
          <w:rFonts w:ascii="宋体" w:hAnsi="宋体"/>
          <w:sz w:val="28"/>
          <w:szCs w:val="28"/>
        </w:rPr>
        <w:sectPr w:rsidR="000B31B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8962941" wp14:editId="33B98C1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E3A2E45" w14:textId="77777777" w:rsidR="000B31B6" w:rsidRDefault="00000000">
      <w:pPr>
        <w:pStyle w:val="a6"/>
        <w:spacing w:before="900" w:after="468"/>
      </w:pPr>
      <w:bookmarkStart w:id="21" w:name="_Toc112769675"/>
      <w:bookmarkStart w:id="22" w:name="BookMark2"/>
      <w:r>
        <w:rPr>
          <w:spacing w:val="320"/>
        </w:rPr>
        <w:lastRenderedPageBreak/>
        <w:t>前</w:t>
      </w:r>
      <w:r>
        <w:t>言</w:t>
      </w:r>
      <w:bookmarkEnd w:id="21"/>
    </w:p>
    <w:p w14:paraId="290DDD77" w14:textId="77777777" w:rsidR="000B31B6" w:rsidRDefault="00000000">
      <w:pPr>
        <w:pStyle w:val="afffff5"/>
        <w:ind w:firstLine="420"/>
      </w:pPr>
      <w:r>
        <w:rPr>
          <w:rFonts w:hint="eastAsia"/>
        </w:rPr>
        <w:t>按照GB/T 1.1要求，根据新乡市一年两季玉米生产实际而制定，作为新乡市一年两季玉米全程机械化生产技术规程。</w:t>
      </w:r>
    </w:p>
    <w:p w14:paraId="13F5F440" w14:textId="77777777" w:rsidR="000B31B6" w:rsidRDefault="000B31B6">
      <w:pPr>
        <w:pStyle w:val="afffff5"/>
        <w:ind w:firstLine="420"/>
      </w:pPr>
    </w:p>
    <w:p w14:paraId="5DA802CE" w14:textId="77777777" w:rsidR="000B31B6" w:rsidRDefault="00000000">
      <w:pPr>
        <w:pStyle w:val="afffff5"/>
        <w:ind w:firstLine="420"/>
      </w:pPr>
      <w:r>
        <w:rPr>
          <w:rFonts w:hint="eastAsia"/>
        </w:rPr>
        <w:t>本文件由新乡市农业农村局提出。</w:t>
      </w:r>
    </w:p>
    <w:p w14:paraId="11808496" w14:textId="77777777" w:rsidR="000B31B6" w:rsidRDefault="00000000">
      <w:pPr>
        <w:pStyle w:val="afffff5"/>
        <w:ind w:firstLine="420"/>
      </w:pPr>
      <w:r>
        <w:rPr>
          <w:rFonts w:hint="eastAsia"/>
        </w:rPr>
        <w:t>本文件由新乡市质量技术监督局归口。</w:t>
      </w:r>
    </w:p>
    <w:p w14:paraId="0A6B299D" w14:textId="77777777" w:rsidR="000B31B6" w:rsidRDefault="00000000">
      <w:pPr>
        <w:pStyle w:val="afffff5"/>
        <w:ind w:firstLine="420"/>
      </w:pPr>
      <w:r>
        <w:rPr>
          <w:rFonts w:hint="eastAsia"/>
        </w:rPr>
        <w:t>本文件起草单位：新乡市金苑邦达富农业科技有限公司，新乡市种子服务站，河南金苑种业股份有限公司。</w:t>
      </w:r>
    </w:p>
    <w:p w14:paraId="4C282B93" w14:textId="77777777" w:rsidR="000B31B6" w:rsidRDefault="00000000">
      <w:pPr>
        <w:pStyle w:val="afffff5"/>
        <w:ind w:firstLine="420"/>
      </w:pPr>
      <w:r>
        <w:rPr>
          <w:rFonts w:hint="eastAsia"/>
        </w:rPr>
        <w:t>本文件主要起草人：陈海见，李璐，潘科峰，王启磊，张伟刚，胡徐来，马文周。</w:t>
      </w:r>
    </w:p>
    <w:p w14:paraId="3C1C8171" w14:textId="77777777" w:rsidR="000B31B6" w:rsidRDefault="000B31B6">
      <w:pPr>
        <w:pStyle w:val="afffff5"/>
        <w:ind w:firstLine="420"/>
      </w:pPr>
    </w:p>
    <w:p w14:paraId="2C9E9A21" w14:textId="77777777" w:rsidR="000B31B6" w:rsidRDefault="000B31B6">
      <w:pPr>
        <w:pStyle w:val="afffff5"/>
        <w:ind w:firstLine="420"/>
        <w:sectPr w:rsidR="000B31B6">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p>
    <w:p w14:paraId="5B8BA1CE" w14:textId="77777777" w:rsidR="000B31B6" w:rsidRDefault="000B31B6">
      <w:pPr>
        <w:spacing w:line="20" w:lineRule="exact"/>
        <w:jc w:val="center"/>
        <w:rPr>
          <w:rFonts w:ascii="黑体" w:eastAsia="黑体" w:hAnsi="黑体"/>
          <w:sz w:val="32"/>
          <w:szCs w:val="32"/>
        </w:rPr>
      </w:pPr>
      <w:bookmarkStart w:id="23" w:name="BookMark4"/>
      <w:bookmarkEnd w:id="22"/>
    </w:p>
    <w:p w14:paraId="16CB300F" w14:textId="77777777" w:rsidR="000B31B6" w:rsidRDefault="000B31B6">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24A15CCD021541148617CDB320DB720A"/>
        </w:placeholder>
      </w:sdtPr>
      <w:sdtContent>
        <w:p w14:paraId="0BFF6939" w14:textId="77777777" w:rsidR="000B31B6" w:rsidRDefault="00000000">
          <w:pPr>
            <w:pStyle w:val="afffffffff8"/>
            <w:spacing w:beforeLines="1" w:before="3" w:afterLines="220" w:after="686"/>
          </w:pPr>
          <w:r>
            <w:rPr>
              <w:rFonts w:hint="eastAsia"/>
            </w:rPr>
            <w:t>一年两季玉米全程机械化生产技术规程</w:t>
          </w:r>
        </w:p>
      </w:sdtContent>
    </w:sdt>
    <w:p w14:paraId="607464E8" w14:textId="77777777" w:rsidR="000B31B6" w:rsidRDefault="00000000">
      <w:pPr>
        <w:pStyle w:val="affc"/>
        <w:spacing w:before="312" w:after="312"/>
      </w:pPr>
      <w:bookmarkStart w:id="25" w:name="_Toc112769676"/>
      <w:bookmarkStart w:id="26" w:name="_Toc26986530"/>
      <w:bookmarkStart w:id="27" w:name="_Toc26986771"/>
      <w:bookmarkStart w:id="28" w:name="_Toc24884211"/>
      <w:bookmarkStart w:id="29" w:name="_Toc26648465"/>
      <w:bookmarkStart w:id="30" w:name="_Toc17233325"/>
      <w:bookmarkStart w:id="31" w:name="_Toc24884218"/>
      <w:bookmarkStart w:id="32" w:name="_Toc97191423"/>
      <w:bookmarkStart w:id="33" w:name="_Toc26718930"/>
      <w:bookmarkStart w:id="34" w:name="_Toc17233333"/>
      <w:bookmarkEnd w:id="24"/>
      <w:r>
        <w:rPr>
          <w:rFonts w:hint="eastAsia"/>
        </w:rPr>
        <w:t>范围</w:t>
      </w:r>
      <w:bookmarkEnd w:id="25"/>
      <w:bookmarkEnd w:id="26"/>
      <w:bookmarkEnd w:id="27"/>
      <w:bookmarkEnd w:id="28"/>
      <w:bookmarkEnd w:id="29"/>
      <w:bookmarkEnd w:id="30"/>
      <w:bookmarkEnd w:id="31"/>
      <w:bookmarkEnd w:id="32"/>
      <w:bookmarkEnd w:id="33"/>
      <w:bookmarkEnd w:id="34"/>
    </w:p>
    <w:p w14:paraId="6C4FF0C5" w14:textId="77777777" w:rsidR="000B31B6" w:rsidRDefault="00000000">
      <w:pPr>
        <w:pStyle w:val="afffff5"/>
        <w:ind w:firstLine="420"/>
      </w:pPr>
      <w:bookmarkStart w:id="35" w:name="_Toc26648466"/>
      <w:bookmarkStart w:id="36" w:name="_Toc24884219"/>
      <w:bookmarkStart w:id="37" w:name="_Toc17233334"/>
      <w:bookmarkStart w:id="38" w:name="_Toc17233326"/>
      <w:bookmarkStart w:id="39" w:name="_Toc24884212"/>
      <w:r>
        <w:rPr>
          <w:rFonts w:hint="eastAsia"/>
        </w:rPr>
        <w:t>本标准规定了一年两季玉米全程机械化生产技术的术语和定义、基础条件、品种选择、栽培技术等。</w:t>
      </w:r>
    </w:p>
    <w:p w14:paraId="51D4A343" w14:textId="77777777" w:rsidR="000B31B6" w:rsidRDefault="00000000">
      <w:pPr>
        <w:pStyle w:val="afffff5"/>
        <w:ind w:firstLine="420"/>
      </w:pPr>
      <w:r>
        <w:rPr>
          <w:rFonts w:hint="eastAsia"/>
        </w:rPr>
        <w:t>本标准适用于新乡市及其相似生态类型区。</w:t>
      </w:r>
    </w:p>
    <w:p w14:paraId="6588182E" w14:textId="77777777" w:rsidR="000B31B6" w:rsidRDefault="00000000">
      <w:pPr>
        <w:pStyle w:val="affc"/>
        <w:spacing w:before="312" w:after="312"/>
      </w:pPr>
      <w:bookmarkStart w:id="40" w:name="_Toc26718931"/>
      <w:bookmarkStart w:id="41" w:name="_Toc97191424"/>
      <w:bookmarkStart w:id="42" w:name="_Toc26986531"/>
      <w:bookmarkStart w:id="43" w:name="_Toc26986772"/>
      <w:bookmarkStart w:id="44" w:name="_Toc112769677"/>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4E9726AD2C3A4995BEB25EA41BCD1D1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1148A8F" w14:textId="77777777" w:rsidR="000B31B6"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C144E5C" w14:textId="77777777" w:rsidR="000B31B6" w:rsidRDefault="00000000">
      <w:pPr>
        <w:pStyle w:val="afffff5"/>
        <w:ind w:firstLine="420"/>
      </w:pPr>
      <w:r>
        <w:rPr>
          <w:rFonts w:hint="eastAsia"/>
        </w:rPr>
        <w:t>GB 4404.1  粮食作物种子  第1部分：</w:t>
      </w:r>
      <w:proofErr w:type="gramStart"/>
      <w:r>
        <w:rPr>
          <w:rFonts w:hint="eastAsia"/>
        </w:rPr>
        <w:t>禾</w:t>
      </w:r>
      <w:proofErr w:type="gramEnd"/>
      <w:r>
        <w:rPr>
          <w:rFonts w:hint="eastAsia"/>
        </w:rPr>
        <w:t>谷类</w:t>
      </w:r>
    </w:p>
    <w:p w14:paraId="320F2B64" w14:textId="77777777" w:rsidR="000B31B6" w:rsidRDefault="00000000">
      <w:pPr>
        <w:pStyle w:val="afffff5"/>
        <w:ind w:firstLine="420"/>
      </w:pPr>
      <w:r>
        <w:rPr>
          <w:rFonts w:hint="eastAsia"/>
        </w:rPr>
        <w:t>GB 5084  农田灌溉水质标准</w:t>
      </w:r>
    </w:p>
    <w:p w14:paraId="0B005A7F" w14:textId="77777777" w:rsidR="000B31B6" w:rsidRDefault="00000000">
      <w:pPr>
        <w:pStyle w:val="afffff5"/>
        <w:ind w:firstLine="420"/>
      </w:pPr>
      <w:r>
        <w:rPr>
          <w:rFonts w:hint="eastAsia"/>
        </w:rPr>
        <w:t>GB 15618 土壤环境质量 农用地土壤污染风险管控标准</w:t>
      </w:r>
    </w:p>
    <w:p w14:paraId="279C7256" w14:textId="77777777" w:rsidR="000B31B6" w:rsidRDefault="00000000">
      <w:pPr>
        <w:pStyle w:val="afffff5"/>
        <w:ind w:firstLine="420"/>
      </w:pPr>
      <w:r>
        <w:rPr>
          <w:rFonts w:hint="eastAsia"/>
        </w:rPr>
        <w:t>GB/T 25882 青贮玉米品质分级</w:t>
      </w:r>
    </w:p>
    <w:p w14:paraId="37DB098F" w14:textId="77777777" w:rsidR="000B31B6" w:rsidRDefault="00000000">
      <w:pPr>
        <w:pStyle w:val="afffff5"/>
        <w:ind w:firstLine="420"/>
      </w:pPr>
      <w:r>
        <w:rPr>
          <w:rFonts w:hint="eastAsia"/>
        </w:rPr>
        <w:t>GB/T 8321 （所有部分）农药合理使用准则</w:t>
      </w:r>
    </w:p>
    <w:p w14:paraId="690A9541" w14:textId="77777777" w:rsidR="000B31B6" w:rsidRDefault="00000000">
      <w:pPr>
        <w:pStyle w:val="afffff5"/>
        <w:ind w:firstLine="420"/>
      </w:pPr>
      <w:r>
        <w:rPr>
          <w:rFonts w:hint="eastAsia"/>
        </w:rPr>
        <w:t>GB/T 37088 玉米一次性施肥技术指南</w:t>
      </w:r>
    </w:p>
    <w:p w14:paraId="560CC471" w14:textId="77777777" w:rsidR="000B31B6" w:rsidRDefault="00000000">
      <w:pPr>
        <w:pStyle w:val="afffff5"/>
        <w:ind w:firstLine="420"/>
      </w:pPr>
      <w:r>
        <w:rPr>
          <w:rFonts w:hint="eastAsia"/>
        </w:rPr>
        <w:t>NY/T 500 秸秆粉碎还田机 作业质量</w:t>
      </w:r>
    </w:p>
    <w:p w14:paraId="42D8F71F" w14:textId="77777777" w:rsidR="000B31B6" w:rsidRDefault="00000000">
      <w:pPr>
        <w:pStyle w:val="afffff5"/>
        <w:ind w:firstLine="420"/>
      </w:pPr>
      <w:r>
        <w:rPr>
          <w:rFonts w:hint="eastAsia"/>
        </w:rPr>
        <w:t>NY/T 1276 农药安全使用规范 总则</w:t>
      </w:r>
    </w:p>
    <w:p w14:paraId="188D3276" w14:textId="77777777" w:rsidR="000B31B6" w:rsidRDefault="00000000">
      <w:pPr>
        <w:pStyle w:val="afffff5"/>
        <w:ind w:firstLine="420"/>
      </w:pPr>
      <w:r>
        <w:rPr>
          <w:rFonts w:hint="eastAsia"/>
        </w:rPr>
        <w:t>NY/T 1355 玉米收获机 作业质量</w:t>
      </w:r>
    </w:p>
    <w:p w14:paraId="7BD5964E" w14:textId="77777777" w:rsidR="000B31B6" w:rsidRDefault="00000000">
      <w:pPr>
        <w:pStyle w:val="afffff5"/>
        <w:ind w:firstLine="420"/>
      </w:pPr>
      <w:r>
        <w:rPr>
          <w:rFonts w:hint="eastAsia"/>
        </w:rPr>
        <w:t>NY/T 2088 玉米青贮收获机 作业质量</w:t>
      </w:r>
    </w:p>
    <w:p w14:paraId="4BF42C71" w14:textId="77777777" w:rsidR="000B31B6" w:rsidRDefault="00000000">
      <w:pPr>
        <w:pStyle w:val="affc"/>
        <w:spacing w:before="312" w:after="312"/>
      </w:pPr>
      <w:bookmarkStart w:id="45" w:name="_Toc112769678"/>
      <w:bookmarkStart w:id="46" w:name="_Toc97191425"/>
      <w:r>
        <w:rPr>
          <w:rFonts w:hint="eastAsia"/>
          <w:szCs w:val="21"/>
        </w:rPr>
        <w:t>术语和定义</w:t>
      </w:r>
      <w:bookmarkEnd w:id="45"/>
      <w:bookmarkEnd w:id="46"/>
    </w:p>
    <w:bookmarkStart w:id="47" w:name="_Toc26986532" w:displacedByCustomXml="next"/>
    <w:bookmarkEnd w:id="47" w:displacedByCustomXml="next"/>
    <w:sdt>
      <w:sdtPr>
        <w:id w:val="-1909835108"/>
        <w:placeholder>
          <w:docPart w:val="4609C79042A848629A2848635D811F1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159B97F" w14:textId="77777777" w:rsidR="000B31B6" w:rsidRDefault="00000000">
          <w:pPr>
            <w:pStyle w:val="afffff5"/>
            <w:ind w:firstLine="420"/>
          </w:pPr>
          <w:r>
            <w:t>下列术语和定义适用于本文件。</w:t>
          </w:r>
        </w:p>
      </w:sdtContent>
    </w:sdt>
    <w:p w14:paraId="1A2E4429" w14:textId="77777777" w:rsidR="000B31B6" w:rsidRDefault="00000000">
      <w:pPr>
        <w:pStyle w:val="affd"/>
        <w:spacing w:before="156" w:after="156"/>
      </w:pPr>
      <w:r>
        <w:rPr>
          <w:rFonts w:hint="eastAsia"/>
        </w:rPr>
        <w:t>一年两季玉米（</w:t>
      </w:r>
      <w:r>
        <w:t>Annual two-cropping of corn</w:t>
      </w:r>
      <w:r>
        <w:rPr>
          <w:rFonts w:hint="eastAsia"/>
        </w:rPr>
        <w:t>）</w:t>
      </w:r>
    </w:p>
    <w:p w14:paraId="7BF998A8" w14:textId="77777777" w:rsidR="000B31B6" w:rsidRDefault="00000000">
      <w:pPr>
        <w:pStyle w:val="afffff5"/>
        <w:ind w:firstLine="420"/>
      </w:pPr>
      <w:r>
        <w:rPr>
          <w:rFonts w:hint="eastAsia"/>
        </w:rPr>
        <w:t>指一个自然年内，采用两季玉米连作方式，种植、收获两季玉米，也称一年两茬玉米。一年两季玉米包括一年收获两季青贮玉米、一年收获一季青贮玉米一季籽粒玉米、一年收获两季籽粒玉米三种种植模式。</w:t>
      </w:r>
    </w:p>
    <w:p w14:paraId="316254FA" w14:textId="77777777" w:rsidR="000B31B6" w:rsidRDefault="00000000">
      <w:pPr>
        <w:pStyle w:val="affd"/>
        <w:spacing w:before="156" w:after="156"/>
      </w:pPr>
      <w:r>
        <w:rPr>
          <w:rFonts w:hint="eastAsia"/>
        </w:rPr>
        <w:t xml:space="preserve">鸭嘴式覆膜播种机（  </w:t>
      </w:r>
      <w:r>
        <w:t>Duck-billed Corn Seed mulching planter</w:t>
      </w:r>
      <w:r>
        <w:rPr>
          <w:rFonts w:hint="eastAsia"/>
        </w:rPr>
        <w:t>）</w:t>
      </w:r>
    </w:p>
    <w:p w14:paraId="2462BCAF" w14:textId="77777777" w:rsidR="000B31B6" w:rsidRDefault="00000000">
      <w:pPr>
        <w:pStyle w:val="afffff5"/>
        <w:ind w:firstLine="420"/>
      </w:pPr>
      <w:r>
        <w:rPr>
          <w:rFonts w:hint="eastAsia"/>
        </w:rPr>
        <w:t>是指安装有鸭嘴式播种装置和覆膜装置的播种机械，一次性实现开沟、施肥、播种、喷施除草剂、覆膜、覆土等主要作业环节。</w:t>
      </w:r>
    </w:p>
    <w:p w14:paraId="7AED5273" w14:textId="77777777" w:rsidR="000B31B6" w:rsidRDefault="00000000">
      <w:pPr>
        <w:pStyle w:val="affc"/>
        <w:spacing w:before="312" w:after="312"/>
        <w:rPr>
          <w:szCs w:val="21"/>
        </w:rPr>
      </w:pPr>
      <w:r>
        <w:rPr>
          <w:rFonts w:hint="eastAsia"/>
          <w:szCs w:val="21"/>
        </w:rPr>
        <w:t>基本条件</w:t>
      </w:r>
    </w:p>
    <w:p w14:paraId="7D80ED8D" w14:textId="77777777" w:rsidR="000B31B6" w:rsidRDefault="00000000">
      <w:pPr>
        <w:pStyle w:val="affd"/>
        <w:spacing w:before="156" w:after="156"/>
      </w:pPr>
      <w:r>
        <w:rPr>
          <w:rFonts w:hint="eastAsia"/>
        </w:rPr>
        <w:t>土壤条件</w:t>
      </w:r>
    </w:p>
    <w:p w14:paraId="56262A17" w14:textId="77777777" w:rsidR="000B31B6" w:rsidRDefault="00000000">
      <w:pPr>
        <w:pStyle w:val="afffff5"/>
        <w:ind w:firstLine="420"/>
      </w:pPr>
      <w:r>
        <w:rPr>
          <w:rFonts w:hint="eastAsia"/>
        </w:rPr>
        <w:lastRenderedPageBreak/>
        <w:t>适宜种植土壤应符合GB 15618 的要求。地势平坦，耕层深厚肥沃，土体结构好，无明显障碍因子。0 cm～20 cm土壤有机质含量≥12 g/kg，全氮（N）≥0.8 g/kg，速效磷（P</w:t>
      </w:r>
      <w:r>
        <w:rPr>
          <w:rFonts w:hint="eastAsia"/>
          <w:vertAlign w:val="subscript"/>
        </w:rPr>
        <w:t>2</w:t>
      </w:r>
      <w:r>
        <w:rPr>
          <w:rFonts w:hint="eastAsia"/>
        </w:rPr>
        <w:t>O</w:t>
      </w:r>
      <w:r>
        <w:rPr>
          <w:rFonts w:hint="eastAsia"/>
          <w:vertAlign w:val="subscript"/>
        </w:rPr>
        <w:t>5</w:t>
      </w:r>
      <w:r>
        <w:rPr>
          <w:rFonts w:hint="eastAsia"/>
        </w:rPr>
        <w:t>）≥10 mg/kg，速效钾（K</w:t>
      </w:r>
      <w:r>
        <w:rPr>
          <w:rFonts w:hint="eastAsia"/>
          <w:vertAlign w:val="subscript"/>
        </w:rPr>
        <w:t>2</w:t>
      </w:r>
      <w:r>
        <w:rPr>
          <w:rFonts w:hint="eastAsia"/>
        </w:rPr>
        <w:t>O）≥100 mg/kg。</w:t>
      </w:r>
    </w:p>
    <w:p w14:paraId="1129958A" w14:textId="77777777" w:rsidR="000B31B6" w:rsidRDefault="00000000">
      <w:pPr>
        <w:pStyle w:val="affd"/>
        <w:spacing w:before="156" w:after="156"/>
      </w:pPr>
      <w:r>
        <w:rPr>
          <w:rFonts w:hint="eastAsia"/>
        </w:rPr>
        <w:t>灌溉条件</w:t>
      </w:r>
    </w:p>
    <w:p w14:paraId="035A992A" w14:textId="77777777" w:rsidR="000B31B6" w:rsidRDefault="00000000">
      <w:pPr>
        <w:pStyle w:val="afffff5"/>
        <w:ind w:firstLine="420"/>
      </w:pPr>
      <w:r>
        <w:rPr>
          <w:rFonts w:hint="eastAsia"/>
        </w:rPr>
        <w:t>灌溉用水符合GB 5084的要求。</w:t>
      </w:r>
    </w:p>
    <w:p w14:paraId="45B2A56B" w14:textId="77777777" w:rsidR="000B31B6" w:rsidRDefault="00000000">
      <w:pPr>
        <w:pStyle w:val="affc"/>
        <w:spacing w:before="312" w:after="312"/>
        <w:rPr>
          <w:szCs w:val="21"/>
        </w:rPr>
      </w:pPr>
      <w:r>
        <w:rPr>
          <w:rFonts w:hint="eastAsia"/>
          <w:szCs w:val="21"/>
        </w:rPr>
        <w:t>品种选择</w:t>
      </w:r>
    </w:p>
    <w:p w14:paraId="7180C672" w14:textId="77777777" w:rsidR="000B31B6" w:rsidRDefault="00000000">
      <w:pPr>
        <w:pStyle w:val="affd"/>
        <w:spacing w:before="156" w:after="156"/>
      </w:pPr>
      <w:r>
        <w:rPr>
          <w:rFonts w:hint="eastAsia"/>
        </w:rPr>
        <w:t>早熟玉米品种</w:t>
      </w:r>
    </w:p>
    <w:p w14:paraId="7449F5AD" w14:textId="1498C104" w:rsidR="000B31B6" w:rsidRDefault="005E0821">
      <w:pPr>
        <w:pStyle w:val="afffff5"/>
        <w:ind w:firstLine="420"/>
      </w:pPr>
      <w:r>
        <w:rPr>
          <w:rFonts w:hint="eastAsia"/>
        </w:rPr>
        <w:t>选择</w:t>
      </w:r>
      <w:r w:rsidR="00000000">
        <w:rPr>
          <w:rFonts w:hint="eastAsia"/>
        </w:rPr>
        <w:t>在新乡市夏播生育期95-98天，灌浆和脱水速度快，抗倒性好，适宜机械化收获</w:t>
      </w:r>
      <w:r w:rsidRPr="005E0821">
        <w:rPr>
          <w:rFonts w:hint="eastAsia"/>
        </w:rPr>
        <w:t>且已在本区域审定的早熟玉米品种</w:t>
      </w:r>
      <w:r w:rsidR="00000000">
        <w:rPr>
          <w:rFonts w:hint="eastAsia"/>
        </w:rPr>
        <w:t>。</w:t>
      </w:r>
    </w:p>
    <w:p w14:paraId="5462EE33" w14:textId="77777777" w:rsidR="000B31B6" w:rsidRDefault="00000000">
      <w:pPr>
        <w:pStyle w:val="affd"/>
        <w:spacing w:before="156" w:after="156"/>
      </w:pPr>
      <w:r>
        <w:rPr>
          <w:rFonts w:hint="eastAsia"/>
        </w:rPr>
        <w:t>粮饲兼用玉米品种</w:t>
      </w:r>
    </w:p>
    <w:p w14:paraId="7258FA35" w14:textId="757D7F2B" w:rsidR="000B31B6" w:rsidRDefault="005E0821">
      <w:pPr>
        <w:pStyle w:val="afffff5"/>
        <w:ind w:firstLine="420"/>
      </w:pPr>
      <w:r>
        <w:rPr>
          <w:rFonts w:hint="eastAsia"/>
        </w:rPr>
        <w:t>选择</w:t>
      </w:r>
      <w:r w:rsidR="00000000">
        <w:rPr>
          <w:rFonts w:hint="eastAsia"/>
        </w:rPr>
        <w:t>在新乡市夏播生育期100天左右，抗逆性强，青贮品质好，生物学产量高</w:t>
      </w:r>
      <w:r w:rsidRPr="005E0821">
        <w:rPr>
          <w:rFonts w:hint="eastAsia"/>
        </w:rPr>
        <w:t>已在本区域审定的</w:t>
      </w:r>
      <w:r>
        <w:rPr>
          <w:rFonts w:hint="eastAsia"/>
        </w:rPr>
        <w:t>中</w:t>
      </w:r>
      <w:r w:rsidRPr="005E0821">
        <w:rPr>
          <w:rFonts w:hint="eastAsia"/>
        </w:rPr>
        <w:t>早熟玉米品种</w:t>
      </w:r>
      <w:r w:rsidR="00000000">
        <w:rPr>
          <w:rFonts w:hint="eastAsia"/>
        </w:rPr>
        <w:t>。</w:t>
      </w:r>
    </w:p>
    <w:p w14:paraId="5A83C1BB" w14:textId="77777777" w:rsidR="000B31B6" w:rsidRDefault="00000000">
      <w:pPr>
        <w:pStyle w:val="affd"/>
        <w:spacing w:before="156" w:after="156"/>
      </w:pPr>
      <w:r>
        <w:rPr>
          <w:rFonts w:hint="eastAsia"/>
        </w:rPr>
        <w:t>种植模式</w:t>
      </w:r>
    </w:p>
    <w:p w14:paraId="0BAC1427" w14:textId="77777777" w:rsidR="000B31B6" w:rsidRDefault="00000000">
      <w:pPr>
        <w:pStyle w:val="affe"/>
        <w:spacing w:before="156" w:after="156"/>
      </w:pPr>
      <w:r>
        <w:rPr>
          <w:rFonts w:hint="eastAsia"/>
        </w:rPr>
        <w:t>一年两季籽粒玉米模式</w:t>
      </w:r>
    </w:p>
    <w:p w14:paraId="638DE140" w14:textId="77777777" w:rsidR="000B31B6" w:rsidRDefault="00000000">
      <w:pPr>
        <w:pStyle w:val="afffff5"/>
        <w:ind w:firstLine="420"/>
      </w:pPr>
      <w:r>
        <w:rPr>
          <w:rFonts w:hint="eastAsia"/>
        </w:rPr>
        <w:t>两季玉米品种应选择早熟玉米品种，在生育期间活动积温较高时，选择该模式种植，收获两季果穗，作籽粒玉米。</w:t>
      </w:r>
    </w:p>
    <w:p w14:paraId="55074039" w14:textId="77777777" w:rsidR="000B31B6" w:rsidRDefault="00000000">
      <w:pPr>
        <w:pStyle w:val="affe"/>
        <w:spacing w:before="156" w:after="156"/>
      </w:pPr>
      <w:r>
        <w:rPr>
          <w:rFonts w:hint="eastAsia"/>
        </w:rPr>
        <w:t>一年一季青贮玉米、一季籽粒玉米模式</w:t>
      </w:r>
    </w:p>
    <w:p w14:paraId="12379ABC" w14:textId="77777777" w:rsidR="000B31B6" w:rsidRDefault="00000000">
      <w:pPr>
        <w:pStyle w:val="afffff5"/>
        <w:ind w:firstLine="420"/>
      </w:pPr>
      <w:r>
        <w:rPr>
          <w:rFonts w:hint="eastAsia"/>
        </w:rPr>
        <w:t>两季玉米品种应选择早熟玉米品种，在生育期间活动积温不足时，选择该模式种植，第一季作青贮玉米收获，第二季作籽粒玉米收获。</w:t>
      </w:r>
    </w:p>
    <w:p w14:paraId="7A37D178" w14:textId="77777777" w:rsidR="000B31B6" w:rsidRDefault="00000000">
      <w:pPr>
        <w:pStyle w:val="affe"/>
        <w:spacing w:before="156" w:after="156"/>
      </w:pPr>
      <w:r>
        <w:rPr>
          <w:rFonts w:hint="eastAsia"/>
        </w:rPr>
        <w:t>一年两季青贮玉米模式</w:t>
      </w:r>
    </w:p>
    <w:p w14:paraId="4A6BEB1E" w14:textId="77777777" w:rsidR="000B31B6" w:rsidRDefault="00000000">
      <w:pPr>
        <w:pStyle w:val="afffff5"/>
        <w:ind w:firstLine="420"/>
      </w:pPr>
      <w:r>
        <w:rPr>
          <w:rFonts w:hint="eastAsia"/>
        </w:rPr>
        <w:t>第一季应选用早熟玉米品种，第二</w:t>
      </w:r>
      <w:proofErr w:type="gramStart"/>
      <w:r>
        <w:rPr>
          <w:rFonts w:hint="eastAsia"/>
        </w:rPr>
        <w:t>季根据</w:t>
      </w:r>
      <w:proofErr w:type="gramEnd"/>
      <w:r>
        <w:rPr>
          <w:rFonts w:hint="eastAsia"/>
        </w:rPr>
        <w:t>当年气候条件，选用粮饲兼用玉米品种或早熟玉米品种。</w:t>
      </w:r>
    </w:p>
    <w:p w14:paraId="2927C7EC" w14:textId="77777777" w:rsidR="000B31B6" w:rsidRDefault="00000000">
      <w:pPr>
        <w:pStyle w:val="affc"/>
        <w:spacing w:before="312" w:after="312"/>
        <w:rPr>
          <w:szCs w:val="21"/>
        </w:rPr>
      </w:pPr>
      <w:r>
        <w:rPr>
          <w:rFonts w:hint="eastAsia"/>
          <w:szCs w:val="21"/>
        </w:rPr>
        <w:t>栽培技术</w:t>
      </w:r>
    </w:p>
    <w:p w14:paraId="762D8365" w14:textId="77777777" w:rsidR="000B31B6" w:rsidRDefault="00000000">
      <w:pPr>
        <w:pStyle w:val="affd"/>
        <w:spacing w:before="156" w:after="156"/>
      </w:pPr>
      <w:r>
        <w:rPr>
          <w:rFonts w:hint="eastAsia"/>
        </w:rPr>
        <w:t>第一季栽培技术</w:t>
      </w:r>
    </w:p>
    <w:p w14:paraId="4B16B1A7" w14:textId="77777777" w:rsidR="000B31B6" w:rsidRDefault="00000000">
      <w:pPr>
        <w:pStyle w:val="affe"/>
        <w:spacing w:before="156" w:after="156"/>
      </w:pPr>
      <w:r>
        <w:rPr>
          <w:rFonts w:hint="eastAsia"/>
        </w:rPr>
        <w:t>整地</w:t>
      </w:r>
    </w:p>
    <w:p w14:paraId="40AA262A" w14:textId="77777777" w:rsidR="000B31B6" w:rsidRDefault="00000000">
      <w:pPr>
        <w:pStyle w:val="afff"/>
        <w:spacing w:before="156" w:after="156"/>
      </w:pPr>
      <w:r>
        <w:rPr>
          <w:rFonts w:hint="eastAsia"/>
        </w:rPr>
        <w:t>深翻蓄墒</w:t>
      </w:r>
    </w:p>
    <w:p w14:paraId="5A86F292" w14:textId="77777777" w:rsidR="000B31B6" w:rsidRDefault="00000000">
      <w:pPr>
        <w:pStyle w:val="afffff5"/>
        <w:ind w:firstLine="420"/>
      </w:pPr>
      <w:r>
        <w:rPr>
          <w:rFonts w:hint="eastAsia"/>
        </w:rPr>
        <w:t>冬前趁雨雪，或人工造墒，土壤墒情适宜时，利用深翻犁对土地进行深耕蓄墒，深耕深度</w:t>
      </w:r>
      <w:r>
        <w:t xml:space="preserve">25-30 </w:t>
      </w:r>
      <w:r>
        <w:rPr>
          <w:rFonts w:hint="eastAsia"/>
        </w:rPr>
        <w:t>cm。</w:t>
      </w:r>
    </w:p>
    <w:p w14:paraId="0614B8AA" w14:textId="77777777" w:rsidR="000B31B6" w:rsidRDefault="00000000">
      <w:pPr>
        <w:pStyle w:val="afff"/>
        <w:spacing w:before="156" w:after="156"/>
      </w:pPr>
      <w:r>
        <w:rPr>
          <w:rFonts w:hint="eastAsia"/>
        </w:rPr>
        <w:t>旋耙保墒</w:t>
      </w:r>
    </w:p>
    <w:p w14:paraId="63FCFB44" w14:textId="77777777" w:rsidR="000B31B6" w:rsidRDefault="00000000">
      <w:pPr>
        <w:pStyle w:val="afffff5"/>
        <w:ind w:firstLine="420"/>
      </w:pPr>
      <w:r>
        <w:rPr>
          <w:rFonts w:hint="eastAsia"/>
        </w:rPr>
        <w:t>播种前1</w:t>
      </w:r>
      <w:r>
        <w:t>0</w:t>
      </w:r>
      <w:r>
        <w:rPr>
          <w:rFonts w:hint="eastAsia"/>
        </w:rPr>
        <w:t>天左右，进行机械旋耙保墒（遇旱先浇水，待土壤水分降低后再耙地）。达到土地平整、疏松，上虚下实，无较大土块。若此时田间秸秆较多，应在播前进行机械</w:t>
      </w:r>
      <w:proofErr w:type="gramStart"/>
      <w:r>
        <w:rPr>
          <w:rFonts w:hint="eastAsia"/>
        </w:rPr>
        <w:t>耧</w:t>
      </w:r>
      <w:proofErr w:type="gramEnd"/>
      <w:r>
        <w:rPr>
          <w:rFonts w:hint="eastAsia"/>
        </w:rPr>
        <w:t>耙。</w:t>
      </w:r>
    </w:p>
    <w:p w14:paraId="7B4051AA" w14:textId="77777777" w:rsidR="000B31B6" w:rsidRDefault="00000000">
      <w:pPr>
        <w:pStyle w:val="affe"/>
        <w:spacing w:before="156" w:after="156"/>
      </w:pPr>
      <w:r>
        <w:rPr>
          <w:rFonts w:hint="eastAsia"/>
        </w:rPr>
        <w:t>播种</w:t>
      </w:r>
    </w:p>
    <w:p w14:paraId="6D89F186" w14:textId="77777777" w:rsidR="000B31B6" w:rsidRDefault="00000000">
      <w:pPr>
        <w:pStyle w:val="afff"/>
        <w:spacing w:before="156" w:after="156"/>
      </w:pPr>
      <w:r>
        <w:rPr>
          <w:rFonts w:hint="eastAsia"/>
        </w:rPr>
        <w:lastRenderedPageBreak/>
        <w:t>播种机械选择</w:t>
      </w:r>
    </w:p>
    <w:p w14:paraId="60038ACD" w14:textId="77777777" w:rsidR="000B31B6" w:rsidRDefault="00000000">
      <w:pPr>
        <w:pStyle w:val="afffff5"/>
        <w:ind w:firstLine="420"/>
      </w:pPr>
      <w:r>
        <w:rPr>
          <w:rFonts w:hint="eastAsia"/>
        </w:rPr>
        <w:t>选用作业性能优良、符合农艺要求的鸭嘴式覆膜播种机，根据播种密度和施肥量，调整好穴距、</w:t>
      </w:r>
      <w:proofErr w:type="gramStart"/>
      <w:r>
        <w:rPr>
          <w:rFonts w:hint="eastAsia"/>
        </w:rPr>
        <w:t>施肥器</w:t>
      </w:r>
      <w:proofErr w:type="gramEnd"/>
      <w:r>
        <w:rPr>
          <w:rFonts w:hint="eastAsia"/>
        </w:rPr>
        <w:t>流量和除草剂用量，开沟、播种、施肥、覆土、镇压、喷施除草剂、覆膜、膜上覆土一次完成。</w:t>
      </w:r>
    </w:p>
    <w:p w14:paraId="02F0D4AF" w14:textId="77777777" w:rsidR="000B31B6" w:rsidRDefault="00000000">
      <w:pPr>
        <w:pStyle w:val="afff"/>
        <w:spacing w:before="156" w:after="156"/>
      </w:pPr>
      <w:r>
        <w:rPr>
          <w:rFonts w:hint="eastAsia"/>
        </w:rPr>
        <w:t>地膜选择</w:t>
      </w:r>
    </w:p>
    <w:p w14:paraId="6C1BFADD" w14:textId="77777777" w:rsidR="000B31B6" w:rsidRDefault="00000000">
      <w:pPr>
        <w:pStyle w:val="afffff5"/>
        <w:ind w:firstLine="420"/>
      </w:pPr>
      <w:r>
        <w:rPr>
          <w:rFonts w:hint="eastAsia"/>
        </w:rPr>
        <w:t>根据鸭嘴式覆膜播种机的机型，选用适宜宽度的地膜。一般选用铺展性较好的降解地膜或常规聚乙烯地膜，宽度90 cm、厚度0.005 mm-0.01 mm、透明度≥80 %。</w:t>
      </w:r>
    </w:p>
    <w:p w14:paraId="0873E075" w14:textId="77777777" w:rsidR="000B31B6" w:rsidRDefault="00000000">
      <w:pPr>
        <w:pStyle w:val="afff"/>
        <w:spacing w:before="156" w:after="156"/>
      </w:pPr>
      <w:r>
        <w:rPr>
          <w:rFonts w:hint="eastAsia"/>
        </w:rPr>
        <w:t>除草剂选择</w:t>
      </w:r>
    </w:p>
    <w:p w14:paraId="6076AFC2" w14:textId="77777777" w:rsidR="000B31B6" w:rsidRDefault="00000000">
      <w:pPr>
        <w:pStyle w:val="afffff5"/>
        <w:ind w:firstLine="420"/>
      </w:pPr>
      <w:r>
        <w:rPr>
          <w:rFonts w:hint="eastAsia"/>
        </w:rPr>
        <w:t>应</w:t>
      </w:r>
      <w:proofErr w:type="gramStart"/>
      <w:r>
        <w:rPr>
          <w:rFonts w:hint="eastAsia"/>
        </w:rPr>
        <w:t>采用苗前除草</w:t>
      </w:r>
      <w:proofErr w:type="gramEnd"/>
      <w:r>
        <w:rPr>
          <w:rFonts w:hint="eastAsia"/>
        </w:rPr>
        <w:t>方式，宜选用48 %乙·</w:t>
      </w:r>
      <w:proofErr w:type="gramStart"/>
      <w:r>
        <w:rPr>
          <w:rFonts w:hint="eastAsia"/>
        </w:rPr>
        <w:t>莠等安全性</w:t>
      </w:r>
      <w:proofErr w:type="gramEnd"/>
      <w:r>
        <w:rPr>
          <w:rFonts w:hint="eastAsia"/>
        </w:rPr>
        <w:t>较高的苗前除草剂。</w:t>
      </w:r>
    </w:p>
    <w:p w14:paraId="44419BB7" w14:textId="77777777" w:rsidR="000B31B6" w:rsidRDefault="00000000">
      <w:pPr>
        <w:pStyle w:val="afff"/>
        <w:spacing w:before="156" w:after="156"/>
      </w:pPr>
      <w:r>
        <w:rPr>
          <w:rFonts w:hint="eastAsia"/>
        </w:rPr>
        <w:t>播种时间</w:t>
      </w:r>
    </w:p>
    <w:p w14:paraId="23FF8716" w14:textId="77777777" w:rsidR="000B31B6" w:rsidRDefault="00000000">
      <w:pPr>
        <w:pStyle w:val="afffff5"/>
        <w:ind w:firstLine="420"/>
      </w:pPr>
      <w:r>
        <w:rPr>
          <w:rFonts w:hint="eastAsia"/>
        </w:rPr>
        <w:t>3月15日左右，一般不晚于3月25日。1</w:t>
      </w:r>
      <w:r>
        <w:t xml:space="preserve">0 </w:t>
      </w:r>
      <w:r>
        <w:rPr>
          <w:rFonts w:hint="eastAsia"/>
        </w:rPr>
        <w:t>cm深土壤温度稳定在8 ℃以上。</w:t>
      </w:r>
    </w:p>
    <w:p w14:paraId="1CEE1509" w14:textId="77777777" w:rsidR="000B31B6" w:rsidRDefault="00000000">
      <w:pPr>
        <w:pStyle w:val="afff"/>
        <w:spacing w:before="156" w:after="156"/>
      </w:pPr>
      <w:r>
        <w:rPr>
          <w:rFonts w:hint="eastAsia"/>
        </w:rPr>
        <w:t>土壤墒情</w:t>
      </w:r>
    </w:p>
    <w:p w14:paraId="74A9BD07" w14:textId="77777777" w:rsidR="000B31B6" w:rsidRDefault="00000000">
      <w:pPr>
        <w:pStyle w:val="afffff5"/>
        <w:ind w:firstLine="420"/>
      </w:pPr>
      <w:r>
        <w:rPr>
          <w:rFonts w:hint="eastAsia"/>
        </w:rPr>
        <w:t>应足</w:t>
      </w:r>
      <w:proofErr w:type="gramStart"/>
      <w:r>
        <w:rPr>
          <w:rFonts w:hint="eastAsia"/>
        </w:rPr>
        <w:t>墒</w:t>
      </w:r>
      <w:proofErr w:type="gramEnd"/>
      <w:r>
        <w:rPr>
          <w:rFonts w:hint="eastAsia"/>
        </w:rPr>
        <w:t>播种，相对持水量在60 %左右。</w:t>
      </w:r>
    </w:p>
    <w:p w14:paraId="2EC5AFAD" w14:textId="77777777" w:rsidR="000B31B6" w:rsidRDefault="00000000">
      <w:pPr>
        <w:pStyle w:val="afff"/>
        <w:spacing w:before="156" w:after="156"/>
      </w:pPr>
      <w:r>
        <w:rPr>
          <w:rFonts w:hint="eastAsia"/>
        </w:rPr>
        <w:t>种子质量</w:t>
      </w:r>
    </w:p>
    <w:p w14:paraId="70F15CAE" w14:textId="1BBBEB62" w:rsidR="000B31B6" w:rsidRDefault="00000000">
      <w:pPr>
        <w:pStyle w:val="afffff5"/>
        <w:ind w:firstLine="420"/>
      </w:pPr>
      <w:r>
        <w:rPr>
          <w:rFonts w:hint="eastAsia"/>
        </w:rPr>
        <w:t>种子质量符合GB 4404.1</w:t>
      </w:r>
      <w:r w:rsidR="005E0821">
        <w:t>-2008</w:t>
      </w:r>
      <w:r>
        <w:rPr>
          <w:rFonts w:hint="eastAsia"/>
        </w:rPr>
        <w:t xml:space="preserve"> 单粒播种子的要求。</w:t>
      </w:r>
    </w:p>
    <w:p w14:paraId="767D816F" w14:textId="77777777" w:rsidR="000B31B6" w:rsidRDefault="00000000">
      <w:pPr>
        <w:pStyle w:val="afff"/>
        <w:spacing w:before="156" w:after="156"/>
      </w:pPr>
      <w:r>
        <w:rPr>
          <w:rFonts w:hint="eastAsia"/>
        </w:rPr>
        <w:t>播种密度</w:t>
      </w:r>
    </w:p>
    <w:p w14:paraId="47DB73D6" w14:textId="77777777" w:rsidR="000B31B6" w:rsidRDefault="00000000">
      <w:pPr>
        <w:pStyle w:val="afffff5"/>
        <w:ind w:firstLine="420"/>
      </w:pPr>
      <w:r>
        <w:rPr>
          <w:rFonts w:hint="eastAsia"/>
        </w:rPr>
        <w:t>应选用早熟玉米品种，每667 ㎡产量水平500 kg～600 kg的中高产田，每667 ㎡保苗4</w:t>
      </w:r>
      <w:r>
        <w:t>500</w:t>
      </w:r>
      <w:r>
        <w:rPr>
          <w:rFonts w:hint="eastAsia"/>
        </w:rPr>
        <w:t>～5000株为宜，宜宽窄行种植，宽行距7</w:t>
      </w:r>
      <w:r>
        <w:t>5</w:t>
      </w:r>
      <w:r>
        <w:rPr>
          <w:rFonts w:hint="eastAsia"/>
        </w:rPr>
        <w:t xml:space="preserve"> cm，窄行距4</w:t>
      </w:r>
      <w:r>
        <w:t>5</w:t>
      </w:r>
      <w:r>
        <w:rPr>
          <w:rFonts w:hint="eastAsia"/>
        </w:rPr>
        <w:t xml:space="preserve"> cm，株距2</w:t>
      </w:r>
      <w:r>
        <w:t xml:space="preserve">2 </w:t>
      </w:r>
      <w:r>
        <w:rPr>
          <w:rFonts w:hint="eastAsia"/>
        </w:rPr>
        <w:t>cm～2</w:t>
      </w:r>
      <w:r>
        <w:t>5</w:t>
      </w:r>
      <w:r>
        <w:rPr>
          <w:rFonts w:hint="eastAsia"/>
        </w:rPr>
        <w:t xml:space="preserve"> cm。如作青贮玉米收获，每667 ㎡提高500株。</w:t>
      </w:r>
    </w:p>
    <w:p w14:paraId="48F7C3F7" w14:textId="77777777" w:rsidR="000B31B6" w:rsidRDefault="00000000">
      <w:pPr>
        <w:pStyle w:val="afff"/>
        <w:spacing w:before="156" w:after="156"/>
      </w:pPr>
      <w:r>
        <w:rPr>
          <w:rFonts w:hint="eastAsia"/>
        </w:rPr>
        <w:t>施肥</w:t>
      </w:r>
    </w:p>
    <w:p w14:paraId="6425B1CC" w14:textId="77777777" w:rsidR="000B31B6" w:rsidRDefault="00000000">
      <w:pPr>
        <w:pStyle w:val="afffff5"/>
        <w:ind w:firstLine="420"/>
      </w:pPr>
      <w:r>
        <w:rPr>
          <w:rFonts w:hint="eastAsia"/>
        </w:rPr>
        <w:t>施肥符合GB/T 37088 的要求。每667 ㎡一次性施用60 kg玉米专用</w:t>
      </w:r>
      <w:proofErr w:type="gramStart"/>
      <w:r>
        <w:rPr>
          <w:rFonts w:hint="eastAsia"/>
        </w:rPr>
        <w:t>缓释肥做底肥</w:t>
      </w:r>
      <w:proofErr w:type="gramEnd"/>
      <w:r>
        <w:rPr>
          <w:rFonts w:hint="eastAsia"/>
        </w:rPr>
        <w:t>。推荐N-P-K含量为28-7-8。</w:t>
      </w:r>
    </w:p>
    <w:p w14:paraId="1522BB80" w14:textId="77777777" w:rsidR="000B31B6" w:rsidRDefault="00000000">
      <w:pPr>
        <w:pStyle w:val="afff"/>
        <w:spacing w:before="156" w:after="156"/>
      </w:pPr>
      <w:r>
        <w:rPr>
          <w:rFonts w:hint="eastAsia"/>
        </w:rPr>
        <w:t>覆膜检查</w:t>
      </w:r>
    </w:p>
    <w:p w14:paraId="707FCF8D" w14:textId="77777777" w:rsidR="000B31B6" w:rsidRDefault="00000000">
      <w:pPr>
        <w:pStyle w:val="afffff5"/>
        <w:ind w:firstLine="420"/>
      </w:pPr>
      <w:r>
        <w:rPr>
          <w:rFonts w:hint="eastAsia"/>
        </w:rPr>
        <w:t>播种完成后，检查覆膜情况，压实薄膜边缘。</w:t>
      </w:r>
    </w:p>
    <w:p w14:paraId="724A3AF2" w14:textId="77777777" w:rsidR="000B31B6" w:rsidRDefault="00000000">
      <w:pPr>
        <w:pStyle w:val="affe"/>
        <w:spacing w:before="156" w:after="156"/>
      </w:pPr>
      <w:r>
        <w:rPr>
          <w:rFonts w:hint="eastAsia"/>
        </w:rPr>
        <w:t>田间管理</w:t>
      </w:r>
    </w:p>
    <w:p w14:paraId="24C45751" w14:textId="77777777" w:rsidR="000B31B6" w:rsidRDefault="00000000">
      <w:pPr>
        <w:pStyle w:val="afff"/>
        <w:spacing w:before="156" w:after="156"/>
      </w:pPr>
      <w:proofErr w:type="gramStart"/>
      <w:r>
        <w:rPr>
          <w:rFonts w:hint="eastAsia"/>
        </w:rPr>
        <w:t>查田放苗</w:t>
      </w:r>
      <w:proofErr w:type="gramEnd"/>
    </w:p>
    <w:p w14:paraId="1B568C94" w14:textId="77777777" w:rsidR="000B31B6" w:rsidRDefault="00000000">
      <w:pPr>
        <w:pStyle w:val="afffff5"/>
        <w:ind w:firstLine="420"/>
      </w:pPr>
      <w:r>
        <w:rPr>
          <w:rFonts w:hint="eastAsia"/>
        </w:rPr>
        <w:t>出苗后，检查玉米苗拱土出膜情况。</w:t>
      </w:r>
      <w:proofErr w:type="gramStart"/>
      <w:r>
        <w:rPr>
          <w:rFonts w:hint="eastAsia"/>
        </w:rPr>
        <w:t>遇出膜</w:t>
      </w:r>
      <w:proofErr w:type="gramEnd"/>
      <w:r>
        <w:rPr>
          <w:rFonts w:hint="eastAsia"/>
        </w:rPr>
        <w:t>困难，及时开孔、放苗。</w:t>
      </w:r>
    </w:p>
    <w:p w14:paraId="625BCE8C" w14:textId="77777777" w:rsidR="000B31B6" w:rsidRDefault="00000000">
      <w:pPr>
        <w:pStyle w:val="afff"/>
        <w:spacing w:before="156" w:after="156"/>
      </w:pPr>
      <w:r>
        <w:rPr>
          <w:rFonts w:hint="eastAsia"/>
        </w:rPr>
        <w:t>清理地膜</w:t>
      </w:r>
    </w:p>
    <w:p w14:paraId="770FC751" w14:textId="77777777" w:rsidR="000B31B6" w:rsidRDefault="00000000">
      <w:pPr>
        <w:pStyle w:val="afffff5"/>
        <w:ind w:firstLine="420"/>
      </w:pPr>
      <w:r>
        <w:rPr>
          <w:rFonts w:hint="eastAsia"/>
        </w:rPr>
        <w:t>5月下旬气温上升至30 ℃后，应将地膜清理出地块。</w:t>
      </w:r>
    </w:p>
    <w:p w14:paraId="335E754C" w14:textId="77777777" w:rsidR="000B31B6" w:rsidRDefault="00000000">
      <w:pPr>
        <w:pStyle w:val="afff"/>
        <w:spacing w:before="156" w:after="156"/>
      </w:pPr>
      <w:r>
        <w:rPr>
          <w:rFonts w:hint="eastAsia"/>
        </w:rPr>
        <w:t>灌溉与排涝</w:t>
      </w:r>
    </w:p>
    <w:p w14:paraId="49C6BCA6" w14:textId="77777777" w:rsidR="000B31B6" w:rsidRDefault="00000000">
      <w:pPr>
        <w:pStyle w:val="afff0"/>
        <w:spacing w:before="156" w:after="156"/>
      </w:pPr>
      <w:r>
        <w:rPr>
          <w:rFonts w:hint="eastAsia"/>
        </w:rPr>
        <w:t>灌溉</w:t>
      </w:r>
    </w:p>
    <w:p w14:paraId="6840168D" w14:textId="77777777" w:rsidR="000B31B6" w:rsidRDefault="00000000">
      <w:pPr>
        <w:pStyle w:val="afffff5"/>
        <w:ind w:firstLine="420"/>
      </w:pPr>
      <w:r>
        <w:rPr>
          <w:rFonts w:hint="eastAsia"/>
        </w:rPr>
        <w:lastRenderedPageBreak/>
        <w:t>在玉米拔节孕穗期、抽雄开花期、灌浆成熟期等关键时期，当土壤含水量低于60%时，进行灌溉。</w:t>
      </w:r>
    </w:p>
    <w:p w14:paraId="7DAE0ECA" w14:textId="77777777" w:rsidR="000B31B6" w:rsidRDefault="00000000">
      <w:pPr>
        <w:pStyle w:val="afff0"/>
        <w:spacing w:before="156" w:after="156"/>
      </w:pPr>
      <w:r>
        <w:rPr>
          <w:rFonts w:hint="eastAsia"/>
        </w:rPr>
        <w:t>排涝</w:t>
      </w:r>
    </w:p>
    <w:p w14:paraId="197A46FC" w14:textId="77777777" w:rsidR="000B31B6" w:rsidRDefault="00000000">
      <w:pPr>
        <w:pStyle w:val="afffff5"/>
        <w:ind w:firstLine="420"/>
      </w:pPr>
      <w:r>
        <w:rPr>
          <w:rFonts w:hint="eastAsia"/>
        </w:rPr>
        <w:t>遇洪涝灾害时，应及时排涝。</w:t>
      </w:r>
    </w:p>
    <w:p w14:paraId="0301DEBC" w14:textId="77777777" w:rsidR="000B31B6" w:rsidRDefault="00000000">
      <w:pPr>
        <w:pStyle w:val="afff"/>
        <w:spacing w:before="156" w:after="156"/>
      </w:pPr>
      <w:r>
        <w:rPr>
          <w:rFonts w:hint="eastAsia"/>
        </w:rPr>
        <w:t>病虫害防治</w:t>
      </w:r>
    </w:p>
    <w:p w14:paraId="79CA73B6" w14:textId="77777777" w:rsidR="000B31B6" w:rsidRDefault="00000000">
      <w:pPr>
        <w:pStyle w:val="afffff5"/>
        <w:ind w:firstLine="420"/>
      </w:pPr>
      <w:r>
        <w:rPr>
          <w:rFonts w:hint="eastAsia"/>
        </w:rPr>
        <w:t>病虫害防治按照“预防为主，防治结合”的原则。主要防治玉米苗期小地老虎、二点委夜蛾、灰飞</w:t>
      </w:r>
      <w:proofErr w:type="gramStart"/>
      <w:r>
        <w:rPr>
          <w:rFonts w:hint="eastAsia"/>
        </w:rPr>
        <w:t>虱</w:t>
      </w:r>
      <w:proofErr w:type="gramEnd"/>
      <w:r>
        <w:rPr>
          <w:rFonts w:hint="eastAsia"/>
        </w:rPr>
        <w:t>，中期玉米螟，后期蚜虫等。</w:t>
      </w:r>
    </w:p>
    <w:p w14:paraId="66C60DC5" w14:textId="77777777" w:rsidR="000B31B6" w:rsidRDefault="00000000">
      <w:pPr>
        <w:pStyle w:val="afffff5"/>
        <w:ind w:firstLine="420"/>
      </w:pPr>
      <w:r>
        <w:rPr>
          <w:rFonts w:hint="eastAsia"/>
        </w:rPr>
        <w:t>农药使用方法参照GB/T 8321.10、NY/T 1276 的规定。其防治时间和防治方法参照附录A的规定。</w:t>
      </w:r>
    </w:p>
    <w:p w14:paraId="570B2AB0" w14:textId="77777777" w:rsidR="000B31B6" w:rsidRDefault="00000000">
      <w:pPr>
        <w:pStyle w:val="affe"/>
        <w:spacing w:before="156" w:after="156"/>
      </w:pPr>
      <w:r>
        <w:rPr>
          <w:rFonts w:hint="eastAsia"/>
        </w:rPr>
        <w:t>收获</w:t>
      </w:r>
    </w:p>
    <w:p w14:paraId="62717FE5" w14:textId="77777777" w:rsidR="000B31B6" w:rsidRDefault="00000000">
      <w:pPr>
        <w:pStyle w:val="afff"/>
        <w:spacing w:before="156" w:after="156"/>
      </w:pPr>
      <w:r>
        <w:rPr>
          <w:rFonts w:hint="eastAsia"/>
        </w:rPr>
        <w:t>籽粒玉米收获</w:t>
      </w:r>
    </w:p>
    <w:p w14:paraId="37446BDA" w14:textId="77777777" w:rsidR="000B31B6" w:rsidRDefault="00000000">
      <w:pPr>
        <w:pStyle w:val="afffff5"/>
        <w:ind w:firstLine="420"/>
      </w:pPr>
      <w:r>
        <w:rPr>
          <w:rFonts w:hint="eastAsia"/>
        </w:rPr>
        <w:t>第一季选用早熟玉米品种，应在7月20日前，玉米果穗苞叶开始发白、松散、籽粒水分含量在30%-35%时，使用玉米果穗收获机收获，作业质量符合NY/T 1355的规定，果穗收获后及时晾晒。</w:t>
      </w:r>
    </w:p>
    <w:p w14:paraId="56EA671B" w14:textId="77777777" w:rsidR="000B31B6" w:rsidRDefault="00000000">
      <w:pPr>
        <w:pStyle w:val="afff"/>
        <w:spacing w:before="156" w:after="156"/>
      </w:pPr>
      <w:r>
        <w:rPr>
          <w:rFonts w:hint="eastAsia"/>
        </w:rPr>
        <w:t>青贮玉米收获</w:t>
      </w:r>
    </w:p>
    <w:p w14:paraId="798259A3" w14:textId="77777777" w:rsidR="000B31B6" w:rsidRDefault="00000000">
      <w:pPr>
        <w:pStyle w:val="afffff5"/>
        <w:ind w:firstLine="420"/>
      </w:pPr>
      <w:r>
        <w:rPr>
          <w:rFonts w:hint="eastAsia"/>
        </w:rPr>
        <w:t>第一季选用早熟玉米品种，应在7月10日前，玉米进入</w:t>
      </w:r>
      <w:proofErr w:type="gramStart"/>
      <w:r>
        <w:rPr>
          <w:rFonts w:hint="eastAsia"/>
        </w:rPr>
        <w:t>腊</w:t>
      </w:r>
      <w:proofErr w:type="gramEnd"/>
      <w:r>
        <w:rPr>
          <w:rFonts w:hint="eastAsia"/>
        </w:rPr>
        <w:t>熟期时，使用青贮玉米专用收获机械，进行全株收获。作业质量符合NY/T 2088的要求，青贮品质符合GB/T 25882的规定。</w:t>
      </w:r>
    </w:p>
    <w:p w14:paraId="18B5B276" w14:textId="77777777" w:rsidR="000B31B6" w:rsidRDefault="00000000">
      <w:pPr>
        <w:pStyle w:val="affd"/>
        <w:spacing w:before="156" w:after="156"/>
      </w:pPr>
      <w:r>
        <w:rPr>
          <w:rFonts w:hint="eastAsia"/>
        </w:rPr>
        <w:t>第二季栽培技术</w:t>
      </w:r>
    </w:p>
    <w:p w14:paraId="0D8C103E" w14:textId="77777777" w:rsidR="000B31B6" w:rsidRDefault="00000000">
      <w:pPr>
        <w:pStyle w:val="affe"/>
        <w:spacing w:before="156" w:after="156"/>
        <w:rPr>
          <w:szCs w:val="21"/>
        </w:rPr>
      </w:pPr>
      <w:r>
        <w:rPr>
          <w:rFonts w:hint="eastAsia"/>
        </w:rPr>
        <w:t>第二季整地</w:t>
      </w:r>
    </w:p>
    <w:p w14:paraId="5157D6EA" w14:textId="77777777" w:rsidR="000B31B6" w:rsidRDefault="00000000">
      <w:pPr>
        <w:pStyle w:val="afffff5"/>
        <w:ind w:firstLine="420"/>
      </w:pPr>
      <w:r>
        <w:rPr>
          <w:rFonts w:hint="eastAsia"/>
        </w:rPr>
        <w:t>秸秆粉碎。第一季收获当天或次日，使用秸秆粉碎还田机，进行田间玉米秸秆粉碎。</w:t>
      </w:r>
    </w:p>
    <w:p w14:paraId="31DCB849" w14:textId="77777777" w:rsidR="000B31B6" w:rsidRDefault="00000000">
      <w:pPr>
        <w:pStyle w:val="affe"/>
        <w:spacing w:before="156" w:after="156"/>
      </w:pPr>
      <w:r>
        <w:rPr>
          <w:rFonts w:hint="eastAsia"/>
        </w:rPr>
        <w:t>第二季播种</w:t>
      </w:r>
    </w:p>
    <w:p w14:paraId="7B9683DC" w14:textId="77777777" w:rsidR="000B31B6" w:rsidRDefault="00000000">
      <w:pPr>
        <w:pStyle w:val="afff"/>
        <w:spacing w:before="156" w:after="156"/>
      </w:pPr>
      <w:r>
        <w:rPr>
          <w:rFonts w:hint="eastAsia"/>
        </w:rPr>
        <w:t>播种时间</w:t>
      </w:r>
    </w:p>
    <w:p w14:paraId="584D89BA" w14:textId="77777777" w:rsidR="000B31B6" w:rsidRDefault="00000000">
      <w:pPr>
        <w:pStyle w:val="afff0"/>
        <w:spacing w:before="156" w:after="156"/>
      </w:pPr>
      <w:r>
        <w:rPr>
          <w:rFonts w:hint="eastAsia"/>
        </w:rPr>
        <w:t>一年两季籽粒玉米模式</w:t>
      </w:r>
    </w:p>
    <w:p w14:paraId="31A999AF" w14:textId="77777777" w:rsidR="000B31B6" w:rsidRDefault="00000000">
      <w:pPr>
        <w:pStyle w:val="afffff5"/>
        <w:ind w:firstLine="420"/>
      </w:pPr>
      <w:proofErr w:type="gramStart"/>
      <w:r>
        <w:rPr>
          <w:rFonts w:hint="eastAsia"/>
        </w:rPr>
        <w:t>第二季应随</w:t>
      </w:r>
      <w:proofErr w:type="gramEnd"/>
      <w:r>
        <w:rPr>
          <w:rFonts w:hint="eastAsia"/>
        </w:rPr>
        <w:t>收随播，</w:t>
      </w:r>
      <w:proofErr w:type="gramStart"/>
      <w:r>
        <w:rPr>
          <w:rFonts w:hint="eastAsia"/>
        </w:rPr>
        <w:t>抢茬早播</w:t>
      </w:r>
      <w:proofErr w:type="gramEnd"/>
      <w:r>
        <w:rPr>
          <w:rFonts w:hint="eastAsia"/>
        </w:rPr>
        <w:t>，最晚在7月25日完成播种。</w:t>
      </w:r>
    </w:p>
    <w:p w14:paraId="5279A4BE" w14:textId="77777777" w:rsidR="000B31B6" w:rsidRDefault="00000000">
      <w:pPr>
        <w:pStyle w:val="afff0"/>
        <w:spacing w:before="156" w:after="156"/>
      </w:pPr>
      <w:r>
        <w:rPr>
          <w:rFonts w:hint="eastAsia"/>
        </w:rPr>
        <w:t>一年一季青贮玉米、一季籽粒玉米模式</w:t>
      </w:r>
    </w:p>
    <w:p w14:paraId="1FB1E285" w14:textId="77777777" w:rsidR="000B31B6" w:rsidRDefault="00000000">
      <w:pPr>
        <w:pStyle w:val="afffff5"/>
        <w:ind w:firstLine="420"/>
      </w:pPr>
      <w:proofErr w:type="gramStart"/>
      <w:r>
        <w:rPr>
          <w:rFonts w:hint="eastAsia"/>
        </w:rPr>
        <w:t>第二季应随</w:t>
      </w:r>
      <w:proofErr w:type="gramEnd"/>
      <w:r>
        <w:rPr>
          <w:rFonts w:hint="eastAsia"/>
        </w:rPr>
        <w:t>收随播，</w:t>
      </w:r>
      <w:proofErr w:type="gramStart"/>
      <w:r>
        <w:rPr>
          <w:rFonts w:hint="eastAsia"/>
        </w:rPr>
        <w:t>抢茬早播</w:t>
      </w:r>
      <w:proofErr w:type="gramEnd"/>
      <w:r>
        <w:rPr>
          <w:rFonts w:hint="eastAsia"/>
        </w:rPr>
        <w:t>，最晚在7月25日完成播种。</w:t>
      </w:r>
    </w:p>
    <w:p w14:paraId="064BC576" w14:textId="77777777" w:rsidR="000B31B6" w:rsidRDefault="00000000">
      <w:pPr>
        <w:pStyle w:val="afff0"/>
        <w:spacing w:before="156" w:after="156"/>
      </w:pPr>
      <w:r>
        <w:rPr>
          <w:rFonts w:hint="eastAsia"/>
        </w:rPr>
        <w:t>一年两季青贮玉米模式</w:t>
      </w:r>
    </w:p>
    <w:p w14:paraId="23E2FBBD" w14:textId="77777777" w:rsidR="000B31B6" w:rsidRDefault="00000000">
      <w:pPr>
        <w:pStyle w:val="afffff5"/>
        <w:ind w:firstLine="420"/>
      </w:pPr>
      <w:proofErr w:type="gramStart"/>
      <w:r>
        <w:rPr>
          <w:rFonts w:hint="eastAsia"/>
        </w:rPr>
        <w:t>第二季应随</w:t>
      </w:r>
      <w:proofErr w:type="gramEnd"/>
      <w:r>
        <w:rPr>
          <w:rFonts w:hint="eastAsia"/>
        </w:rPr>
        <w:t>收随播，</w:t>
      </w:r>
      <w:proofErr w:type="gramStart"/>
      <w:r>
        <w:rPr>
          <w:rFonts w:hint="eastAsia"/>
        </w:rPr>
        <w:t>抢茬早播</w:t>
      </w:r>
      <w:proofErr w:type="gramEnd"/>
      <w:r>
        <w:rPr>
          <w:rFonts w:hint="eastAsia"/>
        </w:rPr>
        <w:t>，如选择粮饲兼用玉米品种，最晚在7月20日完成播种，如选择早熟玉米品种，最晚在7月</w:t>
      </w:r>
      <w:r>
        <w:t>25</w:t>
      </w:r>
      <w:r>
        <w:rPr>
          <w:rFonts w:hint="eastAsia"/>
        </w:rPr>
        <w:t>日完成播种。</w:t>
      </w:r>
    </w:p>
    <w:p w14:paraId="55E03A28" w14:textId="77777777" w:rsidR="000B31B6" w:rsidRDefault="00000000">
      <w:pPr>
        <w:pStyle w:val="afff"/>
        <w:spacing w:before="156" w:after="156"/>
      </w:pPr>
      <w:r>
        <w:rPr>
          <w:rFonts w:hint="eastAsia"/>
        </w:rPr>
        <w:t>土壤墒情</w:t>
      </w:r>
    </w:p>
    <w:p w14:paraId="1623E8BA" w14:textId="77777777" w:rsidR="000B31B6" w:rsidRDefault="00000000">
      <w:pPr>
        <w:pStyle w:val="afffff5"/>
        <w:ind w:firstLine="420"/>
      </w:pPr>
      <w:r>
        <w:rPr>
          <w:rFonts w:hint="eastAsia"/>
        </w:rPr>
        <w:t>足</w:t>
      </w:r>
      <w:proofErr w:type="gramStart"/>
      <w:r>
        <w:rPr>
          <w:rFonts w:hint="eastAsia"/>
        </w:rPr>
        <w:t>墒</w:t>
      </w:r>
      <w:proofErr w:type="gramEnd"/>
      <w:r>
        <w:rPr>
          <w:rFonts w:hint="eastAsia"/>
        </w:rPr>
        <w:t>播种，墒情不足及持续干旱时，应在播后3 d内浇水，实现一播全苗。</w:t>
      </w:r>
    </w:p>
    <w:p w14:paraId="7AA3D307" w14:textId="77777777" w:rsidR="000B31B6" w:rsidRDefault="00000000">
      <w:pPr>
        <w:pStyle w:val="afff"/>
        <w:spacing w:before="156" w:after="156"/>
      </w:pPr>
      <w:r>
        <w:rPr>
          <w:rFonts w:hint="eastAsia"/>
        </w:rPr>
        <w:t>播种方式</w:t>
      </w:r>
    </w:p>
    <w:p w14:paraId="79E39ADE" w14:textId="77777777" w:rsidR="000B31B6" w:rsidRDefault="00000000">
      <w:pPr>
        <w:pStyle w:val="afffff5"/>
        <w:ind w:firstLine="420"/>
      </w:pPr>
      <w:r>
        <w:rPr>
          <w:rFonts w:hint="eastAsia"/>
        </w:rPr>
        <w:t>使用玉米精量播种机，采用种肥同播的方式进行播种。</w:t>
      </w:r>
    </w:p>
    <w:p w14:paraId="2BB92312" w14:textId="77777777" w:rsidR="000B31B6" w:rsidRDefault="00000000">
      <w:pPr>
        <w:pStyle w:val="afff"/>
        <w:spacing w:before="156" w:after="156"/>
      </w:pPr>
      <w:r>
        <w:rPr>
          <w:rFonts w:hint="eastAsia"/>
        </w:rPr>
        <w:lastRenderedPageBreak/>
        <w:t>种子质量</w:t>
      </w:r>
    </w:p>
    <w:p w14:paraId="78833D15" w14:textId="424777A0" w:rsidR="000B31B6" w:rsidRDefault="00000000">
      <w:pPr>
        <w:pStyle w:val="afffff5"/>
        <w:ind w:firstLine="420"/>
      </w:pPr>
      <w:r>
        <w:rPr>
          <w:rFonts w:hint="eastAsia"/>
        </w:rPr>
        <w:t>种子质量符合GB 4404.1</w:t>
      </w:r>
      <w:r w:rsidR="005E0821">
        <w:t>-2008</w:t>
      </w:r>
      <w:r>
        <w:rPr>
          <w:rFonts w:hint="eastAsia"/>
        </w:rPr>
        <w:t xml:space="preserve"> 单粒播种子的要求。</w:t>
      </w:r>
    </w:p>
    <w:p w14:paraId="5DCB3CC6" w14:textId="77777777" w:rsidR="000B31B6" w:rsidRDefault="00000000">
      <w:pPr>
        <w:pStyle w:val="afff"/>
        <w:spacing w:before="156" w:after="156"/>
      </w:pPr>
      <w:r>
        <w:rPr>
          <w:rFonts w:hint="eastAsia"/>
        </w:rPr>
        <w:t>播种密度</w:t>
      </w:r>
    </w:p>
    <w:p w14:paraId="58E7525E" w14:textId="77777777" w:rsidR="000B31B6" w:rsidRDefault="00000000">
      <w:pPr>
        <w:pStyle w:val="afff0"/>
        <w:spacing w:before="156" w:after="156"/>
      </w:pPr>
      <w:r>
        <w:rPr>
          <w:rFonts w:hint="eastAsia"/>
        </w:rPr>
        <w:t>早熟玉米品种</w:t>
      </w:r>
    </w:p>
    <w:p w14:paraId="3D4FC334" w14:textId="77777777" w:rsidR="000B31B6" w:rsidRDefault="00000000">
      <w:pPr>
        <w:pStyle w:val="afffff5"/>
        <w:ind w:firstLine="420"/>
      </w:pPr>
      <w:r>
        <w:rPr>
          <w:rFonts w:hint="eastAsia"/>
        </w:rPr>
        <w:t>每667 ㎡产量水平500 kg～600 kg的中高产田，每667 ㎡4</w:t>
      </w:r>
      <w:r>
        <w:t>500</w:t>
      </w:r>
      <w:r>
        <w:rPr>
          <w:rFonts w:hint="eastAsia"/>
        </w:rPr>
        <w:t>～5000株为宜，宜宽窄行种植，宽行距7</w:t>
      </w:r>
      <w:r>
        <w:t>5</w:t>
      </w:r>
      <w:r>
        <w:rPr>
          <w:rFonts w:hint="eastAsia"/>
        </w:rPr>
        <w:t xml:space="preserve"> cm，窄行距4</w:t>
      </w:r>
      <w:r>
        <w:t>5</w:t>
      </w:r>
      <w:r>
        <w:rPr>
          <w:rFonts w:hint="eastAsia"/>
        </w:rPr>
        <w:t xml:space="preserve"> cm，株距2</w:t>
      </w:r>
      <w:r>
        <w:t xml:space="preserve">2 </w:t>
      </w:r>
      <w:r>
        <w:rPr>
          <w:rFonts w:hint="eastAsia"/>
        </w:rPr>
        <w:t>cm～2</w:t>
      </w:r>
      <w:r>
        <w:t>5</w:t>
      </w:r>
      <w:r>
        <w:rPr>
          <w:rFonts w:hint="eastAsia"/>
        </w:rPr>
        <w:t xml:space="preserve"> cm。如作青贮玉米收获，每667 ㎡提高500株。</w:t>
      </w:r>
    </w:p>
    <w:p w14:paraId="380080AD" w14:textId="77777777" w:rsidR="000B31B6" w:rsidRDefault="00000000">
      <w:pPr>
        <w:pStyle w:val="afff0"/>
        <w:spacing w:before="156" w:after="156"/>
      </w:pPr>
      <w:r>
        <w:rPr>
          <w:rFonts w:hint="eastAsia"/>
        </w:rPr>
        <w:t>粮饲兼用玉米品种</w:t>
      </w:r>
    </w:p>
    <w:p w14:paraId="06553E13" w14:textId="77777777" w:rsidR="000B31B6" w:rsidRDefault="00000000">
      <w:pPr>
        <w:pStyle w:val="afffff5"/>
        <w:ind w:firstLine="420"/>
      </w:pPr>
      <w:r>
        <w:rPr>
          <w:rFonts w:hint="eastAsia"/>
        </w:rPr>
        <w:t>每667 ㎡产量水平500 kg～600 kg的中高产田，每667 ㎡4500～5000株为宜，宜宽窄行种植，宽行距7</w:t>
      </w:r>
      <w:r>
        <w:t>5</w:t>
      </w:r>
      <w:r>
        <w:rPr>
          <w:rFonts w:hint="eastAsia"/>
        </w:rPr>
        <w:t xml:space="preserve"> cm，窄行距4</w:t>
      </w:r>
      <w:r>
        <w:t>5</w:t>
      </w:r>
      <w:r>
        <w:rPr>
          <w:rFonts w:hint="eastAsia"/>
        </w:rPr>
        <w:t xml:space="preserve"> cm，株距2</w:t>
      </w:r>
      <w:r>
        <w:t xml:space="preserve">2 </w:t>
      </w:r>
      <w:r>
        <w:rPr>
          <w:rFonts w:hint="eastAsia"/>
        </w:rPr>
        <w:t>cm～2</w:t>
      </w:r>
      <w:r>
        <w:t>5</w:t>
      </w:r>
      <w:r>
        <w:rPr>
          <w:rFonts w:hint="eastAsia"/>
        </w:rPr>
        <w:t xml:space="preserve"> cm。</w:t>
      </w:r>
    </w:p>
    <w:p w14:paraId="0F3B0E7C" w14:textId="77777777" w:rsidR="000B31B6" w:rsidRDefault="00000000">
      <w:pPr>
        <w:pStyle w:val="afff"/>
        <w:spacing w:before="156" w:after="156"/>
      </w:pPr>
      <w:r>
        <w:rPr>
          <w:rFonts w:hint="eastAsia"/>
        </w:rPr>
        <w:t>施肥</w:t>
      </w:r>
    </w:p>
    <w:p w14:paraId="67A76BA2" w14:textId="77777777" w:rsidR="000B31B6" w:rsidRDefault="00000000">
      <w:pPr>
        <w:pStyle w:val="afffff5"/>
        <w:ind w:firstLine="420"/>
      </w:pPr>
      <w:r>
        <w:rPr>
          <w:rFonts w:hint="eastAsia"/>
        </w:rPr>
        <w:t>施肥符合GB/T 37088 的要求。一般中高产地块，每667 ㎡一次性施用60 kg玉米专用</w:t>
      </w:r>
      <w:proofErr w:type="gramStart"/>
      <w:r>
        <w:rPr>
          <w:rFonts w:hint="eastAsia"/>
        </w:rPr>
        <w:t>缓释肥做底肥</w:t>
      </w:r>
      <w:proofErr w:type="gramEnd"/>
      <w:r>
        <w:rPr>
          <w:rFonts w:hint="eastAsia"/>
        </w:rPr>
        <w:t>，推荐N-P-K含量为28-7-8。</w:t>
      </w:r>
    </w:p>
    <w:p w14:paraId="1CD915B9" w14:textId="77777777" w:rsidR="000B31B6" w:rsidRDefault="00000000">
      <w:pPr>
        <w:pStyle w:val="affe"/>
        <w:spacing w:before="156" w:after="156"/>
      </w:pPr>
      <w:r>
        <w:rPr>
          <w:rFonts w:hint="eastAsia"/>
        </w:rPr>
        <w:t>第二季田间管理</w:t>
      </w:r>
    </w:p>
    <w:p w14:paraId="4F2314F3" w14:textId="77777777" w:rsidR="000B31B6" w:rsidRDefault="00000000">
      <w:pPr>
        <w:pStyle w:val="afff"/>
        <w:spacing w:before="156" w:after="156"/>
      </w:pPr>
      <w:r>
        <w:rPr>
          <w:rFonts w:hint="eastAsia"/>
        </w:rPr>
        <w:t>灌溉与排涝</w:t>
      </w:r>
    </w:p>
    <w:p w14:paraId="0FE797B4" w14:textId="77777777" w:rsidR="000B31B6" w:rsidRDefault="00000000">
      <w:pPr>
        <w:pStyle w:val="afff0"/>
        <w:spacing w:before="156" w:after="156"/>
      </w:pPr>
      <w:r>
        <w:rPr>
          <w:rFonts w:hint="eastAsia"/>
        </w:rPr>
        <w:t>灌溉</w:t>
      </w:r>
    </w:p>
    <w:p w14:paraId="42B39DAC" w14:textId="77777777" w:rsidR="000B31B6" w:rsidRDefault="00000000">
      <w:pPr>
        <w:pStyle w:val="afffff5"/>
        <w:ind w:firstLine="420"/>
      </w:pPr>
      <w:r>
        <w:rPr>
          <w:rFonts w:hint="eastAsia"/>
        </w:rPr>
        <w:t>在玉米拔节孕穗期、抽雄开花期、灌浆成熟期等关键时期，当土壤含水量低于60%时，进行灌溉。</w:t>
      </w:r>
    </w:p>
    <w:p w14:paraId="7FB49BAF" w14:textId="77777777" w:rsidR="000B31B6" w:rsidRDefault="00000000">
      <w:pPr>
        <w:pStyle w:val="afff0"/>
        <w:spacing w:before="156" w:after="156"/>
      </w:pPr>
      <w:r>
        <w:rPr>
          <w:rFonts w:hint="eastAsia"/>
        </w:rPr>
        <w:t>排涝</w:t>
      </w:r>
    </w:p>
    <w:p w14:paraId="4EC57E5C" w14:textId="77777777" w:rsidR="000B31B6" w:rsidRDefault="00000000">
      <w:pPr>
        <w:pStyle w:val="afffff5"/>
        <w:ind w:firstLine="420"/>
      </w:pPr>
      <w:r>
        <w:rPr>
          <w:rFonts w:hint="eastAsia"/>
        </w:rPr>
        <w:t>遇洪涝灾害时，应及时排涝。</w:t>
      </w:r>
    </w:p>
    <w:p w14:paraId="098D7DF2" w14:textId="77777777" w:rsidR="000B31B6" w:rsidRDefault="00000000">
      <w:pPr>
        <w:pStyle w:val="afff"/>
        <w:spacing w:before="156" w:after="156"/>
      </w:pPr>
      <w:r>
        <w:rPr>
          <w:rFonts w:hint="eastAsia"/>
        </w:rPr>
        <w:t>病虫害防治</w:t>
      </w:r>
    </w:p>
    <w:p w14:paraId="14255D52" w14:textId="77777777" w:rsidR="000B31B6" w:rsidRDefault="00000000">
      <w:pPr>
        <w:pStyle w:val="afffff5"/>
        <w:ind w:firstLine="420"/>
      </w:pPr>
      <w:r>
        <w:rPr>
          <w:rFonts w:hint="eastAsia"/>
        </w:rPr>
        <w:t>病虫害防治按照“预防为主，防治结合”的原则。主要防治玉米苗期四代棉铃虫、草地贪夜蛾、灰飞</w:t>
      </w:r>
      <w:proofErr w:type="gramStart"/>
      <w:r>
        <w:rPr>
          <w:rFonts w:hint="eastAsia"/>
        </w:rPr>
        <w:t>虱</w:t>
      </w:r>
      <w:proofErr w:type="gramEnd"/>
      <w:r>
        <w:rPr>
          <w:rFonts w:hint="eastAsia"/>
        </w:rPr>
        <w:t>，中期玉米螟、褐斑病，后期蚜虫、南方锈病等。</w:t>
      </w:r>
    </w:p>
    <w:p w14:paraId="7879D34D" w14:textId="77777777" w:rsidR="000B31B6" w:rsidRDefault="00000000">
      <w:pPr>
        <w:pStyle w:val="afffff5"/>
        <w:ind w:firstLine="420"/>
      </w:pPr>
      <w:r>
        <w:rPr>
          <w:rFonts w:hint="eastAsia"/>
        </w:rPr>
        <w:t>农药使用方法参照GB/T 8321.10、NY/T 1276 的规定。其防治时间和防治方法参照附录A的规定。</w:t>
      </w:r>
    </w:p>
    <w:p w14:paraId="74AC19DF" w14:textId="77777777" w:rsidR="000B31B6" w:rsidRDefault="00000000">
      <w:pPr>
        <w:pStyle w:val="afff"/>
        <w:spacing w:before="156" w:after="156"/>
      </w:pPr>
      <w:r>
        <w:rPr>
          <w:rFonts w:hint="eastAsia"/>
        </w:rPr>
        <w:t>收获</w:t>
      </w:r>
    </w:p>
    <w:p w14:paraId="0969653E" w14:textId="77777777" w:rsidR="000B31B6" w:rsidRDefault="00000000">
      <w:pPr>
        <w:pStyle w:val="afff0"/>
        <w:spacing w:before="156" w:after="156"/>
      </w:pPr>
      <w:r>
        <w:rPr>
          <w:rFonts w:hint="eastAsia"/>
        </w:rPr>
        <w:t>籽粒玉米收获</w:t>
      </w:r>
    </w:p>
    <w:p w14:paraId="2B5DBE49" w14:textId="77777777" w:rsidR="000B31B6" w:rsidRDefault="00000000">
      <w:pPr>
        <w:pStyle w:val="afffff5"/>
        <w:ind w:firstLine="420"/>
      </w:pPr>
      <w:r>
        <w:rPr>
          <w:rFonts w:hint="eastAsia"/>
        </w:rPr>
        <w:t>第二季玉米品种作籽粒玉米收获，一般在10月30日前，玉米果穗苞叶开始发白、松散、籽粒水分含量在30%-35%时，使用玉米果穗收获机收获去皮果穗，作业质量符合NY/T 1355 的规定，果穗收获后及时晾晒。</w:t>
      </w:r>
    </w:p>
    <w:p w14:paraId="4659CA4A" w14:textId="77777777" w:rsidR="000B31B6" w:rsidRDefault="00000000">
      <w:pPr>
        <w:pStyle w:val="afff0"/>
        <w:spacing w:before="156" w:after="156"/>
      </w:pPr>
      <w:r>
        <w:rPr>
          <w:rFonts w:hint="eastAsia"/>
        </w:rPr>
        <w:t>青贮玉米收获</w:t>
      </w:r>
    </w:p>
    <w:p w14:paraId="7DB25591" w14:textId="77777777" w:rsidR="000B31B6" w:rsidRDefault="00000000">
      <w:pPr>
        <w:pStyle w:val="afffff5"/>
        <w:ind w:firstLine="420"/>
      </w:pPr>
      <w:r>
        <w:rPr>
          <w:rFonts w:hint="eastAsia"/>
        </w:rPr>
        <w:t>第二季玉米品种作青贮玉米收获，一般在10月30日前，玉米进入</w:t>
      </w:r>
      <w:proofErr w:type="gramStart"/>
      <w:r>
        <w:rPr>
          <w:rFonts w:hint="eastAsia"/>
        </w:rPr>
        <w:t>腊</w:t>
      </w:r>
      <w:proofErr w:type="gramEnd"/>
      <w:r>
        <w:rPr>
          <w:rFonts w:hint="eastAsia"/>
        </w:rPr>
        <w:t>熟期时，使用青贮玉米专用收获机械，进行全株收获。作业质量符合NY/T 2088的要求，青贮品质符合GB/T 25882的规定。</w:t>
      </w:r>
    </w:p>
    <w:p w14:paraId="3D898FF7" w14:textId="77777777" w:rsidR="000B31B6" w:rsidRDefault="00000000">
      <w:pPr>
        <w:pStyle w:val="afff"/>
        <w:spacing w:before="156" w:after="156"/>
      </w:pPr>
      <w:r>
        <w:rPr>
          <w:rFonts w:hint="eastAsia"/>
        </w:rPr>
        <w:t>秸秆处理</w:t>
      </w:r>
    </w:p>
    <w:p w14:paraId="6164CCF9" w14:textId="77777777" w:rsidR="000B31B6" w:rsidRDefault="00000000">
      <w:pPr>
        <w:pStyle w:val="afffff5"/>
        <w:ind w:firstLine="420"/>
        <w:sectPr w:rsidR="000B31B6">
          <w:pgSz w:w="11906" w:h="16838"/>
          <w:pgMar w:top="1928" w:right="1134" w:bottom="1134" w:left="1134" w:header="1418" w:footer="1134" w:gutter="284"/>
          <w:pgNumType w:start="1"/>
          <w:cols w:space="425"/>
          <w:formProt w:val="0"/>
          <w:docGrid w:type="lines" w:linePitch="312"/>
        </w:sectPr>
      </w:pPr>
      <w:r>
        <w:rPr>
          <w:rFonts w:hint="eastAsia"/>
        </w:rPr>
        <w:lastRenderedPageBreak/>
        <w:t>玉米作籽粒玉米收获后，使用秸秆粉碎还田机，对秸秆进行处理，作业质量符合NY/T 500 的规定。</w:t>
      </w:r>
      <w:bookmarkEnd w:id="23"/>
    </w:p>
    <w:p w14:paraId="731848EA" w14:textId="77777777" w:rsidR="000B31B6" w:rsidRDefault="000B31B6">
      <w:pPr>
        <w:pStyle w:val="af8"/>
        <w:rPr>
          <w:vanish w:val="0"/>
        </w:rPr>
      </w:pPr>
      <w:bookmarkStart w:id="48" w:name="BookMark5"/>
    </w:p>
    <w:p w14:paraId="05B23EC2" w14:textId="77777777" w:rsidR="000B31B6" w:rsidRDefault="000B31B6">
      <w:pPr>
        <w:pStyle w:val="afe"/>
        <w:rPr>
          <w:vanish w:val="0"/>
        </w:rPr>
      </w:pPr>
    </w:p>
    <w:p w14:paraId="221E54CC" w14:textId="77777777" w:rsidR="000B31B6" w:rsidRDefault="00000000">
      <w:pPr>
        <w:pStyle w:val="aff3"/>
        <w:spacing w:after="156"/>
      </w:pPr>
      <w:r>
        <w:br/>
      </w:r>
      <w:r>
        <w:rPr>
          <w:rFonts w:hint="eastAsia"/>
        </w:rPr>
        <w:t>（资料性）</w:t>
      </w:r>
      <w:r>
        <w:br/>
      </w:r>
      <w:r>
        <w:rPr>
          <w:rFonts w:hint="eastAsia"/>
        </w:rPr>
        <w:t>主要病虫害防治时期及防治方法</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258"/>
        <w:gridCol w:w="2694"/>
        <w:gridCol w:w="4382"/>
      </w:tblGrid>
      <w:tr w:rsidR="000B31B6" w14:paraId="1242CDE9" w14:textId="77777777">
        <w:trPr>
          <w:tblHeader/>
          <w:jc w:val="center"/>
        </w:trPr>
        <w:tc>
          <w:tcPr>
            <w:tcW w:w="2258" w:type="dxa"/>
            <w:tcBorders>
              <w:top w:val="single" w:sz="8" w:space="0" w:color="auto"/>
              <w:bottom w:val="single" w:sz="8" w:space="0" w:color="auto"/>
            </w:tcBorders>
            <w:shd w:val="clear" w:color="auto" w:fill="auto"/>
            <w:vAlign w:val="center"/>
          </w:tcPr>
          <w:p w14:paraId="00A7D20E" w14:textId="77777777" w:rsidR="000B31B6" w:rsidRDefault="00000000">
            <w:pPr>
              <w:pStyle w:val="afffffffff9"/>
            </w:pPr>
            <w:r>
              <w:rPr>
                <w:rFonts w:hint="eastAsia"/>
              </w:rPr>
              <w:t>主要病虫草害</w:t>
            </w:r>
          </w:p>
        </w:tc>
        <w:tc>
          <w:tcPr>
            <w:tcW w:w="2694" w:type="dxa"/>
            <w:tcBorders>
              <w:top w:val="single" w:sz="8" w:space="0" w:color="auto"/>
              <w:bottom w:val="single" w:sz="8" w:space="0" w:color="auto"/>
            </w:tcBorders>
            <w:shd w:val="clear" w:color="auto" w:fill="auto"/>
            <w:vAlign w:val="center"/>
          </w:tcPr>
          <w:p w14:paraId="4132228D" w14:textId="77777777" w:rsidR="000B31B6" w:rsidRDefault="00000000">
            <w:pPr>
              <w:pStyle w:val="afffffffff9"/>
            </w:pPr>
            <w:r>
              <w:rPr>
                <w:rFonts w:hint="eastAsia"/>
              </w:rPr>
              <w:t>防治时间</w:t>
            </w:r>
          </w:p>
        </w:tc>
        <w:tc>
          <w:tcPr>
            <w:tcW w:w="4382" w:type="dxa"/>
            <w:tcBorders>
              <w:top w:val="single" w:sz="8" w:space="0" w:color="auto"/>
              <w:bottom w:val="single" w:sz="8" w:space="0" w:color="auto"/>
            </w:tcBorders>
            <w:shd w:val="clear" w:color="auto" w:fill="auto"/>
            <w:vAlign w:val="center"/>
          </w:tcPr>
          <w:p w14:paraId="3B644F4B" w14:textId="77777777" w:rsidR="000B31B6" w:rsidRDefault="00000000">
            <w:pPr>
              <w:pStyle w:val="afffffffff9"/>
            </w:pPr>
            <w:r>
              <w:rPr>
                <w:rFonts w:hint="eastAsia"/>
              </w:rPr>
              <w:t>防治方法</w:t>
            </w:r>
          </w:p>
        </w:tc>
      </w:tr>
      <w:tr w:rsidR="000B31B6" w14:paraId="17F50C7B" w14:textId="77777777">
        <w:trPr>
          <w:jc w:val="center"/>
        </w:trPr>
        <w:tc>
          <w:tcPr>
            <w:tcW w:w="2258" w:type="dxa"/>
            <w:tcBorders>
              <w:top w:val="single" w:sz="8" w:space="0" w:color="auto"/>
            </w:tcBorders>
            <w:shd w:val="clear" w:color="auto" w:fill="auto"/>
            <w:vAlign w:val="center"/>
          </w:tcPr>
          <w:p w14:paraId="27E21912" w14:textId="77777777" w:rsidR="000B31B6" w:rsidRDefault="00000000">
            <w:pPr>
              <w:pStyle w:val="afffffffff9"/>
            </w:pPr>
            <w:r>
              <w:rPr>
                <w:rFonts w:hint="eastAsia"/>
              </w:rPr>
              <w:t>杂草</w:t>
            </w:r>
          </w:p>
        </w:tc>
        <w:tc>
          <w:tcPr>
            <w:tcW w:w="2694" w:type="dxa"/>
            <w:tcBorders>
              <w:top w:val="single" w:sz="8" w:space="0" w:color="auto"/>
            </w:tcBorders>
            <w:shd w:val="clear" w:color="auto" w:fill="auto"/>
            <w:vAlign w:val="center"/>
          </w:tcPr>
          <w:p w14:paraId="27E88E93" w14:textId="77777777" w:rsidR="000B31B6" w:rsidRDefault="00000000">
            <w:pPr>
              <w:pStyle w:val="afffffffff9"/>
            </w:pPr>
            <w:r>
              <w:rPr>
                <w:rFonts w:hint="eastAsia"/>
              </w:rPr>
              <w:t>玉米苗后3～5叶（拔节期前）</w:t>
            </w:r>
          </w:p>
        </w:tc>
        <w:tc>
          <w:tcPr>
            <w:tcW w:w="4382" w:type="dxa"/>
            <w:tcBorders>
              <w:top w:val="single" w:sz="8" w:space="0" w:color="auto"/>
            </w:tcBorders>
            <w:shd w:val="clear" w:color="auto" w:fill="auto"/>
            <w:vAlign w:val="center"/>
          </w:tcPr>
          <w:p w14:paraId="1FB25860" w14:textId="7BB27A09" w:rsidR="000B31B6" w:rsidRDefault="00000000">
            <w:pPr>
              <w:pStyle w:val="afffffffff9"/>
              <w:jc w:val="left"/>
            </w:pPr>
            <w:r>
              <w:rPr>
                <w:rFonts w:hint="eastAsia"/>
              </w:rPr>
              <w:t>每667 ㎡可用28 %(安全型）烟</w:t>
            </w:r>
            <w:proofErr w:type="gramStart"/>
            <w:r>
              <w:rPr>
                <w:rFonts w:hint="eastAsia"/>
              </w:rPr>
              <w:t>嘧</w:t>
            </w:r>
            <w:proofErr w:type="gramEnd"/>
            <w:r>
              <w:rPr>
                <w:rFonts w:hint="eastAsia"/>
              </w:rPr>
              <w:t>·</w:t>
            </w:r>
            <w:proofErr w:type="gramStart"/>
            <w:r>
              <w:rPr>
                <w:rFonts w:hint="eastAsia"/>
              </w:rPr>
              <w:t>莠去津可分散油</w:t>
            </w:r>
            <w:proofErr w:type="gramEnd"/>
            <w:r>
              <w:rPr>
                <w:rFonts w:hint="eastAsia"/>
              </w:rPr>
              <w:t>悬浮剂100 mL～ 150 mL；对于马塘草、</w:t>
            </w:r>
            <w:proofErr w:type="gramStart"/>
            <w:r>
              <w:rPr>
                <w:rFonts w:hint="eastAsia"/>
              </w:rPr>
              <w:t>马泡瓜较</w:t>
            </w:r>
            <w:proofErr w:type="gramEnd"/>
            <w:r>
              <w:rPr>
                <w:rFonts w:hint="eastAsia"/>
              </w:rPr>
              <w:t>严重的地块用26</w:t>
            </w:r>
            <w:r w:rsidR="00957FB9">
              <w:t xml:space="preserve"> </w:t>
            </w:r>
            <w:r>
              <w:rPr>
                <w:rFonts w:hint="eastAsia"/>
              </w:rPr>
              <w:t>%(安全型）硝</w:t>
            </w:r>
            <w:proofErr w:type="gramStart"/>
            <w:r>
              <w:rPr>
                <w:rFonts w:hint="eastAsia"/>
              </w:rPr>
              <w:t>磺</w:t>
            </w:r>
            <w:proofErr w:type="gramEnd"/>
            <w:r>
              <w:rPr>
                <w:rFonts w:hint="eastAsia"/>
              </w:rPr>
              <w:t>·烟</w:t>
            </w:r>
            <w:proofErr w:type="gramStart"/>
            <w:r>
              <w:rPr>
                <w:rFonts w:hint="eastAsia"/>
              </w:rPr>
              <w:t>嘧</w:t>
            </w:r>
            <w:proofErr w:type="gramEnd"/>
            <w:r>
              <w:rPr>
                <w:rFonts w:hint="eastAsia"/>
              </w:rPr>
              <w:t>·</w:t>
            </w:r>
            <w:proofErr w:type="gramStart"/>
            <w:r>
              <w:rPr>
                <w:rFonts w:hint="eastAsia"/>
              </w:rPr>
              <w:t>莠去津可分散油</w:t>
            </w:r>
            <w:proofErr w:type="gramEnd"/>
            <w:r>
              <w:rPr>
                <w:rFonts w:hint="eastAsia"/>
              </w:rPr>
              <w:t>悬浮剂150 mL～200 mL兑水30 kg定向喷雾。烟</w:t>
            </w:r>
            <w:proofErr w:type="gramStart"/>
            <w:r>
              <w:rPr>
                <w:rFonts w:hint="eastAsia"/>
              </w:rPr>
              <w:t>嘧磺</w:t>
            </w:r>
            <w:proofErr w:type="gramEnd"/>
            <w:r>
              <w:rPr>
                <w:rFonts w:hint="eastAsia"/>
              </w:rPr>
              <w:t>隆除草剂不能与有机磷杀虫剂混用。下午17时后喷药，避开高温，减少药害。</w:t>
            </w:r>
          </w:p>
        </w:tc>
      </w:tr>
      <w:tr w:rsidR="000B31B6" w14:paraId="0AB633F4" w14:textId="77777777">
        <w:trPr>
          <w:jc w:val="center"/>
        </w:trPr>
        <w:tc>
          <w:tcPr>
            <w:tcW w:w="2258" w:type="dxa"/>
            <w:shd w:val="clear" w:color="auto" w:fill="auto"/>
            <w:vAlign w:val="center"/>
          </w:tcPr>
          <w:p w14:paraId="2EEC879A" w14:textId="77777777" w:rsidR="000B31B6" w:rsidRDefault="00000000">
            <w:pPr>
              <w:pStyle w:val="afffffffff9"/>
            </w:pPr>
            <w:r>
              <w:rPr>
                <w:rFonts w:hint="eastAsia"/>
              </w:rPr>
              <w:t>地下害虫:蛴螬、金针虫、蝼蛄等；瘤黑粉病；蚜虫、</w:t>
            </w:r>
            <w:proofErr w:type="gramStart"/>
            <w:r>
              <w:rPr>
                <w:rFonts w:hint="eastAsia"/>
              </w:rPr>
              <w:t>蓟</w:t>
            </w:r>
            <w:proofErr w:type="gramEnd"/>
            <w:r>
              <w:rPr>
                <w:rFonts w:hint="eastAsia"/>
              </w:rPr>
              <w:t>马。</w:t>
            </w:r>
          </w:p>
        </w:tc>
        <w:tc>
          <w:tcPr>
            <w:tcW w:w="2694" w:type="dxa"/>
            <w:shd w:val="clear" w:color="auto" w:fill="auto"/>
            <w:vAlign w:val="center"/>
          </w:tcPr>
          <w:p w14:paraId="431AEC45" w14:textId="77777777" w:rsidR="000B31B6" w:rsidRDefault="00000000">
            <w:pPr>
              <w:pStyle w:val="afffffffff9"/>
            </w:pPr>
            <w:r>
              <w:rPr>
                <w:rFonts w:hint="eastAsia"/>
              </w:rPr>
              <w:t>播种期使用包衣种子</w:t>
            </w:r>
          </w:p>
        </w:tc>
        <w:tc>
          <w:tcPr>
            <w:tcW w:w="4382" w:type="dxa"/>
            <w:shd w:val="clear" w:color="auto" w:fill="auto"/>
            <w:vAlign w:val="center"/>
          </w:tcPr>
          <w:p w14:paraId="7AE6FE49" w14:textId="77777777" w:rsidR="000B31B6" w:rsidRDefault="00000000">
            <w:pPr>
              <w:pStyle w:val="afffffffff9"/>
              <w:jc w:val="left"/>
            </w:pPr>
            <w:r>
              <w:rPr>
                <w:rFonts w:hint="eastAsia"/>
              </w:rPr>
              <w:t>常用种子包衣剂为</w:t>
            </w:r>
            <w:r>
              <w:t>46 %</w:t>
            </w:r>
            <w:proofErr w:type="gramStart"/>
            <w:r>
              <w:rPr>
                <w:rFonts w:hint="eastAsia"/>
              </w:rPr>
              <w:t>噻</w:t>
            </w:r>
            <w:proofErr w:type="gramEnd"/>
            <w:r>
              <w:rPr>
                <w:rFonts w:hint="eastAsia"/>
              </w:rPr>
              <w:t>虫</w:t>
            </w:r>
            <w:proofErr w:type="gramStart"/>
            <w:r>
              <w:rPr>
                <w:rFonts w:hint="eastAsia"/>
              </w:rPr>
              <w:t>嗪</w:t>
            </w:r>
            <w:proofErr w:type="gramEnd"/>
            <w:r>
              <w:rPr>
                <w:rFonts w:hint="eastAsia"/>
              </w:rPr>
              <w:t>、3</w:t>
            </w:r>
            <w:r>
              <w:t xml:space="preserve">5 </w:t>
            </w:r>
            <w:r>
              <w:rPr>
                <w:rFonts w:hint="eastAsia"/>
              </w:rPr>
              <w:t>g</w:t>
            </w:r>
            <w:r>
              <w:t>/L</w:t>
            </w:r>
            <w:r>
              <w:rPr>
                <w:rFonts w:hint="eastAsia"/>
              </w:rPr>
              <w:t>咯菌</w:t>
            </w:r>
            <w:proofErr w:type="gramStart"/>
            <w:r>
              <w:rPr>
                <w:rFonts w:hint="eastAsia"/>
              </w:rPr>
              <w:t>腈</w:t>
            </w:r>
            <w:proofErr w:type="gramEnd"/>
            <w:r>
              <w:rPr>
                <w:rFonts w:hint="eastAsia"/>
              </w:rPr>
              <w:t>·精</w:t>
            </w:r>
            <w:proofErr w:type="gramStart"/>
            <w:r>
              <w:rPr>
                <w:rFonts w:hint="eastAsia"/>
              </w:rPr>
              <w:t>甲霜灵</w:t>
            </w:r>
            <w:proofErr w:type="gramEnd"/>
            <w:r>
              <w:rPr>
                <w:rFonts w:hint="eastAsia"/>
              </w:rPr>
              <w:t>等悬浮种衣剂，或6</w:t>
            </w:r>
            <w:r>
              <w:t xml:space="preserve">00 </w:t>
            </w:r>
            <w:r>
              <w:rPr>
                <w:rFonts w:hint="eastAsia"/>
              </w:rPr>
              <w:t>g</w:t>
            </w:r>
            <w:r>
              <w:t>/L</w:t>
            </w:r>
            <w:proofErr w:type="gramStart"/>
            <w:r>
              <w:rPr>
                <w:rFonts w:hint="eastAsia"/>
              </w:rPr>
              <w:t>吡</w:t>
            </w:r>
            <w:proofErr w:type="gramEnd"/>
            <w:r>
              <w:rPr>
                <w:rFonts w:hint="eastAsia"/>
              </w:rPr>
              <w:t>虫</w:t>
            </w:r>
            <w:proofErr w:type="gramStart"/>
            <w:r>
              <w:rPr>
                <w:rFonts w:hint="eastAsia"/>
              </w:rPr>
              <w:t>啉</w:t>
            </w:r>
            <w:proofErr w:type="gramEnd"/>
            <w:r>
              <w:rPr>
                <w:rFonts w:hint="eastAsia"/>
              </w:rPr>
              <w:t>、3</w:t>
            </w:r>
            <w:r>
              <w:t xml:space="preserve">5 </w:t>
            </w:r>
            <w:r>
              <w:rPr>
                <w:rFonts w:hint="eastAsia"/>
              </w:rPr>
              <w:t>g</w:t>
            </w:r>
            <w:r>
              <w:t>/L</w:t>
            </w:r>
            <w:r>
              <w:rPr>
                <w:rFonts w:hint="eastAsia"/>
              </w:rPr>
              <w:t>咯菌</w:t>
            </w:r>
            <w:proofErr w:type="gramStart"/>
            <w:r>
              <w:rPr>
                <w:rFonts w:hint="eastAsia"/>
              </w:rPr>
              <w:t>腈</w:t>
            </w:r>
            <w:proofErr w:type="gramEnd"/>
            <w:r>
              <w:rPr>
                <w:rFonts w:hint="eastAsia"/>
              </w:rPr>
              <w:t>·精</w:t>
            </w:r>
            <w:proofErr w:type="gramStart"/>
            <w:r>
              <w:rPr>
                <w:rFonts w:hint="eastAsia"/>
              </w:rPr>
              <w:t>甲霜灵</w:t>
            </w:r>
            <w:proofErr w:type="gramEnd"/>
            <w:r>
              <w:rPr>
                <w:rFonts w:hint="eastAsia"/>
              </w:rPr>
              <w:t>等悬浮种衣剂。</w:t>
            </w:r>
          </w:p>
        </w:tc>
      </w:tr>
      <w:tr w:rsidR="000B31B6" w14:paraId="4C14EA7C" w14:textId="77777777">
        <w:trPr>
          <w:jc w:val="center"/>
        </w:trPr>
        <w:tc>
          <w:tcPr>
            <w:tcW w:w="2258" w:type="dxa"/>
            <w:shd w:val="clear" w:color="auto" w:fill="auto"/>
            <w:vAlign w:val="center"/>
          </w:tcPr>
          <w:p w14:paraId="0AF3CDD1" w14:textId="77777777" w:rsidR="000B31B6" w:rsidRDefault="00000000">
            <w:pPr>
              <w:pStyle w:val="afffffffff9"/>
            </w:pPr>
            <w:r>
              <w:rPr>
                <w:rFonts w:hint="eastAsia"/>
              </w:rPr>
              <w:t>地下害虫</w:t>
            </w:r>
          </w:p>
        </w:tc>
        <w:tc>
          <w:tcPr>
            <w:tcW w:w="2694" w:type="dxa"/>
            <w:shd w:val="clear" w:color="auto" w:fill="auto"/>
            <w:vAlign w:val="center"/>
          </w:tcPr>
          <w:p w14:paraId="462B8AEA" w14:textId="77777777" w:rsidR="000B31B6" w:rsidRDefault="00000000">
            <w:pPr>
              <w:pStyle w:val="afffffffff9"/>
            </w:pPr>
            <w:r>
              <w:rPr>
                <w:rFonts w:hint="eastAsia"/>
              </w:rPr>
              <w:t>苗期至拔节期</w:t>
            </w:r>
          </w:p>
        </w:tc>
        <w:tc>
          <w:tcPr>
            <w:tcW w:w="4382" w:type="dxa"/>
            <w:shd w:val="clear" w:color="auto" w:fill="auto"/>
            <w:vAlign w:val="center"/>
          </w:tcPr>
          <w:p w14:paraId="0F7D117F" w14:textId="6E585BF3" w:rsidR="000B31B6" w:rsidRDefault="00000000">
            <w:pPr>
              <w:pStyle w:val="afffffffff9"/>
              <w:jc w:val="left"/>
            </w:pPr>
            <w:r>
              <w:rPr>
                <w:rFonts w:hint="eastAsia"/>
              </w:rPr>
              <w:t>每667㎡用4 kg～5 kg麦麸或碎豆饼炒香，用50</w:t>
            </w:r>
            <w:r w:rsidR="00957FB9">
              <w:t xml:space="preserve"> </w:t>
            </w:r>
            <w:r>
              <w:rPr>
                <w:rFonts w:hint="eastAsia"/>
              </w:rPr>
              <w:t>%辛硫磷乳油100 g，兑水2 kg～3 kg，用喷雾法拌入麦麸或碎豆饼中制成毒饵，傍晚时分毒饵撒入垄间；或每667 ㎡用0.7</w:t>
            </w:r>
            <w:r w:rsidR="00957FB9">
              <w:t xml:space="preserve"> </w:t>
            </w:r>
            <w:r>
              <w:rPr>
                <w:rFonts w:hint="eastAsia"/>
              </w:rPr>
              <w:t>%</w:t>
            </w:r>
            <w:proofErr w:type="gramStart"/>
            <w:r>
              <w:rPr>
                <w:rFonts w:hint="eastAsia"/>
              </w:rPr>
              <w:t>噻</w:t>
            </w:r>
            <w:proofErr w:type="gramEnd"/>
            <w:r>
              <w:rPr>
                <w:rFonts w:hint="eastAsia"/>
              </w:rPr>
              <w:t>虫胺·</w:t>
            </w:r>
            <w:proofErr w:type="gramStart"/>
            <w:r>
              <w:rPr>
                <w:rFonts w:hint="eastAsia"/>
              </w:rPr>
              <w:t>氯氟氰菊酯</w:t>
            </w:r>
            <w:proofErr w:type="gramEnd"/>
            <w:r>
              <w:rPr>
                <w:rFonts w:hint="eastAsia"/>
              </w:rPr>
              <w:t>颗粒剂1.5 kg～3 kg，傍晚时分撒入垄间；或每667 ㎡用3</w:t>
            </w:r>
            <w:r w:rsidR="00957FB9">
              <w:t xml:space="preserve"> </w:t>
            </w:r>
            <w:r>
              <w:rPr>
                <w:rFonts w:hint="eastAsia"/>
              </w:rPr>
              <w:t>%</w:t>
            </w:r>
            <w:proofErr w:type="gramStart"/>
            <w:r>
              <w:rPr>
                <w:rFonts w:hint="eastAsia"/>
              </w:rPr>
              <w:t>甲维盐</w:t>
            </w:r>
            <w:proofErr w:type="gramEnd"/>
            <w:r>
              <w:rPr>
                <w:rFonts w:hint="eastAsia"/>
              </w:rPr>
              <w:t>·氟鈴</w:t>
            </w:r>
            <w:proofErr w:type="gramStart"/>
            <w:r>
              <w:rPr>
                <w:rFonts w:hint="eastAsia"/>
              </w:rPr>
              <w:t>脲</w:t>
            </w:r>
            <w:proofErr w:type="gramEnd"/>
            <w:r>
              <w:rPr>
                <w:rFonts w:hint="eastAsia"/>
              </w:rPr>
              <w:t>微乳剂60 g500倍液～800倍液对准玉米苗根部喷施防治，兼治粘虫。</w:t>
            </w:r>
          </w:p>
        </w:tc>
      </w:tr>
      <w:tr w:rsidR="000B31B6" w14:paraId="66D26A19" w14:textId="77777777">
        <w:trPr>
          <w:jc w:val="center"/>
        </w:trPr>
        <w:tc>
          <w:tcPr>
            <w:tcW w:w="2258" w:type="dxa"/>
            <w:shd w:val="clear" w:color="auto" w:fill="auto"/>
            <w:vAlign w:val="center"/>
          </w:tcPr>
          <w:p w14:paraId="59747D79" w14:textId="77777777" w:rsidR="000B31B6" w:rsidRDefault="00000000">
            <w:pPr>
              <w:pStyle w:val="afffffffff9"/>
            </w:pPr>
            <w:r>
              <w:rPr>
                <w:rFonts w:hint="eastAsia"/>
              </w:rPr>
              <w:t>蚜虫、</w:t>
            </w:r>
            <w:proofErr w:type="gramStart"/>
            <w:r>
              <w:rPr>
                <w:rFonts w:hint="eastAsia"/>
              </w:rPr>
              <w:t>蓟</w:t>
            </w:r>
            <w:proofErr w:type="gramEnd"/>
            <w:r>
              <w:rPr>
                <w:rFonts w:hint="eastAsia"/>
              </w:rPr>
              <w:t>马、灰飞</w:t>
            </w:r>
            <w:proofErr w:type="gramStart"/>
            <w:r>
              <w:rPr>
                <w:rFonts w:hint="eastAsia"/>
              </w:rPr>
              <w:t>虱</w:t>
            </w:r>
            <w:proofErr w:type="gramEnd"/>
            <w:r>
              <w:rPr>
                <w:rFonts w:hint="eastAsia"/>
              </w:rPr>
              <w:t>；病毒病（矮花叶病、粗缩病）</w:t>
            </w:r>
          </w:p>
        </w:tc>
        <w:tc>
          <w:tcPr>
            <w:tcW w:w="2694" w:type="dxa"/>
            <w:shd w:val="clear" w:color="auto" w:fill="auto"/>
            <w:vAlign w:val="center"/>
          </w:tcPr>
          <w:p w14:paraId="64FE7068" w14:textId="77777777" w:rsidR="000B31B6" w:rsidRDefault="00000000">
            <w:pPr>
              <w:pStyle w:val="afffffffff9"/>
            </w:pPr>
            <w:r>
              <w:rPr>
                <w:rFonts w:hint="eastAsia"/>
              </w:rPr>
              <w:t>出苗期至拔节期</w:t>
            </w:r>
          </w:p>
        </w:tc>
        <w:tc>
          <w:tcPr>
            <w:tcW w:w="4382" w:type="dxa"/>
            <w:shd w:val="clear" w:color="auto" w:fill="auto"/>
            <w:vAlign w:val="center"/>
          </w:tcPr>
          <w:p w14:paraId="102B43BD" w14:textId="1BDC3560" w:rsidR="000B31B6" w:rsidRDefault="00000000">
            <w:pPr>
              <w:pStyle w:val="afffffffff9"/>
              <w:jc w:val="left"/>
            </w:pPr>
            <w:r>
              <w:rPr>
                <w:rFonts w:hint="eastAsia"/>
              </w:rPr>
              <w:t>用10</w:t>
            </w:r>
            <w:r w:rsidR="002768AC">
              <w:t xml:space="preserve"> </w:t>
            </w:r>
            <w:r>
              <w:rPr>
                <w:rFonts w:hint="eastAsia"/>
              </w:rPr>
              <w:t>%</w:t>
            </w:r>
            <w:proofErr w:type="gramStart"/>
            <w:r>
              <w:rPr>
                <w:rFonts w:hint="eastAsia"/>
              </w:rPr>
              <w:t>吡</w:t>
            </w:r>
            <w:proofErr w:type="gramEnd"/>
            <w:r>
              <w:rPr>
                <w:rFonts w:hint="eastAsia"/>
              </w:rPr>
              <w:t>虫</w:t>
            </w:r>
            <w:proofErr w:type="gramStart"/>
            <w:r>
              <w:rPr>
                <w:rFonts w:hint="eastAsia"/>
              </w:rPr>
              <w:t>啉</w:t>
            </w:r>
            <w:proofErr w:type="gramEnd"/>
            <w:r>
              <w:rPr>
                <w:rFonts w:hint="eastAsia"/>
              </w:rPr>
              <w:t>可湿性粉剂每667 ㎡20 g～40 g兑水30 kg，或2.5</w:t>
            </w:r>
            <w:r w:rsidR="002768AC">
              <w:t xml:space="preserve"> </w:t>
            </w:r>
            <w:r>
              <w:rPr>
                <w:rFonts w:hint="eastAsia"/>
              </w:rPr>
              <w:t>%溴氰菊酯乳油1500倍液或25</w:t>
            </w:r>
            <w:r w:rsidR="002768AC">
              <w:t xml:space="preserve"> </w:t>
            </w:r>
            <w:r>
              <w:rPr>
                <w:rFonts w:hint="eastAsia"/>
              </w:rPr>
              <w:t>%</w:t>
            </w:r>
            <w:proofErr w:type="gramStart"/>
            <w:r>
              <w:rPr>
                <w:rFonts w:hint="eastAsia"/>
              </w:rPr>
              <w:t>噻</w:t>
            </w:r>
            <w:proofErr w:type="gramEnd"/>
            <w:r>
              <w:rPr>
                <w:rFonts w:hint="eastAsia"/>
              </w:rPr>
              <w:t>虫</w:t>
            </w:r>
            <w:proofErr w:type="gramStart"/>
            <w:r>
              <w:rPr>
                <w:rFonts w:hint="eastAsia"/>
              </w:rPr>
              <w:t>嗪</w:t>
            </w:r>
            <w:proofErr w:type="gramEnd"/>
            <w:r>
              <w:rPr>
                <w:rFonts w:hint="eastAsia"/>
              </w:rPr>
              <w:t>水分散粒剂2000～3000倍液，或50</w:t>
            </w:r>
            <w:r w:rsidR="00816889">
              <w:t xml:space="preserve"> </w:t>
            </w:r>
            <w:r>
              <w:rPr>
                <w:rFonts w:hint="eastAsia"/>
              </w:rPr>
              <w:t>%</w:t>
            </w:r>
            <w:proofErr w:type="gramStart"/>
            <w:r>
              <w:rPr>
                <w:rFonts w:hint="eastAsia"/>
              </w:rPr>
              <w:t>吡蚜</w:t>
            </w:r>
            <w:proofErr w:type="gramEnd"/>
            <w:r>
              <w:rPr>
                <w:rFonts w:hint="eastAsia"/>
              </w:rPr>
              <w:t>酮可湿性粉剂2000～3000倍液喷雾；病毒病发病初期可喷施20</w:t>
            </w:r>
            <w:r w:rsidR="002768AC">
              <w:t xml:space="preserve"> </w:t>
            </w:r>
            <w:r>
              <w:rPr>
                <w:rFonts w:hint="eastAsia"/>
              </w:rPr>
              <w:t>%盐酸吗</w:t>
            </w:r>
            <w:proofErr w:type="gramStart"/>
            <w:r>
              <w:rPr>
                <w:rFonts w:hint="eastAsia"/>
              </w:rPr>
              <w:t>啉胍</w:t>
            </w:r>
            <w:proofErr w:type="gramEnd"/>
            <w:r>
              <w:rPr>
                <w:rFonts w:hint="eastAsia"/>
              </w:rPr>
              <w:t>铜可湿性粉剂400倍液或1.5</w:t>
            </w:r>
            <w:r w:rsidR="002768AC">
              <w:t xml:space="preserve"> </w:t>
            </w:r>
            <w:r>
              <w:rPr>
                <w:rFonts w:hint="eastAsia"/>
              </w:rPr>
              <w:t>%</w:t>
            </w:r>
            <w:proofErr w:type="gramStart"/>
            <w:r>
              <w:rPr>
                <w:rFonts w:hint="eastAsia"/>
              </w:rPr>
              <w:t>植病灵乳剂</w:t>
            </w:r>
            <w:proofErr w:type="gramEnd"/>
            <w:r>
              <w:rPr>
                <w:rFonts w:hint="eastAsia"/>
              </w:rPr>
              <w:t>（O.1%三十烷醇、O.4</w:t>
            </w:r>
            <w:r w:rsidR="002768AC">
              <w:t xml:space="preserve"> </w:t>
            </w:r>
            <w:r>
              <w:rPr>
                <w:rFonts w:hint="eastAsia"/>
              </w:rPr>
              <w:t>%硫酸铜、1</w:t>
            </w:r>
            <w:r w:rsidR="002768AC">
              <w:t xml:space="preserve"> </w:t>
            </w:r>
            <w:r>
              <w:rPr>
                <w:rFonts w:hint="eastAsia"/>
              </w:rPr>
              <w:t>%十二烷基硫酸钠组成的混剂）1000倍液。</w:t>
            </w:r>
          </w:p>
        </w:tc>
      </w:tr>
      <w:tr w:rsidR="000B31B6" w14:paraId="2E1CF81C" w14:textId="77777777">
        <w:trPr>
          <w:jc w:val="center"/>
        </w:trPr>
        <w:tc>
          <w:tcPr>
            <w:tcW w:w="2258" w:type="dxa"/>
            <w:shd w:val="clear" w:color="auto" w:fill="auto"/>
            <w:vAlign w:val="center"/>
          </w:tcPr>
          <w:p w14:paraId="313D2304" w14:textId="77777777" w:rsidR="000B31B6" w:rsidRDefault="00000000">
            <w:pPr>
              <w:pStyle w:val="afffffffff9"/>
            </w:pPr>
            <w:r>
              <w:rPr>
                <w:rFonts w:hint="eastAsia"/>
              </w:rPr>
              <w:t>玉米南方锈病</w:t>
            </w:r>
          </w:p>
        </w:tc>
        <w:tc>
          <w:tcPr>
            <w:tcW w:w="2694" w:type="dxa"/>
            <w:shd w:val="clear" w:color="auto" w:fill="auto"/>
            <w:vAlign w:val="center"/>
          </w:tcPr>
          <w:p w14:paraId="11751371" w14:textId="77777777" w:rsidR="000B31B6" w:rsidRDefault="00000000">
            <w:pPr>
              <w:pStyle w:val="afffffffff9"/>
            </w:pPr>
            <w:r>
              <w:rPr>
                <w:rFonts w:hint="eastAsia"/>
              </w:rPr>
              <w:t>灌浆期</w:t>
            </w:r>
          </w:p>
        </w:tc>
        <w:tc>
          <w:tcPr>
            <w:tcW w:w="4382" w:type="dxa"/>
            <w:shd w:val="clear" w:color="auto" w:fill="auto"/>
            <w:vAlign w:val="center"/>
          </w:tcPr>
          <w:p w14:paraId="5377985D" w14:textId="5026D57B" w:rsidR="000B31B6" w:rsidRDefault="00000000">
            <w:pPr>
              <w:pStyle w:val="afffffffff9"/>
              <w:jc w:val="left"/>
            </w:pPr>
            <w:r>
              <w:rPr>
                <w:rFonts w:hint="eastAsia"/>
              </w:rPr>
              <w:t>发病初期每667 ㎡用25</w:t>
            </w:r>
            <w:r w:rsidR="00816889">
              <w:t xml:space="preserve"> </w:t>
            </w:r>
            <w:r>
              <w:rPr>
                <w:rFonts w:hint="eastAsia"/>
              </w:rPr>
              <w:t>%三唑</w:t>
            </w:r>
            <w:proofErr w:type="gramStart"/>
            <w:r>
              <w:rPr>
                <w:rFonts w:hint="eastAsia"/>
              </w:rPr>
              <w:t>酮</w:t>
            </w:r>
            <w:proofErr w:type="gramEnd"/>
            <w:r>
              <w:rPr>
                <w:rFonts w:hint="eastAsia"/>
              </w:rPr>
              <w:t>可湿性粉剂1000～1500倍液或12.5</w:t>
            </w:r>
            <w:r w:rsidR="002768AC">
              <w:t xml:space="preserve"> </w:t>
            </w:r>
            <w:r>
              <w:rPr>
                <w:rFonts w:hint="eastAsia"/>
              </w:rPr>
              <w:t>%烯</w:t>
            </w:r>
            <w:proofErr w:type="gramStart"/>
            <w:r>
              <w:rPr>
                <w:rFonts w:hint="eastAsia"/>
              </w:rPr>
              <w:t>唑</w:t>
            </w:r>
            <w:proofErr w:type="gramEnd"/>
            <w:r>
              <w:rPr>
                <w:rFonts w:hint="eastAsia"/>
              </w:rPr>
              <w:t>醇可湿性粉剂3000倍液或20</w:t>
            </w:r>
            <w:r w:rsidR="002768AC">
              <w:t xml:space="preserve"> </w:t>
            </w:r>
            <w:r>
              <w:rPr>
                <w:rFonts w:hint="eastAsia"/>
              </w:rPr>
              <w:t>%</w:t>
            </w:r>
            <w:proofErr w:type="gramStart"/>
            <w:r>
              <w:rPr>
                <w:rFonts w:hint="eastAsia"/>
              </w:rPr>
              <w:t>萎锈灵</w:t>
            </w:r>
            <w:proofErr w:type="gramEnd"/>
            <w:r>
              <w:rPr>
                <w:rFonts w:hint="eastAsia"/>
              </w:rPr>
              <w:t>乳油400倍液喷雾防治，每隔10 d喷洒一次，连续防治2～3次。</w:t>
            </w:r>
          </w:p>
        </w:tc>
      </w:tr>
      <w:tr w:rsidR="000B31B6" w14:paraId="2BDF2A76" w14:textId="77777777">
        <w:trPr>
          <w:jc w:val="center"/>
        </w:trPr>
        <w:tc>
          <w:tcPr>
            <w:tcW w:w="2258" w:type="dxa"/>
            <w:shd w:val="clear" w:color="auto" w:fill="auto"/>
            <w:vAlign w:val="center"/>
          </w:tcPr>
          <w:p w14:paraId="28671939" w14:textId="77777777" w:rsidR="000B31B6" w:rsidRDefault="00000000">
            <w:pPr>
              <w:pStyle w:val="afffffffff9"/>
            </w:pPr>
            <w:r>
              <w:rPr>
                <w:rFonts w:hint="eastAsia"/>
              </w:rPr>
              <w:t>粘虫</w:t>
            </w:r>
          </w:p>
        </w:tc>
        <w:tc>
          <w:tcPr>
            <w:tcW w:w="2694" w:type="dxa"/>
            <w:shd w:val="clear" w:color="auto" w:fill="auto"/>
            <w:vAlign w:val="center"/>
          </w:tcPr>
          <w:p w14:paraId="163F6B63" w14:textId="77777777" w:rsidR="000B31B6" w:rsidRDefault="00000000">
            <w:pPr>
              <w:pStyle w:val="afffffffff9"/>
            </w:pPr>
            <w:r>
              <w:rPr>
                <w:rFonts w:hint="eastAsia"/>
              </w:rPr>
              <w:t>拔节期～灌浆期</w:t>
            </w:r>
          </w:p>
        </w:tc>
        <w:tc>
          <w:tcPr>
            <w:tcW w:w="4382" w:type="dxa"/>
            <w:shd w:val="clear" w:color="auto" w:fill="auto"/>
            <w:vAlign w:val="center"/>
          </w:tcPr>
          <w:p w14:paraId="1A0779FA" w14:textId="3BCBD71C" w:rsidR="000B31B6" w:rsidRDefault="00000000">
            <w:pPr>
              <w:pStyle w:val="afffffffff9"/>
              <w:jc w:val="left"/>
            </w:pPr>
            <w:r>
              <w:rPr>
                <w:rFonts w:hint="eastAsia"/>
              </w:rPr>
              <w:t>一般年份发生三代，二、三代对玉米危害较重。用3</w:t>
            </w:r>
            <w:r w:rsidR="002768AC">
              <w:t xml:space="preserve"> </w:t>
            </w:r>
            <w:r>
              <w:rPr>
                <w:rFonts w:hint="eastAsia"/>
              </w:rPr>
              <w:t>%</w:t>
            </w:r>
            <w:proofErr w:type="gramStart"/>
            <w:r>
              <w:rPr>
                <w:rFonts w:hint="eastAsia"/>
              </w:rPr>
              <w:t>甲维盐</w:t>
            </w:r>
            <w:proofErr w:type="gramEnd"/>
            <w:r>
              <w:rPr>
                <w:rFonts w:hint="eastAsia"/>
              </w:rPr>
              <w:t>·氟铃</w:t>
            </w:r>
            <w:proofErr w:type="gramStart"/>
            <w:r>
              <w:rPr>
                <w:rFonts w:hint="eastAsia"/>
              </w:rPr>
              <w:t>脲</w:t>
            </w:r>
            <w:proofErr w:type="gramEnd"/>
            <w:r>
              <w:rPr>
                <w:rFonts w:hint="eastAsia"/>
              </w:rPr>
              <w:t xml:space="preserve">微乳剂1000 </w:t>
            </w:r>
            <w:proofErr w:type="gramStart"/>
            <w:r>
              <w:rPr>
                <w:rFonts w:hint="eastAsia"/>
              </w:rPr>
              <w:t>倍</w:t>
            </w:r>
            <w:proofErr w:type="gramEnd"/>
            <w:r>
              <w:rPr>
                <w:rFonts w:hint="eastAsia"/>
              </w:rPr>
              <w:t>液，或每667 ㎡用90</w:t>
            </w:r>
            <w:r w:rsidR="002768AC">
              <w:t xml:space="preserve"> </w:t>
            </w:r>
            <w:r>
              <w:rPr>
                <w:rFonts w:hint="eastAsia"/>
              </w:rPr>
              <w:t>%敌百虫晶体1000～1500倍液60 kg～70 kg喷雾， 也可每667 ㎡用25</w:t>
            </w:r>
            <w:r w:rsidR="002768AC">
              <w:t xml:space="preserve"> </w:t>
            </w:r>
            <w:r>
              <w:rPr>
                <w:rFonts w:hint="eastAsia"/>
              </w:rPr>
              <w:t>%灭幼</w:t>
            </w:r>
            <w:proofErr w:type="gramStart"/>
            <w:r>
              <w:rPr>
                <w:rFonts w:hint="eastAsia"/>
              </w:rPr>
              <w:t>脲</w:t>
            </w:r>
            <w:proofErr w:type="gramEnd"/>
            <w:r>
              <w:rPr>
                <w:rFonts w:hint="eastAsia"/>
              </w:rPr>
              <w:t>1号悬浮剂30 mL或</w:t>
            </w:r>
            <w:proofErr w:type="spellStart"/>
            <w:r>
              <w:rPr>
                <w:rFonts w:hint="eastAsia"/>
              </w:rPr>
              <w:t>Bt</w:t>
            </w:r>
            <w:proofErr w:type="spellEnd"/>
            <w:r>
              <w:rPr>
                <w:rFonts w:hint="eastAsia"/>
              </w:rPr>
              <w:t>生物杀虫剂300 mL～ 400 mL，加4.5</w:t>
            </w:r>
            <w:r w:rsidR="002768AC">
              <w:t xml:space="preserve"> </w:t>
            </w:r>
            <w:r>
              <w:rPr>
                <w:rFonts w:hint="eastAsia"/>
              </w:rPr>
              <w:t>%高效氯氰菊酯乳油喷雾，兼治甜菜夜蛾、棉铃虫、草地贪夜蛾等虫害。还可采用诱杀成虫、采收卵块等多种办法防治。</w:t>
            </w:r>
          </w:p>
        </w:tc>
      </w:tr>
      <w:tr w:rsidR="000B31B6" w14:paraId="4231C9BA" w14:textId="77777777">
        <w:trPr>
          <w:jc w:val="center"/>
        </w:trPr>
        <w:tc>
          <w:tcPr>
            <w:tcW w:w="2258" w:type="dxa"/>
            <w:shd w:val="clear" w:color="auto" w:fill="auto"/>
            <w:vAlign w:val="center"/>
          </w:tcPr>
          <w:p w14:paraId="2B6CC503" w14:textId="77777777" w:rsidR="000B31B6" w:rsidRDefault="00000000">
            <w:pPr>
              <w:pStyle w:val="afffffffff9"/>
            </w:pPr>
            <w:r>
              <w:rPr>
                <w:rFonts w:hint="eastAsia"/>
              </w:rPr>
              <w:t>玉米螟</w:t>
            </w:r>
          </w:p>
        </w:tc>
        <w:tc>
          <w:tcPr>
            <w:tcW w:w="2694" w:type="dxa"/>
            <w:shd w:val="clear" w:color="auto" w:fill="auto"/>
            <w:vAlign w:val="center"/>
          </w:tcPr>
          <w:p w14:paraId="06CEDD42" w14:textId="77777777" w:rsidR="000B31B6" w:rsidRDefault="00000000">
            <w:pPr>
              <w:pStyle w:val="afffffffff9"/>
            </w:pPr>
            <w:r>
              <w:rPr>
                <w:rFonts w:hint="eastAsia"/>
              </w:rPr>
              <w:t>拔节期～灌浆期</w:t>
            </w:r>
          </w:p>
        </w:tc>
        <w:tc>
          <w:tcPr>
            <w:tcW w:w="4382" w:type="dxa"/>
            <w:shd w:val="clear" w:color="auto" w:fill="auto"/>
            <w:vAlign w:val="center"/>
          </w:tcPr>
          <w:p w14:paraId="490AE64C" w14:textId="0CF25329" w:rsidR="000B31B6" w:rsidRDefault="00000000">
            <w:pPr>
              <w:pStyle w:val="afffffffff9"/>
              <w:jc w:val="left"/>
            </w:pPr>
            <w:r>
              <w:rPr>
                <w:rFonts w:hint="eastAsia"/>
              </w:rPr>
              <w:t>二代玉米螟危害植株心叶，三代玉米螟危害果穗籽粒，对产量影响较大。大喇叭口期每667㎡用3</w:t>
            </w:r>
            <w:r w:rsidR="002768AC">
              <w:t xml:space="preserve"> </w:t>
            </w:r>
            <w:r>
              <w:rPr>
                <w:rFonts w:hint="eastAsia"/>
              </w:rPr>
              <w:t>%辛硫磷颗粒</w:t>
            </w:r>
            <w:r>
              <w:rPr>
                <w:rFonts w:hint="eastAsia"/>
              </w:rPr>
              <w:lastRenderedPageBreak/>
              <w:t>剂2 kg～2.5 kg丢心或25</w:t>
            </w:r>
            <w:r w:rsidR="002768AC">
              <w:t xml:space="preserve"> </w:t>
            </w:r>
            <w:r>
              <w:rPr>
                <w:rFonts w:hint="eastAsia"/>
              </w:rPr>
              <w:t>%灭幼</w:t>
            </w:r>
            <w:proofErr w:type="gramStart"/>
            <w:r>
              <w:rPr>
                <w:rFonts w:hint="eastAsia"/>
              </w:rPr>
              <w:t>脲</w:t>
            </w:r>
            <w:proofErr w:type="gramEnd"/>
            <w:r>
              <w:rPr>
                <w:rFonts w:hint="eastAsia"/>
              </w:rPr>
              <w:t>1号悬浮剂30 mL加1</w:t>
            </w:r>
            <w:r w:rsidR="002768AC">
              <w:t xml:space="preserve"> </w:t>
            </w:r>
            <w:r>
              <w:rPr>
                <w:rFonts w:hint="eastAsia"/>
              </w:rPr>
              <w:t>%甲氨基阿维菌素50 g兑水30 kg喷雾。灌浆期用50</w:t>
            </w:r>
            <w:r w:rsidR="00816889">
              <w:t xml:space="preserve"> </w:t>
            </w:r>
            <w:r>
              <w:rPr>
                <w:rFonts w:hint="eastAsia"/>
              </w:rPr>
              <w:t>%辛硫磷乳油500倍液滴花丝，每穗2～3滴。也可利用赤眼蜂以虫治虫的方法防治，在玉米螟产卵初期人工放赤眼蜂1万头/667 ㎡，4 d放1次，一般防玉米螟放2次，兼治棉铃虫。</w:t>
            </w:r>
          </w:p>
        </w:tc>
      </w:tr>
    </w:tbl>
    <w:p w14:paraId="0B14AF6D" w14:textId="77777777" w:rsidR="000B31B6" w:rsidRDefault="000B31B6">
      <w:pPr>
        <w:pStyle w:val="afe"/>
        <w:rPr>
          <w:vanish w:val="0"/>
        </w:rPr>
      </w:pPr>
    </w:p>
    <w:p w14:paraId="339AADAF" w14:textId="77777777" w:rsidR="000B31B6" w:rsidRDefault="000B31B6">
      <w:pPr>
        <w:pStyle w:val="afffff5"/>
        <w:ind w:firstLine="420"/>
        <w:sectPr w:rsidR="000B31B6">
          <w:pgSz w:w="11906" w:h="16838"/>
          <w:pgMar w:top="1928" w:right="1134" w:bottom="1134" w:left="1134" w:header="1418" w:footer="1134" w:gutter="284"/>
          <w:cols w:space="425"/>
          <w:formProt w:val="0"/>
          <w:docGrid w:type="lines" w:linePitch="312"/>
        </w:sectPr>
      </w:pPr>
    </w:p>
    <w:p w14:paraId="5005D82F" w14:textId="77777777" w:rsidR="000B31B6" w:rsidRDefault="000B31B6">
      <w:pPr>
        <w:pStyle w:val="af8"/>
        <w:rPr>
          <w:vanish w:val="0"/>
        </w:rPr>
      </w:pPr>
    </w:p>
    <w:p w14:paraId="0B43531A" w14:textId="77777777" w:rsidR="000B31B6" w:rsidRDefault="000B31B6">
      <w:pPr>
        <w:pStyle w:val="afe"/>
        <w:rPr>
          <w:vanish w:val="0"/>
        </w:rPr>
      </w:pPr>
    </w:p>
    <w:p w14:paraId="30D7BF9F" w14:textId="77777777" w:rsidR="000B31B6" w:rsidRDefault="00000000">
      <w:pPr>
        <w:pStyle w:val="aff3"/>
        <w:spacing w:after="156"/>
      </w:pPr>
      <w:r>
        <w:br/>
      </w:r>
      <w:r>
        <w:rPr>
          <w:rFonts w:hint="eastAsia"/>
        </w:rPr>
        <w:t>（资料性）</w:t>
      </w:r>
      <w:r>
        <w:br/>
      </w:r>
      <w:r>
        <w:rPr>
          <w:rFonts w:hint="eastAsia"/>
        </w:rPr>
        <w:t>一年两季玉米生产栽培历</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4394"/>
        <w:gridCol w:w="3674"/>
      </w:tblGrid>
      <w:tr w:rsidR="000B31B6" w14:paraId="47AC94E5" w14:textId="77777777">
        <w:trPr>
          <w:tblHeader/>
          <w:jc w:val="center"/>
        </w:trPr>
        <w:tc>
          <w:tcPr>
            <w:tcW w:w="1266" w:type="dxa"/>
            <w:tcBorders>
              <w:top w:val="single" w:sz="8" w:space="0" w:color="auto"/>
              <w:bottom w:val="single" w:sz="8" w:space="0" w:color="auto"/>
            </w:tcBorders>
            <w:shd w:val="clear" w:color="auto" w:fill="auto"/>
            <w:vAlign w:val="center"/>
          </w:tcPr>
          <w:bookmarkEnd w:id="48"/>
          <w:p w14:paraId="5FDF12EC" w14:textId="77777777" w:rsidR="000B31B6" w:rsidRDefault="00000000">
            <w:pPr>
              <w:pStyle w:val="afffffffff9"/>
              <w:rPr>
                <w:szCs w:val="18"/>
              </w:rPr>
            </w:pPr>
            <w:r>
              <w:rPr>
                <w:rFonts w:hint="eastAsia"/>
                <w:szCs w:val="18"/>
              </w:rPr>
              <w:t>生育周期</w:t>
            </w:r>
          </w:p>
        </w:tc>
        <w:tc>
          <w:tcPr>
            <w:tcW w:w="4394" w:type="dxa"/>
            <w:tcBorders>
              <w:top w:val="single" w:sz="8" w:space="0" w:color="auto"/>
              <w:bottom w:val="single" w:sz="8" w:space="0" w:color="auto"/>
            </w:tcBorders>
            <w:shd w:val="clear" w:color="auto" w:fill="auto"/>
            <w:vAlign w:val="center"/>
          </w:tcPr>
          <w:p w14:paraId="0BE5D19D" w14:textId="77777777" w:rsidR="000B31B6" w:rsidRDefault="00000000">
            <w:pPr>
              <w:pStyle w:val="afffffffff9"/>
              <w:rPr>
                <w:szCs w:val="18"/>
              </w:rPr>
            </w:pPr>
            <w:r>
              <w:rPr>
                <w:rFonts w:hint="eastAsia"/>
                <w:szCs w:val="18"/>
              </w:rPr>
              <w:t>主要农事</w:t>
            </w:r>
          </w:p>
        </w:tc>
        <w:tc>
          <w:tcPr>
            <w:tcW w:w="3674" w:type="dxa"/>
            <w:tcBorders>
              <w:top w:val="single" w:sz="8" w:space="0" w:color="auto"/>
              <w:bottom w:val="single" w:sz="8" w:space="0" w:color="auto"/>
            </w:tcBorders>
            <w:shd w:val="clear" w:color="auto" w:fill="auto"/>
            <w:vAlign w:val="center"/>
          </w:tcPr>
          <w:p w14:paraId="0AA71A67" w14:textId="77777777" w:rsidR="000B31B6" w:rsidRDefault="00000000">
            <w:pPr>
              <w:pStyle w:val="afffffffff9"/>
              <w:rPr>
                <w:szCs w:val="18"/>
              </w:rPr>
            </w:pPr>
            <w:r>
              <w:rPr>
                <w:rFonts w:hint="eastAsia"/>
                <w:szCs w:val="18"/>
              </w:rPr>
              <w:t>病虫草害综合防治</w:t>
            </w:r>
          </w:p>
        </w:tc>
      </w:tr>
      <w:tr w:rsidR="000B31B6" w14:paraId="0CDB97EE" w14:textId="77777777">
        <w:trPr>
          <w:jc w:val="center"/>
        </w:trPr>
        <w:tc>
          <w:tcPr>
            <w:tcW w:w="1266" w:type="dxa"/>
            <w:tcBorders>
              <w:top w:val="single" w:sz="8" w:space="0" w:color="auto"/>
            </w:tcBorders>
            <w:shd w:val="clear" w:color="auto" w:fill="auto"/>
            <w:vAlign w:val="center"/>
          </w:tcPr>
          <w:p w14:paraId="42D8E6DD" w14:textId="77777777" w:rsidR="000B31B6" w:rsidRDefault="00000000">
            <w:pPr>
              <w:pStyle w:val="TableParagraph"/>
              <w:spacing w:before="81"/>
              <w:ind w:left="17"/>
              <w:jc w:val="center"/>
              <w:rPr>
                <w:sz w:val="18"/>
                <w:szCs w:val="18"/>
              </w:rPr>
            </w:pPr>
            <w:r>
              <w:rPr>
                <w:rFonts w:hint="eastAsia"/>
                <w:sz w:val="18"/>
                <w:szCs w:val="18"/>
              </w:rPr>
              <w:t>第一季</w:t>
            </w:r>
          </w:p>
          <w:p w14:paraId="161D85AD" w14:textId="77777777" w:rsidR="000B31B6" w:rsidRDefault="00000000">
            <w:pPr>
              <w:pStyle w:val="TableParagraph"/>
              <w:spacing w:before="81"/>
              <w:ind w:left="17"/>
              <w:jc w:val="center"/>
              <w:rPr>
                <w:sz w:val="18"/>
                <w:szCs w:val="18"/>
              </w:rPr>
            </w:pPr>
            <w:r>
              <w:rPr>
                <w:rFonts w:hint="eastAsia"/>
                <w:sz w:val="18"/>
                <w:szCs w:val="18"/>
              </w:rPr>
              <w:t>播前准备</w:t>
            </w:r>
          </w:p>
          <w:p w14:paraId="059E0C14" w14:textId="77777777" w:rsidR="000B31B6" w:rsidRDefault="00000000">
            <w:pPr>
              <w:pStyle w:val="TableParagraph"/>
              <w:spacing w:before="81"/>
              <w:ind w:left="17"/>
              <w:jc w:val="center"/>
              <w:rPr>
                <w:sz w:val="18"/>
                <w:szCs w:val="18"/>
              </w:rPr>
            </w:pPr>
            <w:r>
              <w:rPr>
                <w:rFonts w:hint="eastAsia"/>
                <w:sz w:val="18"/>
                <w:szCs w:val="18"/>
              </w:rPr>
              <w:t>（</w:t>
            </w:r>
            <w:r>
              <w:rPr>
                <w:sz w:val="18"/>
                <w:szCs w:val="18"/>
              </w:rPr>
              <w:t>11</w:t>
            </w:r>
            <w:r>
              <w:rPr>
                <w:rFonts w:hint="eastAsia"/>
                <w:sz w:val="18"/>
                <w:szCs w:val="18"/>
              </w:rPr>
              <w:t>月上旬</w:t>
            </w:r>
          </w:p>
          <w:p w14:paraId="1B4200A8" w14:textId="77777777" w:rsidR="000B31B6" w:rsidRDefault="00000000">
            <w:pPr>
              <w:pStyle w:val="TableParagraph"/>
              <w:spacing w:before="81"/>
              <w:ind w:left="17"/>
              <w:jc w:val="center"/>
              <w:rPr>
                <w:sz w:val="18"/>
                <w:szCs w:val="18"/>
              </w:rPr>
            </w:pPr>
            <w:r>
              <w:rPr>
                <w:rFonts w:hint="eastAsia"/>
                <w:sz w:val="18"/>
                <w:szCs w:val="18"/>
              </w:rPr>
              <w:t>～</w:t>
            </w:r>
          </w:p>
          <w:p w14:paraId="4E1FF902" w14:textId="77777777" w:rsidR="000B31B6" w:rsidRDefault="00000000">
            <w:pPr>
              <w:pStyle w:val="TableParagraph"/>
              <w:spacing w:before="81"/>
              <w:ind w:left="17"/>
              <w:jc w:val="center"/>
              <w:rPr>
                <w:sz w:val="18"/>
                <w:szCs w:val="18"/>
              </w:rPr>
            </w:pPr>
            <w:r>
              <w:rPr>
                <w:sz w:val="18"/>
                <w:szCs w:val="18"/>
              </w:rPr>
              <w:t xml:space="preserve">   </w:t>
            </w:r>
            <w:r>
              <w:rPr>
                <w:rFonts w:hint="eastAsia"/>
                <w:sz w:val="18"/>
                <w:szCs w:val="18"/>
              </w:rPr>
              <w:t>3月上旬）</w:t>
            </w:r>
          </w:p>
        </w:tc>
        <w:tc>
          <w:tcPr>
            <w:tcW w:w="4394" w:type="dxa"/>
            <w:tcBorders>
              <w:top w:val="single" w:sz="8" w:space="0" w:color="auto"/>
            </w:tcBorders>
            <w:shd w:val="clear" w:color="auto" w:fill="auto"/>
            <w:vAlign w:val="center"/>
          </w:tcPr>
          <w:p w14:paraId="3BA0A29C" w14:textId="77777777" w:rsidR="000B31B6" w:rsidRDefault="00000000">
            <w:pPr>
              <w:pStyle w:val="afffffffff9"/>
              <w:jc w:val="left"/>
              <w:rPr>
                <w:szCs w:val="18"/>
              </w:rPr>
            </w:pPr>
            <w:r>
              <w:rPr>
                <w:rFonts w:hint="eastAsia"/>
                <w:szCs w:val="18"/>
              </w:rPr>
              <w:t>1、冬前深翻蓄墒。</w:t>
            </w:r>
          </w:p>
          <w:p w14:paraId="1C8B0F32" w14:textId="77777777" w:rsidR="000B31B6" w:rsidRDefault="00000000">
            <w:pPr>
              <w:pStyle w:val="afffffffff9"/>
              <w:jc w:val="left"/>
              <w:rPr>
                <w:szCs w:val="18"/>
              </w:rPr>
            </w:pPr>
            <w:r>
              <w:rPr>
                <w:rFonts w:hint="eastAsia"/>
                <w:szCs w:val="18"/>
              </w:rPr>
              <w:t>2、播前旋耙保墒。播种前1</w:t>
            </w:r>
            <w:r>
              <w:rPr>
                <w:szCs w:val="18"/>
              </w:rPr>
              <w:t>0</w:t>
            </w:r>
            <w:r>
              <w:rPr>
                <w:rFonts w:hint="eastAsia"/>
                <w:szCs w:val="18"/>
              </w:rPr>
              <w:t>天左右，进行机械旋耙保墒。</w:t>
            </w:r>
          </w:p>
          <w:p w14:paraId="1DD2A072" w14:textId="77777777" w:rsidR="000B31B6" w:rsidRDefault="00000000">
            <w:pPr>
              <w:pStyle w:val="afffffffff9"/>
              <w:jc w:val="left"/>
              <w:rPr>
                <w:szCs w:val="18"/>
              </w:rPr>
            </w:pPr>
            <w:r>
              <w:rPr>
                <w:rFonts w:hint="eastAsia"/>
                <w:szCs w:val="18"/>
              </w:rPr>
              <w:t>3、品种选择。</w:t>
            </w:r>
            <w:proofErr w:type="gramStart"/>
            <w:r>
              <w:rPr>
                <w:rFonts w:hint="eastAsia"/>
                <w:szCs w:val="18"/>
              </w:rPr>
              <w:t>选用国审或省审</w:t>
            </w:r>
            <w:proofErr w:type="gramEnd"/>
            <w:r>
              <w:rPr>
                <w:rFonts w:hint="eastAsia"/>
                <w:szCs w:val="18"/>
              </w:rPr>
              <w:t>的早熟玉米品种，及种子包装袋上标明发芽率≥90</w:t>
            </w:r>
            <w:r>
              <w:rPr>
                <w:szCs w:val="18"/>
              </w:rPr>
              <w:t xml:space="preserve"> </w:t>
            </w:r>
            <w:r>
              <w:rPr>
                <w:rFonts w:hint="eastAsia"/>
                <w:szCs w:val="18"/>
              </w:rPr>
              <w:t>%以上的产品。</w:t>
            </w:r>
          </w:p>
          <w:p w14:paraId="3462007E" w14:textId="77777777" w:rsidR="000B31B6" w:rsidRDefault="00000000">
            <w:pPr>
              <w:pStyle w:val="afffffffff9"/>
              <w:jc w:val="left"/>
              <w:rPr>
                <w:szCs w:val="18"/>
              </w:rPr>
            </w:pPr>
            <w:r>
              <w:rPr>
                <w:rFonts w:hint="eastAsia"/>
                <w:szCs w:val="18"/>
              </w:rPr>
              <w:t>4、播种机选择。选用作业性能优良、符合农艺要求的鸭嘴式覆膜播种机。</w:t>
            </w:r>
          </w:p>
          <w:p w14:paraId="2EB9BBC4" w14:textId="77777777" w:rsidR="000B31B6" w:rsidRDefault="00000000">
            <w:pPr>
              <w:pStyle w:val="afffffffff9"/>
              <w:jc w:val="left"/>
              <w:rPr>
                <w:szCs w:val="18"/>
              </w:rPr>
            </w:pPr>
            <w:r>
              <w:rPr>
                <w:szCs w:val="18"/>
              </w:rPr>
              <w:t>5</w:t>
            </w:r>
            <w:r>
              <w:rPr>
                <w:rFonts w:hint="eastAsia"/>
                <w:szCs w:val="18"/>
              </w:rPr>
              <w:t>、地膜选择。根据鸭嘴式覆膜播种机的机型，选用适宜宽度的地膜。</w:t>
            </w:r>
          </w:p>
        </w:tc>
        <w:tc>
          <w:tcPr>
            <w:tcW w:w="3674" w:type="dxa"/>
            <w:tcBorders>
              <w:top w:val="single" w:sz="8" w:space="0" w:color="auto"/>
            </w:tcBorders>
            <w:shd w:val="clear" w:color="auto" w:fill="auto"/>
            <w:vAlign w:val="center"/>
          </w:tcPr>
          <w:p w14:paraId="26650773" w14:textId="77777777" w:rsidR="000B31B6" w:rsidRDefault="00000000">
            <w:pPr>
              <w:pStyle w:val="afffffffff9"/>
              <w:jc w:val="left"/>
              <w:rPr>
                <w:szCs w:val="18"/>
              </w:rPr>
            </w:pPr>
            <w:r>
              <w:rPr>
                <w:rFonts w:hint="eastAsia"/>
                <w:szCs w:val="18"/>
              </w:rPr>
              <w:t>使用包衣玉米种子。</w:t>
            </w:r>
          </w:p>
        </w:tc>
      </w:tr>
      <w:tr w:rsidR="000B31B6" w14:paraId="3B35461F" w14:textId="77777777">
        <w:trPr>
          <w:jc w:val="center"/>
        </w:trPr>
        <w:tc>
          <w:tcPr>
            <w:tcW w:w="1266" w:type="dxa"/>
            <w:shd w:val="clear" w:color="auto" w:fill="auto"/>
            <w:vAlign w:val="center"/>
          </w:tcPr>
          <w:p w14:paraId="5F602E12" w14:textId="77777777" w:rsidR="000B31B6" w:rsidRDefault="00000000">
            <w:pPr>
              <w:pStyle w:val="afffffffff9"/>
              <w:rPr>
                <w:szCs w:val="18"/>
              </w:rPr>
            </w:pPr>
            <w:r>
              <w:rPr>
                <w:rFonts w:hint="eastAsia"/>
                <w:szCs w:val="18"/>
              </w:rPr>
              <w:t>第一季</w:t>
            </w:r>
          </w:p>
          <w:p w14:paraId="07D4539E" w14:textId="77777777" w:rsidR="000B31B6" w:rsidRDefault="00000000">
            <w:pPr>
              <w:pStyle w:val="afffffffff9"/>
              <w:rPr>
                <w:szCs w:val="18"/>
              </w:rPr>
            </w:pPr>
            <w:r>
              <w:rPr>
                <w:rFonts w:hint="eastAsia"/>
                <w:szCs w:val="18"/>
              </w:rPr>
              <w:t>播种期</w:t>
            </w:r>
          </w:p>
          <w:p w14:paraId="77987729" w14:textId="77777777" w:rsidR="000B31B6" w:rsidRDefault="00000000">
            <w:pPr>
              <w:pStyle w:val="afffffffff9"/>
              <w:rPr>
                <w:szCs w:val="18"/>
              </w:rPr>
            </w:pPr>
            <w:r>
              <w:rPr>
                <w:rFonts w:hint="eastAsia"/>
                <w:szCs w:val="18"/>
              </w:rPr>
              <w:t>（3月中旬</w:t>
            </w:r>
          </w:p>
          <w:p w14:paraId="2F206AE3" w14:textId="77777777" w:rsidR="000B31B6" w:rsidRDefault="00000000">
            <w:pPr>
              <w:pStyle w:val="afffffffff9"/>
              <w:rPr>
                <w:szCs w:val="18"/>
              </w:rPr>
            </w:pPr>
            <w:r>
              <w:rPr>
                <w:rFonts w:hint="eastAsia"/>
                <w:szCs w:val="18"/>
              </w:rPr>
              <w:t>～</w:t>
            </w:r>
          </w:p>
          <w:p w14:paraId="09B15E36" w14:textId="77777777" w:rsidR="000B31B6" w:rsidRDefault="00000000">
            <w:pPr>
              <w:pStyle w:val="afffffffff9"/>
              <w:rPr>
                <w:szCs w:val="18"/>
              </w:rPr>
            </w:pPr>
            <w:r>
              <w:rPr>
                <w:szCs w:val="18"/>
              </w:rPr>
              <w:t xml:space="preserve">   </w:t>
            </w:r>
            <w:r>
              <w:rPr>
                <w:rFonts w:hint="eastAsia"/>
                <w:szCs w:val="18"/>
              </w:rPr>
              <w:t>3月下旬）</w:t>
            </w:r>
          </w:p>
        </w:tc>
        <w:tc>
          <w:tcPr>
            <w:tcW w:w="4394" w:type="dxa"/>
            <w:shd w:val="clear" w:color="auto" w:fill="auto"/>
            <w:vAlign w:val="center"/>
          </w:tcPr>
          <w:p w14:paraId="7477E5A0" w14:textId="77777777" w:rsidR="000B31B6" w:rsidRDefault="00000000">
            <w:pPr>
              <w:pStyle w:val="afffffffff9"/>
              <w:jc w:val="left"/>
              <w:rPr>
                <w:szCs w:val="18"/>
              </w:rPr>
            </w:pPr>
            <w:r>
              <w:rPr>
                <w:rFonts w:hint="eastAsia"/>
                <w:szCs w:val="18"/>
              </w:rPr>
              <w:t>1、播期。一般在3月15日左右，不迟于3月25日。</w:t>
            </w:r>
          </w:p>
          <w:p w14:paraId="36B12B2E" w14:textId="77777777" w:rsidR="000B31B6" w:rsidRDefault="00000000">
            <w:pPr>
              <w:pStyle w:val="afffffffff9"/>
              <w:jc w:val="left"/>
              <w:rPr>
                <w:szCs w:val="18"/>
              </w:rPr>
            </w:pPr>
            <w:r>
              <w:rPr>
                <w:rFonts w:hint="eastAsia"/>
                <w:szCs w:val="18"/>
              </w:rPr>
              <w:t>2、应足</w:t>
            </w:r>
            <w:proofErr w:type="gramStart"/>
            <w:r>
              <w:rPr>
                <w:rFonts w:hint="eastAsia"/>
                <w:szCs w:val="18"/>
              </w:rPr>
              <w:t>墒</w:t>
            </w:r>
            <w:proofErr w:type="gramEnd"/>
            <w:r>
              <w:rPr>
                <w:rFonts w:hint="eastAsia"/>
                <w:szCs w:val="18"/>
              </w:rPr>
              <w:t>播种，相对持水量在60 %左右。</w:t>
            </w:r>
          </w:p>
          <w:p w14:paraId="45D24785" w14:textId="77777777" w:rsidR="000B31B6" w:rsidRDefault="00000000">
            <w:pPr>
              <w:pStyle w:val="afffffffff9"/>
              <w:jc w:val="left"/>
              <w:rPr>
                <w:szCs w:val="18"/>
              </w:rPr>
            </w:pPr>
            <w:r>
              <w:rPr>
                <w:rFonts w:hint="eastAsia"/>
                <w:szCs w:val="18"/>
              </w:rPr>
              <w:t>3、播种密度。应选用早熟玉米品种。</w:t>
            </w:r>
          </w:p>
          <w:p w14:paraId="2F0EA1EB" w14:textId="77777777" w:rsidR="000B31B6" w:rsidRDefault="00000000">
            <w:pPr>
              <w:pStyle w:val="afffffffff9"/>
              <w:jc w:val="left"/>
              <w:rPr>
                <w:szCs w:val="18"/>
              </w:rPr>
            </w:pPr>
            <w:r>
              <w:rPr>
                <w:rFonts w:hint="eastAsia"/>
                <w:szCs w:val="18"/>
              </w:rPr>
              <w:t>4、施肥。每667 ㎡一次性施用60 kg玉米专用</w:t>
            </w:r>
            <w:proofErr w:type="gramStart"/>
            <w:r>
              <w:rPr>
                <w:rFonts w:hint="eastAsia"/>
                <w:szCs w:val="18"/>
              </w:rPr>
              <w:t>缓释肥做底肥</w:t>
            </w:r>
            <w:proofErr w:type="gramEnd"/>
            <w:r>
              <w:rPr>
                <w:rFonts w:hint="eastAsia"/>
                <w:szCs w:val="18"/>
              </w:rPr>
              <w:t>。推荐N-P-K含量为28-7-8。</w:t>
            </w:r>
          </w:p>
          <w:p w14:paraId="5F667DB9" w14:textId="77777777" w:rsidR="000B31B6" w:rsidRDefault="00000000">
            <w:pPr>
              <w:pStyle w:val="afffffffff9"/>
              <w:jc w:val="left"/>
              <w:rPr>
                <w:szCs w:val="18"/>
              </w:rPr>
            </w:pPr>
            <w:r>
              <w:rPr>
                <w:rFonts w:hint="eastAsia"/>
                <w:szCs w:val="18"/>
              </w:rPr>
              <w:t>5、覆膜检查。播种完成后，检查覆膜情况，压实薄膜边缘。</w:t>
            </w:r>
          </w:p>
          <w:p w14:paraId="79F21BBD" w14:textId="77777777" w:rsidR="000B31B6" w:rsidRDefault="00000000">
            <w:pPr>
              <w:pStyle w:val="afffffffff9"/>
              <w:jc w:val="left"/>
              <w:rPr>
                <w:szCs w:val="18"/>
              </w:rPr>
            </w:pPr>
            <w:r>
              <w:rPr>
                <w:rFonts w:hint="eastAsia"/>
                <w:szCs w:val="18"/>
              </w:rPr>
              <w:t>6、草害防治。</w:t>
            </w:r>
          </w:p>
        </w:tc>
        <w:tc>
          <w:tcPr>
            <w:tcW w:w="3674" w:type="dxa"/>
            <w:shd w:val="clear" w:color="auto" w:fill="auto"/>
            <w:vAlign w:val="center"/>
          </w:tcPr>
          <w:p w14:paraId="581F1353" w14:textId="77777777" w:rsidR="000B31B6" w:rsidRDefault="00000000">
            <w:pPr>
              <w:pStyle w:val="32"/>
              <w:rPr>
                <w:sz w:val="18"/>
                <w:szCs w:val="18"/>
              </w:rPr>
            </w:pPr>
            <w:r>
              <w:rPr>
                <w:rFonts w:ascii="宋体" w:hAnsi="宋体" w:hint="eastAsia"/>
                <w:sz w:val="18"/>
                <w:szCs w:val="18"/>
              </w:rPr>
              <w:t>草害防治应采用苗前除草方式，宜选用</w:t>
            </w:r>
            <w:r>
              <w:rPr>
                <w:rFonts w:hint="eastAsia"/>
                <w:sz w:val="18"/>
                <w:szCs w:val="18"/>
              </w:rPr>
              <w:t>48 %</w:t>
            </w:r>
            <w:r>
              <w:rPr>
                <w:rFonts w:ascii="宋体" w:hAnsi="宋体" w:hint="eastAsia"/>
                <w:sz w:val="18"/>
                <w:szCs w:val="18"/>
              </w:rPr>
              <w:t>乙·</w:t>
            </w:r>
            <w:proofErr w:type="gramStart"/>
            <w:r>
              <w:rPr>
                <w:rFonts w:ascii="宋体" w:hAnsi="宋体" w:hint="eastAsia"/>
                <w:sz w:val="18"/>
                <w:szCs w:val="18"/>
              </w:rPr>
              <w:t>莠等安全性</w:t>
            </w:r>
            <w:proofErr w:type="gramEnd"/>
            <w:r>
              <w:rPr>
                <w:rFonts w:ascii="宋体" w:hAnsi="宋体" w:hint="eastAsia"/>
                <w:sz w:val="18"/>
                <w:szCs w:val="18"/>
              </w:rPr>
              <w:t>较高的苗前除草剂。</w:t>
            </w:r>
          </w:p>
        </w:tc>
      </w:tr>
      <w:tr w:rsidR="000B31B6" w14:paraId="42BBCBA8" w14:textId="77777777">
        <w:trPr>
          <w:jc w:val="center"/>
        </w:trPr>
        <w:tc>
          <w:tcPr>
            <w:tcW w:w="1266" w:type="dxa"/>
            <w:shd w:val="clear" w:color="auto" w:fill="auto"/>
            <w:vAlign w:val="center"/>
          </w:tcPr>
          <w:p w14:paraId="05CFED7B" w14:textId="77777777" w:rsidR="000B31B6" w:rsidRDefault="00000000">
            <w:pPr>
              <w:pStyle w:val="afffffffff9"/>
              <w:rPr>
                <w:szCs w:val="18"/>
              </w:rPr>
            </w:pPr>
            <w:r>
              <w:rPr>
                <w:rFonts w:hint="eastAsia"/>
                <w:szCs w:val="18"/>
              </w:rPr>
              <w:t>第一季</w:t>
            </w:r>
          </w:p>
          <w:p w14:paraId="14D62F79" w14:textId="77777777" w:rsidR="000B31B6" w:rsidRDefault="00000000">
            <w:pPr>
              <w:pStyle w:val="afffffffff9"/>
              <w:rPr>
                <w:szCs w:val="18"/>
              </w:rPr>
            </w:pPr>
            <w:r>
              <w:rPr>
                <w:rFonts w:hint="eastAsia"/>
                <w:szCs w:val="18"/>
              </w:rPr>
              <w:t>苗期</w:t>
            </w:r>
          </w:p>
          <w:p w14:paraId="77E7F9BD" w14:textId="77777777" w:rsidR="000B31B6" w:rsidRDefault="00000000">
            <w:pPr>
              <w:pStyle w:val="afffffffff9"/>
              <w:rPr>
                <w:szCs w:val="18"/>
              </w:rPr>
            </w:pPr>
            <w:r>
              <w:rPr>
                <w:rFonts w:hint="eastAsia"/>
                <w:szCs w:val="18"/>
              </w:rPr>
              <w:t>（4月上旬</w:t>
            </w:r>
          </w:p>
          <w:p w14:paraId="1964BE20" w14:textId="77777777" w:rsidR="000B31B6" w:rsidRDefault="00000000">
            <w:pPr>
              <w:pStyle w:val="afffffffff9"/>
              <w:rPr>
                <w:szCs w:val="18"/>
              </w:rPr>
            </w:pPr>
            <w:r>
              <w:rPr>
                <w:rFonts w:hint="eastAsia"/>
                <w:szCs w:val="18"/>
              </w:rPr>
              <w:t>～</w:t>
            </w:r>
          </w:p>
          <w:p w14:paraId="48DE8BD8" w14:textId="77777777" w:rsidR="000B31B6" w:rsidRDefault="00000000">
            <w:pPr>
              <w:pStyle w:val="afffffffff9"/>
              <w:rPr>
                <w:szCs w:val="18"/>
              </w:rPr>
            </w:pPr>
            <w:r>
              <w:rPr>
                <w:szCs w:val="18"/>
              </w:rPr>
              <w:t xml:space="preserve">   </w:t>
            </w:r>
            <w:r>
              <w:rPr>
                <w:rFonts w:hint="eastAsia"/>
                <w:szCs w:val="18"/>
              </w:rPr>
              <w:t>4月中旬）</w:t>
            </w:r>
          </w:p>
        </w:tc>
        <w:tc>
          <w:tcPr>
            <w:tcW w:w="4394" w:type="dxa"/>
            <w:shd w:val="clear" w:color="auto" w:fill="auto"/>
            <w:vAlign w:val="center"/>
          </w:tcPr>
          <w:p w14:paraId="1CA7BC7B" w14:textId="77777777" w:rsidR="000B31B6" w:rsidRDefault="00000000">
            <w:pPr>
              <w:pStyle w:val="afffffffff9"/>
              <w:jc w:val="left"/>
              <w:rPr>
                <w:szCs w:val="18"/>
              </w:rPr>
            </w:pPr>
            <w:r>
              <w:rPr>
                <w:rFonts w:hint="eastAsia"/>
                <w:szCs w:val="18"/>
              </w:rPr>
              <w:t>1、查田放苗。出苗后，检查玉米苗拱土出膜情况。</w:t>
            </w:r>
            <w:proofErr w:type="gramStart"/>
            <w:r>
              <w:rPr>
                <w:rFonts w:hint="eastAsia"/>
                <w:szCs w:val="18"/>
              </w:rPr>
              <w:t>遇出膜</w:t>
            </w:r>
            <w:proofErr w:type="gramEnd"/>
            <w:r>
              <w:rPr>
                <w:rFonts w:hint="eastAsia"/>
                <w:szCs w:val="18"/>
              </w:rPr>
              <w:t>困难，及时开孔、放苗。</w:t>
            </w:r>
          </w:p>
          <w:p w14:paraId="69F67A72" w14:textId="77777777" w:rsidR="000B31B6" w:rsidRDefault="00000000">
            <w:pPr>
              <w:pStyle w:val="afffffffff9"/>
              <w:jc w:val="left"/>
              <w:rPr>
                <w:szCs w:val="18"/>
              </w:rPr>
            </w:pPr>
            <w:r>
              <w:rPr>
                <w:szCs w:val="18"/>
              </w:rPr>
              <w:t>2</w:t>
            </w:r>
            <w:r>
              <w:rPr>
                <w:rFonts w:hint="eastAsia"/>
                <w:szCs w:val="18"/>
              </w:rPr>
              <w:t>、玉米3～</w:t>
            </w:r>
            <w:r>
              <w:rPr>
                <w:szCs w:val="18"/>
              </w:rPr>
              <w:t>5</w:t>
            </w:r>
            <w:r>
              <w:rPr>
                <w:rFonts w:hint="eastAsia"/>
                <w:szCs w:val="18"/>
              </w:rPr>
              <w:t>叶期，防治苗期病虫草害。主要防治玉米苗期小地老虎、二点委夜蛾、灰飞</w:t>
            </w:r>
            <w:proofErr w:type="gramStart"/>
            <w:r>
              <w:rPr>
                <w:rFonts w:hint="eastAsia"/>
                <w:szCs w:val="18"/>
              </w:rPr>
              <w:t>虱</w:t>
            </w:r>
            <w:proofErr w:type="gramEnd"/>
            <w:r>
              <w:rPr>
                <w:rFonts w:hint="eastAsia"/>
                <w:szCs w:val="18"/>
              </w:rPr>
              <w:t>。</w:t>
            </w:r>
          </w:p>
        </w:tc>
        <w:tc>
          <w:tcPr>
            <w:tcW w:w="3674" w:type="dxa"/>
            <w:shd w:val="clear" w:color="auto" w:fill="auto"/>
            <w:vAlign w:val="center"/>
          </w:tcPr>
          <w:p w14:paraId="2FC4575C" w14:textId="77777777" w:rsidR="000B31B6" w:rsidRDefault="00000000">
            <w:pPr>
              <w:pStyle w:val="afffffffff9"/>
              <w:jc w:val="left"/>
              <w:rPr>
                <w:szCs w:val="18"/>
              </w:rPr>
            </w:pPr>
            <w:r>
              <w:rPr>
                <w:rFonts w:hint="eastAsia"/>
                <w:szCs w:val="18"/>
              </w:rPr>
              <w:t>1、每667 ㎡可用28 %(安全型）烟</w:t>
            </w:r>
            <w:proofErr w:type="gramStart"/>
            <w:r>
              <w:rPr>
                <w:rFonts w:hint="eastAsia"/>
                <w:szCs w:val="18"/>
              </w:rPr>
              <w:t>嘧</w:t>
            </w:r>
            <w:proofErr w:type="gramEnd"/>
            <w:r>
              <w:rPr>
                <w:rFonts w:hint="eastAsia"/>
                <w:szCs w:val="18"/>
              </w:rPr>
              <w:t>·</w:t>
            </w:r>
            <w:proofErr w:type="gramStart"/>
            <w:r>
              <w:rPr>
                <w:rFonts w:hint="eastAsia"/>
                <w:szCs w:val="18"/>
              </w:rPr>
              <w:t>莠去津可分散油</w:t>
            </w:r>
            <w:proofErr w:type="gramEnd"/>
            <w:r>
              <w:rPr>
                <w:rFonts w:hint="eastAsia"/>
                <w:szCs w:val="18"/>
              </w:rPr>
              <w:t>悬浮剂100 mL～ 150 mL；兑水30 kg定向喷雾，防控垄间杂草。</w:t>
            </w:r>
          </w:p>
          <w:p w14:paraId="1A582623" w14:textId="77777777" w:rsidR="000B31B6" w:rsidRDefault="00000000">
            <w:pPr>
              <w:pStyle w:val="afffffffff9"/>
              <w:jc w:val="left"/>
              <w:rPr>
                <w:szCs w:val="18"/>
              </w:rPr>
            </w:pPr>
            <w:r>
              <w:rPr>
                <w:rFonts w:hint="eastAsia"/>
                <w:szCs w:val="18"/>
              </w:rPr>
              <w:t>2、每667</w:t>
            </w:r>
            <w:r>
              <w:rPr>
                <w:szCs w:val="18"/>
              </w:rPr>
              <w:t xml:space="preserve"> </w:t>
            </w:r>
            <w:r>
              <w:rPr>
                <w:rFonts w:hint="eastAsia"/>
                <w:szCs w:val="18"/>
              </w:rPr>
              <w:t>㎡用4 kg～5 kg麦麸或碎豆饼炒香，用50</w:t>
            </w:r>
            <w:r>
              <w:rPr>
                <w:szCs w:val="18"/>
              </w:rPr>
              <w:t xml:space="preserve"> </w:t>
            </w:r>
            <w:r>
              <w:rPr>
                <w:rFonts w:hint="eastAsia"/>
                <w:szCs w:val="18"/>
              </w:rPr>
              <w:t>%辛硫磷乳油100 g，兑水2 kg～3 kg，用喷雾法拌入麦麸或碎豆饼中制成毒饵，傍晚时分毒饵撒入垄间；或每667 ㎡用0.7</w:t>
            </w:r>
            <w:r>
              <w:rPr>
                <w:szCs w:val="18"/>
              </w:rPr>
              <w:t xml:space="preserve"> </w:t>
            </w:r>
            <w:r>
              <w:rPr>
                <w:rFonts w:hint="eastAsia"/>
                <w:szCs w:val="18"/>
              </w:rPr>
              <w:t>%</w:t>
            </w:r>
            <w:proofErr w:type="gramStart"/>
            <w:r>
              <w:rPr>
                <w:rFonts w:hint="eastAsia"/>
                <w:szCs w:val="18"/>
              </w:rPr>
              <w:t>噻</w:t>
            </w:r>
            <w:proofErr w:type="gramEnd"/>
            <w:r>
              <w:rPr>
                <w:rFonts w:hint="eastAsia"/>
                <w:szCs w:val="18"/>
              </w:rPr>
              <w:t>虫胺.</w:t>
            </w:r>
            <w:proofErr w:type="gramStart"/>
            <w:r>
              <w:rPr>
                <w:rFonts w:hint="eastAsia"/>
                <w:szCs w:val="18"/>
              </w:rPr>
              <w:t>氯氟氰菊酯</w:t>
            </w:r>
            <w:proofErr w:type="gramEnd"/>
            <w:r>
              <w:rPr>
                <w:rFonts w:hint="eastAsia"/>
                <w:szCs w:val="18"/>
              </w:rPr>
              <w:t>颗粒剂1.5 kg～3 kg，傍晚时分撒入垄间；或每667 ㎡用3</w:t>
            </w:r>
            <w:r>
              <w:rPr>
                <w:szCs w:val="18"/>
              </w:rPr>
              <w:t xml:space="preserve"> </w:t>
            </w:r>
            <w:r>
              <w:rPr>
                <w:rFonts w:hint="eastAsia"/>
                <w:szCs w:val="18"/>
              </w:rPr>
              <w:t>%</w:t>
            </w:r>
            <w:proofErr w:type="gramStart"/>
            <w:r>
              <w:rPr>
                <w:rFonts w:hint="eastAsia"/>
                <w:szCs w:val="18"/>
              </w:rPr>
              <w:t>甲维盐</w:t>
            </w:r>
            <w:proofErr w:type="gramEnd"/>
            <w:r>
              <w:rPr>
                <w:rFonts w:hint="eastAsia"/>
                <w:szCs w:val="18"/>
              </w:rPr>
              <w:t>·氟鈴</w:t>
            </w:r>
            <w:proofErr w:type="gramStart"/>
            <w:r>
              <w:rPr>
                <w:rFonts w:hint="eastAsia"/>
                <w:szCs w:val="18"/>
              </w:rPr>
              <w:t>脲</w:t>
            </w:r>
            <w:proofErr w:type="gramEnd"/>
            <w:r>
              <w:rPr>
                <w:rFonts w:hint="eastAsia"/>
                <w:szCs w:val="18"/>
              </w:rPr>
              <w:t>60 g500倍液～800倍液对准玉米苗根部喷施防治。</w:t>
            </w:r>
          </w:p>
        </w:tc>
      </w:tr>
      <w:tr w:rsidR="000B31B6" w14:paraId="005C0721" w14:textId="77777777">
        <w:trPr>
          <w:jc w:val="center"/>
        </w:trPr>
        <w:tc>
          <w:tcPr>
            <w:tcW w:w="1266" w:type="dxa"/>
            <w:shd w:val="clear" w:color="auto" w:fill="auto"/>
            <w:vAlign w:val="center"/>
          </w:tcPr>
          <w:p w14:paraId="3980B5B0" w14:textId="77777777" w:rsidR="000B31B6" w:rsidRDefault="00000000">
            <w:pPr>
              <w:pStyle w:val="afffffffff9"/>
              <w:rPr>
                <w:szCs w:val="18"/>
              </w:rPr>
            </w:pPr>
            <w:r>
              <w:rPr>
                <w:rFonts w:hint="eastAsia"/>
                <w:szCs w:val="18"/>
              </w:rPr>
              <w:t>第一季</w:t>
            </w:r>
          </w:p>
          <w:p w14:paraId="19C6E99F" w14:textId="77777777" w:rsidR="000B31B6" w:rsidRDefault="00000000">
            <w:pPr>
              <w:pStyle w:val="afffffffff9"/>
              <w:rPr>
                <w:szCs w:val="18"/>
              </w:rPr>
            </w:pPr>
            <w:r>
              <w:rPr>
                <w:rFonts w:hint="eastAsia"/>
                <w:szCs w:val="18"/>
              </w:rPr>
              <w:t>拔节孕穗期</w:t>
            </w:r>
          </w:p>
          <w:p w14:paraId="7EFD3394" w14:textId="77777777" w:rsidR="000B31B6" w:rsidRDefault="00000000">
            <w:pPr>
              <w:pStyle w:val="afffffffff9"/>
              <w:rPr>
                <w:szCs w:val="18"/>
              </w:rPr>
            </w:pPr>
            <w:r>
              <w:rPr>
                <w:rFonts w:hint="eastAsia"/>
                <w:szCs w:val="18"/>
              </w:rPr>
              <w:t>（4月下旬</w:t>
            </w:r>
          </w:p>
          <w:p w14:paraId="52B0A528" w14:textId="77777777" w:rsidR="000B31B6" w:rsidRDefault="00000000">
            <w:pPr>
              <w:pStyle w:val="afffffffff9"/>
              <w:rPr>
                <w:szCs w:val="18"/>
              </w:rPr>
            </w:pPr>
            <w:r>
              <w:rPr>
                <w:rFonts w:hint="eastAsia"/>
                <w:szCs w:val="18"/>
              </w:rPr>
              <w:t>～</w:t>
            </w:r>
          </w:p>
          <w:p w14:paraId="5DBCDB0D" w14:textId="77777777" w:rsidR="000B31B6" w:rsidRDefault="00000000">
            <w:pPr>
              <w:pStyle w:val="afffffffff9"/>
              <w:rPr>
                <w:szCs w:val="18"/>
              </w:rPr>
            </w:pPr>
            <w:r>
              <w:rPr>
                <w:szCs w:val="18"/>
              </w:rPr>
              <w:t xml:space="preserve">   5</w:t>
            </w:r>
            <w:r>
              <w:rPr>
                <w:rFonts w:hint="eastAsia"/>
                <w:szCs w:val="18"/>
              </w:rPr>
              <w:t>月上中旬）</w:t>
            </w:r>
          </w:p>
        </w:tc>
        <w:tc>
          <w:tcPr>
            <w:tcW w:w="4394" w:type="dxa"/>
            <w:shd w:val="clear" w:color="auto" w:fill="auto"/>
            <w:vAlign w:val="center"/>
          </w:tcPr>
          <w:p w14:paraId="312C74AA" w14:textId="77777777" w:rsidR="000B31B6" w:rsidRDefault="00000000">
            <w:pPr>
              <w:pStyle w:val="afffffffff9"/>
              <w:numPr>
                <w:ilvl w:val="0"/>
                <w:numId w:val="32"/>
              </w:numPr>
              <w:jc w:val="left"/>
              <w:rPr>
                <w:szCs w:val="18"/>
              </w:rPr>
            </w:pPr>
            <w:r>
              <w:rPr>
                <w:rFonts w:hint="eastAsia"/>
                <w:szCs w:val="18"/>
              </w:rPr>
              <w:t>清理地膜。5月下旬气温上升至30 ℃后，应将地膜清理出地块。</w:t>
            </w:r>
          </w:p>
          <w:p w14:paraId="118469AA" w14:textId="77777777" w:rsidR="000B31B6" w:rsidRDefault="00000000">
            <w:pPr>
              <w:pStyle w:val="32"/>
              <w:numPr>
                <w:ilvl w:val="0"/>
                <w:numId w:val="32"/>
              </w:numPr>
              <w:jc w:val="left"/>
              <w:rPr>
                <w:rFonts w:ascii="宋体" w:hAnsi="Times New Roman" w:cs="Times New Roman"/>
                <w:kern w:val="0"/>
                <w:sz w:val="18"/>
                <w:szCs w:val="18"/>
              </w:rPr>
            </w:pPr>
            <w:r>
              <w:rPr>
                <w:rFonts w:ascii="宋体" w:hAnsi="Times New Roman" w:cs="Times New Roman" w:hint="eastAsia"/>
                <w:kern w:val="0"/>
                <w:sz w:val="18"/>
                <w:szCs w:val="18"/>
              </w:rPr>
              <w:t>灌溉与排涝。在玉米拔节孕穗期、抽雄开花期等关键时期，当土壤含水量低于60</w:t>
            </w:r>
            <w:r>
              <w:rPr>
                <w:rFonts w:ascii="宋体" w:hAnsi="Times New Roman" w:cs="Times New Roman"/>
                <w:kern w:val="0"/>
                <w:sz w:val="18"/>
                <w:szCs w:val="18"/>
              </w:rPr>
              <w:t xml:space="preserve"> </w:t>
            </w:r>
            <w:r>
              <w:rPr>
                <w:rFonts w:ascii="宋体" w:hAnsi="Times New Roman" w:cs="Times New Roman" w:hint="eastAsia"/>
                <w:kern w:val="0"/>
                <w:sz w:val="18"/>
                <w:szCs w:val="18"/>
              </w:rPr>
              <w:t>%时，进行灌溉；遇洪涝灾害时，应及时排涝。</w:t>
            </w:r>
          </w:p>
          <w:p w14:paraId="1FD65250" w14:textId="77777777" w:rsidR="000B31B6" w:rsidRDefault="00000000">
            <w:pPr>
              <w:pStyle w:val="32"/>
              <w:numPr>
                <w:ilvl w:val="0"/>
                <w:numId w:val="32"/>
              </w:numPr>
              <w:jc w:val="left"/>
              <w:rPr>
                <w:rFonts w:ascii="宋体" w:hAnsi="Times New Roman" w:cs="Times New Roman"/>
                <w:kern w:val="0"/>
                <w:sz w:val="18"/>
                <w:szCs w:val="18"/>
              </w:rPr>
            </w:pPr>
            <w:r>
              <w:rPr>
                <w:rFonts w:ascii="宋体" w:hAnsi="Times New Roman" w:cs="Times New Roman" w:hint="eastAsia"/>
                <w:kern w:val="0"/>
                <w:sz w:val="18"/>
                <w:szCs w:val="18"/>
              </w:rPr>
              <w:t>综合防治玉米病虫害。</w:t>
            </w:r>
          </w:p>
        </w:tc>
        <w:tc>
          <w:tcPr>
            <w:tcW w:w="3674" w:type="dxa"/>
            <w:shd w:val="clear" w:color="auto" w:fill="auto"/>
            <w:vAlign w:val="center"/>
          </w:tcPr>
          <w:p w14:paraId="7C207956" w14:textId="77777777" w:rsidR="000B31B6" w:rsidRDefault="00000000">
            <w:pPr>
              <w:pStyle w:val="afffffffff9"/>
              <w:jc w:val="left"/>
              <w:rPr>
                <w:szCs w:val="18"/>
              </w:rPr>
            </w:pPr>
            <w:r>
              <w:rPr>
                <w:rFonts w:hint="eastAsia"/>
                <w:szCs w:val="18"/>
              </w:rPr>
              <w:t>1、拔节期每667 ㎡用50%</w:t>
            </w:r>
            <w:proofErr w:type="gramStart"/>
            <w:r>
              <w:rPr>
                <w:rFonts w:hint="eastAsia"/>
                <w:szCs w:val="18"/>
              </w:rPr>
              <w:t>苯菌灵</w:t>
            </w:r>
            <w:proofErr w:type="gramEnd"/>
            <w:r>
              <w:rPr>
                <w:rFonts w:hint="eastAsia"/>
                <w:szCs w:val="18"/>
              </w:rPr>
              <w:t>可湿性粉剂800倍液，或50</w:t>
            </w:r>
            <w:r>
              <w:rPr>
                <w:szCs w:val="18"/>
              </w:rPr>
              <w:t xml:space="preserve"> </w:t>
            </w:r>
            <w:r>
              <w:rPr>
                <w:rFonts w:hint="eastAsia"/>
                <w:szCs w:val="18"/>
              </w:rPr>
              <w:t>%苯</w:t>
            </w:r>
            <w:proofErr w:type="gramStart"/>
            <w:r>
              <w:rPr>
                <w:rFonts w:hint="eastAsia"/>
                <w:szCs w:val="18"/>
              </w:rPr>
              <w:t>醚甲环唑</w:t>
            </w:r>
            <w:proofErr w:type="gramEnd"/>
            <w:r>
              <w:rPr>
                <w:rFonts w:hint="eastAsia"/>
                <w:szCs w:val="18"/>
              </w:rPr>
              <w:t>水分散粒剂1500倍液，或70</w:t>
            </w:r>
            <w:r>
              <w:rPr>
                <w:szCs w:val="18"/>
              </w:rPr>
              <w:t xml:space="preserve"> </w:t>
            </w:r>
            <w:r>
              <w:rPr>
                <w:rFonts w:hint="eastAsia"/>
                <w:szCs w:val="18"/>
              </w:rPr>
              <w:t>%甲基</w:t>
            </w:r>
            <w:proofErr w:type="gramStart"/>
            <w:r>
              <w:rPr>
                <w:rFonts w:hint="eastAsia"/>
                <w:szCs w:val="18"/>
              </w:rPr>
              <w:t>硫菌灵</w:t>
            </w:r>
            <w:proofErr w:type="gramEnd"/>
            <w:r>
              <w:rPr>
                <w:rFonts w:hint="eastAsia"/>
                <w:szCs w:val="18"/>
              </w:rPr>
              <w:t>可湿性粉剂600倍液喷雾防治，每隔7 d～10 d喷1次，共喷2～3次。防治褐斑病、弯</w:t>
            </w:r>
            <w:proofErr w:type="gramStart"/>
            <w:r>
              <w:rPr>
                <w:rFonts w:hint="eastAsia"/>
                <w:szCs w:val="18"/>
              </w:rPr>
              <w:t>孢</w:t>
            </w:r>
            <w:proofErr w:type="gramEnd"/>
            <w:r>
              <w:rPr>
                <w:rFonts w:hint="eastAsia"/>
                <w:szCs w:val="18"/>
              </w:rPr>
              <w:t>霉叶斑病。</w:t>
            </w:r>
          </w:p>
          <w:p w14:paraId="04DBD3E1" w14:textId="77777777" w:rsidR="000B31B6" w:rsidRDefault="00000000">
            <w:pPr>
              <w:pStyle w:val="afffffffff9"/>
              <w:jc w:val="left"/>
              <w:rPr>
                <w:szCs w:val="18"/>
              </w:rPr>
            </w:pPr>
            <w:r>
              <w:rPr>
                <w:szCs w:val="18"/>
              </w:rPr>
              <w:t>2</w:t>
            </w:r>
            <w:r>
              <w:rPr>
                <w:rFonts w:hint="eastAsia"/>
                <w:szCs w:val="18"/>
              </w:rPr>
              <w:t>、大喇叭口期每667</w:t>
            </w:r>
            <w:r>
              <w:rPr>
                <w:szCs w:val="18"/>
              </w:rPr>
              <w:t xml:space="preserve"> </w:t>
            </w:r>
            <w:r>
              <w:rPr>
                <w:rFonts w:hint="eastAsia"/>
                <w:szCs w:val="18"/>
              </w:rPr>
              <w:t>㎡用3</w:t>
            </w:r>
            <w:r>
              <w:rPr>
                <w:szCs w:val="18"/>
              </w:rPr>
              <w:t xml:space="preserve"> </w:t>
            </w:r>
            <w:r>
              <w:rPr>
                <w:rFonts w:hint="eastAsia"/>
                <w:szCs w:val="18"/>
              </w:rPr>
              <w:t>%辛硫磷颗粒剂2 kg～2.5 kg丢心或25</w:t>
            </w:r>
            <w:r>
              <w:rPr>
                <w:szCs w:val="18"/>
              </w:rPr>
              <w:t xml:space="preserve"> </w:t>
            </w:r>
            <w:r>
              <w:rPr>
                <w:rFonts w:hint="eastAsia"/>
                <w:szCs w:val="18"/>
              </w:rPr>
              <w:t>%灭幼</w:t>
            </w:r>
            <w:proofErr w:type="gramStart"/>
            <w:r>
              <w:rPr>
                <w:rFonts w:hint="eastAsia"/>
                <w:szCs w:val="18"/>
              </w:rPr>
              <w:t>脲</w:t>
            </w:r>
            <w:proofErr w:type="gramEnd"/>
            <w:r>
              <w:rPr>
                <w:rFonts w:hint="eastAsia"/>
                <w:szCs w:val="18"/>
              </w:rPr>
              <w:t>1号悬浮剂30 mL加1</w:t>
            </w:r>
            <w:r>
              <w:rPr>
                <w:szCs w:val="18"/>
              </w:rPr>
              <w:t xml:space="preserve"> </w:t>
            </w:r>
            <w:r>
              <w:rPr>
                <w:rFonts w:hint="eastAsia"/>
                <w:szCs w:val="18"/>
              </w:rPr>
              <w:t>%甲氨基阿维菌素50 g兑水30 kg喷雾。防</w:t>
            </w:r>
            <w:r>
              <w:rPr>
                <w:rFonts w:hint="eastAsia"/>
                <w:szCs w:val="18"/>
              </w:rPr>
              <w:lastRenderedPageBreak/>
              <w:t>治玉米螟、粘虫、甜菜夜蛾、棉铃虫、草地贪夜蛾等</w:t>
            </w:r>
          </w:p>
        </w:tc>
      </w:tr>
      <w:tr w:rsidR="000B31B6" w14:paraId="51D3A751" w14:textId="77777777">
        <w:trPr>
          <w:jc w:val="center"/>
        </w:trPr>
        <w:tc>
          <w:tcPr>
            <w:tcW w:w="1266" w:type="dxa"/>
            <w:shd w:val="clear" w:color="auto" w:fill="auto"/>
            <w:vAlign w:val="center"/>
          </w:tcPr>
          <w:p w14:paraId="658A2CCA" w14:textId="77777777" w:rsidR="000B31B6" w:rsidRDefault="00000000">
            <w:pPr>
              <w:pStyle w:val="afffffffff9"/>
              <w:rPr>
                <w:szCs w:val="18"/>
              </w:rPr>
            </w:pPr>
            <w:r>
              <w:rPr>
                <w:rFonts w:hint="eastAsia"/>
                <w:szCs w:val="18"/>
              </w:rPr>
              <w:lastRenderedPageBreak/>
              <w:t>第一季</w:t>
            </w:r>
          </w:p>
          <w:p w14:paraId="00E53D3F" w14:textId="77777777" w:rsidR="000B31B6" w:rsidRDefault="00000000">
            <w:pPr>
              <w:pStyle w:val="afffffffff9"/>
              <w:rPr>
                <w:szCs w:val="18"/>
              </w:rPr>
            </w:pPr>
            <w:r>
              <w:rPr>
                <w:rFonts w:hint="eastAsia"/>
                <w:szCs w:val="18"/>
              </w:rPr>
              <w:t>抽穗开花期</w:t>
            </w:r>
          </w:p>
          <w:p w14:paraId="756B3F0C" w14:textId="77777777" w:rsidR="000B31B6" w:rsidRDefault="00000000">
            <w:pPr>
              <w:pStyle w:val="afffffffff9"/>
              <w:rPr>
                <w:szCs w:val="18"/>
              </w:rPr>
            </w:pPr>
            <w:r>
              <w:rPr>
                <w:rFonts w:hint="eastAsia"/>
                <w:szCs w:val="18"/>
              </w:rPr>
              <w:t>（</w:t>
            </w:r>
            <w:r>
              <w:rPr>
                <w:szCs w:val="18"/>
              </w:rPr>
              <w:t>5</w:t>
            </w:r>
            <w:r>
              <w:rPr>
                <w:rFonts w:hint="eastAsia"/>
                <w:szCs w:val="18"/>
              </w:rPr>
              <w:t>月下旬</w:t>
            </w:r>
          </w:p>
          <w:p w14:paraId="2E5EB329" w14:textId="77777777" w:rsidR="000B31B6" w:rsidRDefault="00000000">
            <w:pPr>
              <w:pStyle w:val="afffffffff9"/>
              <w:rPr>
                <w:szCs w:val="18"/>
              </w:rPr>
            </w:pPr>
            <w:r>
              <w:rPr>
                <w:rFonts w:hint="eastAsia"/>
                <w:szCs w:val="18"/>
              </w:rPr>
              <w:t>～</w:t>
            </w:r>
          </w:p>
          <w:p w14:paraId="020BFE65" w14:textId="77777777" w:rsidR="000B31B6" w:rsidRDefault="00000000">
            <w:pPr>
              <w:pStyle w:val="afffffffff9"/>
              <w:rPr>
                <w:szCs w:val="18"/>
              </w:rPr>
            </w:pPr>
            <w:r>
              <w:rPr>
                <w:szCs w:val="18"/>
              </w:rPr>
              <w:t xml:space="preserve">   </w:t>
            </w:r>
            <w:r>
              <w:rPr>
                <w:rFonts w:hint="eastAsia"/>
                <w:szCs w:val="18"/>
              </w:rPr>
              <w:t>6月上旬）</w:t>
            </w:r>
          </w:p>
        </w:tc>
        <w:tc>
          <w:tcPr>
            <w:tcW w:w="4394" w:type="dxa"/>
            <w:shd w:val="clear" w:color="auto" w:fill="auto"/>
            <w:vAlign w:val="center"/>
          </w:tcPr>
          <w:p w14:paraId="212B1BA5" w14:textId="77777777" w:rsidR="000B31B6" w:rsidRDefault="00000000">
            <w:pPr>
              <w:pStyle w:val="afffffffff9"/>
              <w:jc w:val="left"/>
              <w:rPr>
                <w:szCs w:val="18"/>
              </w:rPr>
            </w:pPr>
            <w:r>
              <w:rPr>
                <w:rFonts w:hint="eastAsia"/>
                <w:szCs w:val="18"/>
              </w:rPr>
              <w:t>1、及时灌溉。土壤水分保持田间最大持水量的80</w:t>
            </w:r>
            <w:r>
              <w:rPr>
                <w:szCs w:val="18"/>
              </w:rPr>
              <w:t xml:space="preserve"> </w:t>
            </w:r>
            <w:r>
              <w:rPr>
                <w:rFonts w:hint="eastAsia"/>
                <w:szCs w:val="18"/>
              </w:rPr>
              <w:t xml:space="preserve">%，此期遇3 d 以上35 ℃以上高温或土壤墒情持续下降低于70 %，应立即灌水。 </w:t>
            </w:r>
          </w:p>
          <w:p w14:paraId="0DD05034" w14:textId="77777777" w:rsidR="000B31B6" w:rsidRDefault="00000000">
            <w:pPr>
              <w:pStyle w:val="afffffffff9"/>
              <w:jc w:val="left"/>
              <w:rPr>
                <w:szCs w:val="18"/>
              </w:rPr>
            </w:pPr>
            <w:r>
              <w:rPr>
                <w:rFonts w:hint="eastAsia"/>
                <w:szCs w:val="18"/>
              </w:rPr>
              <w:t>2、洪涝灾害时有发生，应及时排除。</w:t>
            </w:r>
          </w:p>
        </w:tc>
        <w:tc>
          <w:tcPr>
            <w:tcW w:w="3674" w:type="dxa"/>
            <w:shd w:val="clear" w:color="auto" w:fill="auto"/>
            <w:vAlign w:val="center"/>
          </w:tcPr>
          <w:p w14:paraId="0BA19B68" w14:textId="77777777" w:rsidR="000B31B6" w:rsidRDefault="000B31B6">
            <w:pPr>
              <w:pStyle w:val="afffffffff9"/>
              <w:jc w:val="left"/>
              <w:rPr>
                <w:szCs w:val="18"/>
              </w:rPr>
            </w:pPr>
          </w:p>
        </w:tc>
      </w:tr>
      <w:tr w:rsidR="000B31B6" w14:paraId="53494DA0" w14:textId="77777777">
        <w:trPr>
          <w:jc w:val="center"/>
        </w:trPr>
        <w:tc>
          <w:tcPr>
            <w:tcW w:w="1266" w:type="dxa"/>
            <w:shd w:val="clear" w:color="auto" w:fill="auto"/>
            <w:vAlign w:val="center"/>
          </w:tcPr>
          <w:p w14:paraId="3FC6B3A7" w14:textId="77777777" w:rsidR="000B31B6" w:rsidRDefault="00000000">
            <w:pPr>
              <w:pStyle w:val="afffffffff9"/>
              <w:rPr>
                <w:szCs w:val="18"/>
              </w:rPr>
            </w:pPr>
            <w:r>
              <w:rPr>
                <w:rFonts w:hint="eastAsia"/>
                <w:szCs w:val="18"/>
              </w:rPr>
              <w:t>第一季</w:t>
            </w:r>
          </w:p>
          <w:p w14:paraId="44E6F6B8" w14:textId="77777777" w:rsidR="000B31B6" w:rsidRDefault="00000000">
            <w:pPr>
              <w:pStyle w:val="afffffffff9"/>
              <w:rPr>
                <w:szCs w:val="18"/>
              </w:rPr>
            </w:pPr>
            <w:r>
              <w:rPr>
                <w:rFonts w:hint="eastAsia"/>
                <w:szCs w:val="18"/>
              </w:rPr>
              <w:t>灌浆成熟期</w:t>
            </w:r>
          </w:p>
          <w:p w14:paraId="6B93BDA5" w14:textId="77777777" w:rsidR="000B31B6" w:rsidRDefault="00000000">
            <w:pPr>
              <w:pStyle w:val="afffffffff9"/>
              <w:rPr>
                <w:szCs w:val="18"/>
              </w:rPr>
            </w:pPr>
            <w:r>
              <w:rPr>
                <w:rFonts w:hint="eastAsia"/>
                <w:szCs w:val="18"/>
              </w:rPr>
              <w:t>（6月上旬</w:t>
            </w:r>
          </w:p>
          <w:p w14:paraId="1DDF43C0" w14:textId="77777777" w:rsidR="000B31B6" w:rsidRDefault="00000000">
            <w:pPr>
              <w:pStyle w:val="afffffffff9"/>
              <w:rPr>
                <w:szCs w:val="18"/>
              </w:rPr>
            </w:pPr>
            <w:r>
              <w:rPr>
                <w:rFonts w:hint="eastAsia"/>
                <w:szCs w:val="18"/>
              </w:rPr>
              <w:t>～</w:t>
            </w:r>
          </w:p>
          <w:p w14:paraId="1936EA4E" w14:textId="77777777" w:rsidR="000B31B6" w:rsidRDefault="00000000">
            <w:pPr>
              <w:pStyle w:val="afffffffff9"/>
              <w:rPr>
                <w:szCs w:val="18"/>
              </w:rPr>
            </w:pPr>
            <w:r>
              <w:rPr>
                <w:szCs w:val="18"/>
              </w:rPr>
              <w:t xml:space="preserve">   </w:t>
            </w:r>
            <w:r>
              <w:rPr>
                <w:rFonts w:hint="eastAsia"/>
                <w:szCs w:val="18"/>
              </w:rPr>
              <w:t>7月中旬）</w:t>
            </w:r>
          </w:p>
        </w:tc>
        <w:tc>
          <w:tcPr>
            <w:tcW w:w="4394" w:type="dxa"/>
            <w:shd w:val="clear" w:color="auto" w:fill="auto"/>
            <w:vAlign w:val="center"/>
          </w:tcPr>
          <w:p w14:paraId="6AC765BC" w14:textId="77777777" w:rsidR="000B31B6" w:rsidRDefault="00000000">
            <w:pPr>
              <w:pStyle w:val="afffffffff9"/>
              <w:jc w:val="left"/>
              <w:rPr>
                <w:szCs w:val="18"/>
              </w:rPr>
            </w:pPr>
            <w:r>
              <w:rPr>
                <w:szCs w:val="18"/>
              </w:rPr>
              <w:t>1</w:t>
            </w:r>
            <w:r>
              <w:rPr>
                <w:rFonts w:hint="eastAsia"/>
                <w:szCs w:val="18"/>
              </w:rPr>
              <w:t>、灌溉与排涝。在玉米灌浆成熟期等关键时期，当土壤含水量低于60</w:t>
            </w:r>
            <w:r>
              <w:rPr>
                <w:szCs w:val="18"/>
              </w:rPr>
              <w:t xml:space="preserve"> </w:t>
            </w:r>
            <w:r>
              <w:rPr>
                <w:rFonts w:hint="eastAsia"/>
                <w:szCs w:val="18"/>
              </w:rPr>
              <w:t>%时，进行灌溉；遇洪涝灾害时，应及时排涝。</w:t>
            </w:r>
          </w:p>
          <w:p w14:paraId="7E96CE5C" w14:textId="77777777" w:rsidR="000B31B6" w:rsidRDefault="00000000">
            <w:pPr>
              <w:pStyle w:val="afffffffff9"/>
              <w:jc w:val="left"/>
              <w:rPr>
                <w:szCs w:val="18"/>
              </w:rPr>
            </w:pPr>
            <w:r>
              <w:rPr>
                <w:rFonts w:hint="eastAsia"/>
                <w:szCs w:val="18"/>
              </w:rPr>
              <w:t>2、防治玉米后期病害。</w:t>
            </w:r>
          </w:p>
          <w:p w14:paraId="7A77A35E" w14:textId="77777777" w:rsidR="000B31B6" w:rsidRDefault="00000000">
            <w:pPr>
              <w:pStyle w:val="afffffffff9"/>
              <w:jc w:val="left"/>
              <w:rPr>
                <w:szCs w:val="18"/>
              </w:rPr>
            </w:pPr>
            <w:r>
              <w:rPr>
                <w:rFonts w:hint="eastAsia"/>
                <w:szCs w:val="18"/>
              </w:rPr>
              <w:t>3、籽粒玉米收获。玉米果穗苞叶开始发白、松散、籽粒水分含量在30</w:t>
            </w:r>
            <w:r>
              <w:rPr>
                <w:szCs w:val="18"/>
              </w:rPr>
              <w:t xml:space="preserve"> </w:t>
            </w:r>
            <w:r>
              <w:rPr>
                <w:rFonts w:hint="eastAsia"/>
                <w:szCs w:val="18"/>
              </w:rPr>
              <w:t>%-35</w:t>
            </w:r>
            <w:r>
              <w:rPr>
                <w:szCs w:val="18"/>
              </w:rPr>
              <w:t xml:space="preserve"> </w:t>
            </w:r>
            <w:r>
              <w:rPr>
                <w:rFonts w:hint="eastAsia"/>
                <w:szCs w:val="18"/>
              </w:rPr>
              <w:t>%时，使用玉米果穗收获机收获，果穗收获后及时晾晒。</w:t>
            </w:r>
          </w:p>
          <w:p w14:paraId="5AC34867" w14:textId="77777777" w:rsidR="000B31B6" w:rsidRDefault="00000000">
            <w:pPr>
              <w:pStyle w:val="afffffffff9"/>
              <w:jc w:val="left"/>
              <w:rPr>
                <w:szCs w:val="18"/>
              </w:rPr>
            </w:pPr>
            <w:r>
              <w:rPr>
                <w:szCs w:val="18"/>
              </w:rPr>
              <w:t>4</w:t>
            </w:r>
            <w:r>
              <w:rPr>
                <w:rFonts w:hint="eastAsia"/>
                <w:szCs w:val="18"/>
              </w:rPr>
              <w:t>、青贮玉米收获。玉米进入</w:t>
            </w:r>
            <w:proofErr w:type="gramStart"/>
            <w:r>
              <w:rPr>
                <w:rFonts w:hint="eastAsia"/>
                <w:szCs w:val="18"/>
              </w:rPr>
              <w:t>腊</w:t>
            </w:r>
            <w:proofErr w:type="gramEnd"/>
            <w:r>
              <w:rPr>
                <w:rFonts w:hint="eastAsia"/>
                <w:szCs w:val="18"/>
              </w:rPr>
              <w:t>熟期时，青贮品质符合要求时，使用青贮玉米专用收获机械，进行全株收获。</w:t>
            </w:r>
          </w:p>
        </w:tc>
        <w:tc>
          <w:tcPr>
            <w:tcW w:w="3674" w:type="dxa"/>
            <w:shd w:val="clear" w:color="auto" w:fill="auto"/>
            <w:vAlign w:val="center"/>
          </w:tcPr>
          <w:p w14:paraId="10BD8FFB" w14:textId="77777777" w:rsidR="000B31B6" w:rsidRDefault="00000000">
            <w:pPr>
              <w:pStyle w:val="afffffffff9"/>
              <w:jc w:val="left"/>
              <w:rPr>
                <w:szCs w:val="18"/>
              </w:rPr>
            </w:pPr>
            <w:r>
              <w:rPr>
                <w:rFonts w:hint="eastAsia"/>
                <w:szCs w:val="18"/>
              </w:rPr>
              <w:t>每667 ㎡用25</w:t>
            </w:r>
            <w:r>
              <w:rPr>
                <w:szCs w:val="18"/>
              </w:rPr>
              <w:t xml:space="preserve"> </w:t>
            </w:r>
            <w:r>
              <w:rPr>
                <w:rFonts w:hint="eastAsia"/>
                <w:szCs w:val="18"/>
              </w:rPr>
              <w:t>%三唑</w:t>
            </w:r>
            <w:proofErr w:type="gramStart"/>
            <w:r>
              <w:rPr>
                <w:rFonts w:hint="eastAsia"/>
                <w:szCs w:val="18"/>
              </w:rPr>
              <w:t>酮</w:t>
            </w:r>
            <w:proofErr w:type="gramEnd"/>
            <w:r>
              <w:rPr>
                <w:rFonts w:hint="eastAsia"/>
                <w:szCs w:val="18"/>
              </w:rPr>
              <w:t>可湿性粉剂1000～1500倍液或12.5</w:t>
            </w:r>
            <w:r>
              <w:rPr>
                <w:szCs w:val="18"/>
              </w:rPr>
              <w:t xml:space="preserve"> </w:t>
            </w:r>
            <w:r>
              <w:rPr>
                <w:rFonts w:hint="eastAsia"/>
                <w:szCs w:val="18"/>
              </w:rPr>
              <w:t>%烯</w:t>
            </w:r>
            <w:proofErr w:type="gramStart"/>
            <w:r>
              <w:rPr>
                <w:rFonts w:hint="eastAsia"/>
                <w:szCs w:val="18"/>
              </w:rPr>
              <w:t>唑</w:t>
            </w:r>
            <w:proofErr w:type="gramEnd"/>
            <w:r>
              <w:rPr>
                <w:rFonts w:hint="eastAsia"/>
                <w:szCs w:val="18"/>
              </w:rPr>
              <w:t>醇可湿性粉剂3000倍液或20</w:t>
            </w:r>
            <w:r>
              <w:rPr>
                <w:szCs w:val="18"/>
              </w:rPr>
              <w:t xml:space="preserve"> </w:t>
            </w:r>
            <w:r>
              <w:rPr>
                <w:rFonts w:hint="eastAsia"/>
                <w:szCs w:val="18"/>
              </w:rPr>
              <w:t>%</w:t>
            </w:r>
            <w:proofErr w:type="gramStart"/>
            <w:r>
              <w:rPr>
                <w:rFonts w:hint="eastAsia"/>
                <w:szCs w:val="18"/>
              </w:rPr>
              <w:t>萎锈灵</w:t>
            </w:r>
            <w:proofErr w:type="gramEnd"/>
            <w:r>
              <w:rPr>
                <w:rFonts w:hint="eastAsia"/>
                <w:szCs w:val="18"/>
              </w:rPr>
              <w:t>乳油400倍液喷雾防治，每隔10 d喷洒一次，连续防治玉米南方锈病2～3次。</w:t>
            </w:r>
          </w:p>
        </w:tc>
      </w:tr>
      <w:tr w:rsidR="000B31B6" w14:paraId="69EEB3F8" w14:textId="77777777">
        <w:trPr>
          <w:jc w:val="center"/>
        </w:trPr>
        <w:tc>
          <w:tcPr>
            <w:tcW w:w="1266" w:type="dxa"/>
            <w:shd w:val="clear" w:color="auto" w:fill="auto"/>
            <w:vAlign w:val="center"/>
          </w:tcPr>
          <w:p w14:paraId="3E33CADE" w14:textId="77777777" w:rsidR="000B31B6" w:rsidRDefault="00000000">
            <w:pPr>
              <w:pStyle w:val="afffffffff9"/>
              <w:rPr>
                <w:szCs w:val="18"/>
              </w:rPr>
            </w:pPr>
            <w:r>
              <w:rPr>
                <w:rFonts w:hint="eastAsia"/>
                <w:szCs w:val="18"/>
              </w:rPr>
              <w:t>第二季</w:t>
            </w:r>
          </w:p>
          <w:p w14:paraId="63FA7506" w14:textId="77777777" w:rsidR="000B31B6" w:rsidRDefault="00000000">
            <w:pPr>
              <w:pStyle w:val="afffffffff9"/>
              <w:rPr>
                <w:szCs w:val="18"/>
              </w:rPr>
            </w:pPr>
            <w:r>
              <w:rPr>
                <w:rFonts w:hint="eastAsia"/>
                <w:szCs w:val="18"/>
              </w:rPr>
              <w:t>播前准备</w:t>
            </w:r>
          </w:p>
          <w:p w14:paraId="1A6840DF" w14:textId="77777777" w:rsidR="000B31B6" w:rsidRDefault="00000000">
            <w:pPr>
              <w:pStyle w:val="afffffffff9"/>
              <w:rPr>
                <w:szCs w:val="18"/>
              </w:rPr>
            </w:pPr>
            <w:r>
              <w:rPr>
                <w:rFonts w:hint="eastAsia"/>
                <w:szCs w:val="18"/>
              </w:rPr>
              <w:t>（7月中旬</w:t>
            </w:r>
          </w:p>
          <w:p w14:paraId="2C8D6EC0" w14:textId="77777777" w:rsidR="000B31B6" w:rsidRDefault="00000000">
            <w:pPr>
              <w:pStyle w:val="afffffffff9"/>
              <w:rPr>
                <w:szCs w:val="18"/>
              </w:rPr>
            </w:pPr>
            <w:r>
              <w:rPr>
                <w:rFonts w:hint="eastAsia"/>
                <w:szCs w:val="18"/>
              </w:rPr>
              <w:t>～</w:t>
            </w:r>
          </w:p>
          <w:p w14:paraId="48DE7705" w14:textId="77777777" w:rsidR="000B31B6" w:rsidRDefault="00000000">
            <w:pPr>
              <w:pStyle w:val="afffffffff9"/>
              <w:rPr>
                <w:szCs w:val="18"/>
              </w:rPr>
            </w:pPr>
            <w:r>
              <w:rPr>
                <w:szCs w:val="18"/>
              </w:rPr>
              <w:t xml:space="preserve">   </w:t>
            </w:r>
            <w:r>
              <w:rPr>
                <w:rFonts w:hint="eastAsia"/>
                <w:szCs w:val="18"/>
              </w:rPr>
              <w:t>7月下旬）</w:t>
            </w:r>
          </w:p>
        </w:tc>
        <w:tc>
          <w:tcPr>
            <w:tcW w:w="4394" w:type="dxa"/>
            <w:shd w:val="clear" w:color="auto" w:fill="auto"/>
            <w:vAlign w:val="center"/>
          </w:tcPr>
          <w:p w14:paraId="1988C84C" w14:textId="77777777" w:rsidR="000B31B6" w:rsidRDefault="00000000">
            <w:pPr>
              <w:pStyle w:val="afffffffff9"/>
              <w:jc w:val="left"/>
              <w:rPr>
                <w:szCs w:val="18"/>
              </w:rPr>
            </w:pPr>
            <w:r>
              <w:rPr>
                <w:rFonts w:hint="eastAsia"/>
                <w:szCs w:val="18"/>
              </w:rPr>
              <w:t>1、粉碎秸秆。第一季收获当天或次日，使用秸秆粉碎还田机，进行田间玉米秸秆粉碎。</w:t>
            </w:r>
          </w:p>
          <w:p w14:paraId="2F78B80B" w14:textId="77777777" w:rsidR="000B31B6" w:rsidRDefault="00000000">
            <w:pPr>
              <w:pStyle w:val="afffffffff9"/>
              <w:jc w:val="left"/>
              <w:rPr>
                <w:szCs w:val="18"/>
              </w:rPr>
            </w:pPr>
            <w:r>
              <w:rPr>
                <w:rFonts w:hint="eastAsia"/>
                <w:szCs w:val="18"/>
              </w:rPr>
              <w:t>2、单粒播种时，选用种子包装袋上标明发芽率≥ 90</w:t>
            </w:r>
            <w:r>
              <w:rPr>
                <w:szCs w:val="18"/>
              </w:rPr>
              <w:t xml:space="preserve"> </w:t>
            </w:r>
            <w:r>
              <w:rPr>
                <w:rFonts w:hint="eastAsia"/>
                <w:szCs w:val="18"/>
              </w:rPr>
              <w:t>%以上的产品。</w:t>
            </w:r>
          </w:p>
          <w:p w14:paraId="45394CD2" w14:textId="77777777" w:rsidR="000B31B6" w:rsidRDefault="00000000">
            <w:pPr>
              <w:pStyle w:val="afffffffff9"/>
              <w:jc w:val="left"/>
              <w:rPr>
                <w:szCs w:val="18"/>
              </w:rPr>
            </w:pPr>
            <w:r>
              <w:rPr>
                <w:rFonts w:hint="eastAsia"/>
                <w:szCs w:val="18"/>
              </w:rPr>
              <w:t>3、选用玉米精量播种机，采用种肥同播的方式进行播种。</w:t>
            </w:r>
          </w:p>
        </w:tc>
        <w:tc>
          <w:tcPr>
            <w:tcW w:w="3674" w:type="dxa"/>
            <w:shd w:val="clear" w:color="auto" w:fill="auto"/>
            <w:vAlign w:val="center"/>
          </w:tcPr>
          <w:p w14:paraId="4244F16D" w14:textId="77777777" w:rsidR="000B31B6" w:rsidRDefault="00000000">
            <w:pPr>
              <w:pStyle w:val="afffffffff9"/>
              <w:jc w:val="left"/>
              <w:rPr>
                <w:szCs w:val="18"/>
              </w:rPr>
            </w:pPr>
            <w:r>
              <w:rPr>
                <w:rFonts w:hint="eastAsia"/>
                <w:szCs w:val="18"/>
              </w:rPr>
              <w:t>使用包衣种子。</w:t>
            </w:r>
          </w:p>
        </w:tc>
      </w:tr>
      <w:tr w:rsidR="000B31B6" w14:paraId="3626810B" w14:textId="77777777">
        <w:trPr>
          <w:jc w:val="center"/>
        </w:trPr>
        <w:tc>
          <w:tcPr>
            <w:tcW w:w="1266" w:type="dxa"/>
            <w:shd w:val="clear" w:color="auto" w:fill="auto"/>
            <w:vAlign w:val="center"/>
          </w:tcPr>
          <w:p w14:paraId="057B14FA" w14:textId="77777777" w:rsidR="000B31B6" w:rsidRDefault="00000000">
            <w:pPr>
              <w:pStyle w:val="afffffffff9"/>
              <w:rPr>
                <w:szCs w:val="18"/>
              </w:rPr>
            </w:pPr>
            <w:r>
              <w:rPr>
                <w:rFonts w:hint="eastAsia"/>
                <w:szCs w:val="18"/>
              </w:rPr>
              <w:t>第二季</w:t>
            </w:r>
          </w:p>
          <w:p w14:paraId="5DE0732A" w14:textId="77777777" w:rsidR="000B31B6" w:rsidRDefault="00000000">
            <w:pPr>
              <w:pStyle w:val="afffffffff9"/>
              <w:rPr>
                <w:szCs w:val="18"/>
              </w:rPr>
            </w:pPr>
            <w:r>
              <w:rPr>
                <w:rFonts w:hint="eastAsia"/>
                <w:szCs w:val="18"/>
              </w:rPr>
              <w:t>播种</w:t>
            </w:r>
          </w:p>
          <w:p w14:paraId="06AF02E1" w14:textId="77777777" w:rsidR="000B31B6" w:rsidRDefault="00000000">
            <w:pPr>
              <w:pStyle w:val="afffffffff9"/>
              <w:rPr>
                <w:szCs w:val="18"/>
              </w:rPr>
            </w:pPr>
            <w:r>
              <w:rPr>
                <w:rFonts w:hint="eastAsia"/>
                <w:szCs w:val="18"/>
              </w:rPr>
              <w:t>（7月中旬</w:t>
            </w:r>
          </w:p>
          <w:p w14:paraId="030E2571" w14:textId="77777777" w:rsidR="000B31B6" w:rsidRDefault="00000000">
            <w:pPr>
              <w:pStyle w:val="afffffffff9"/>
              <w:rPr>
                <w:szCs w:val="18"/>
              </w:rPr>
            </w:pPr>
            <w:r>
              <w:rPr>
                <w:rFonts w:hint="eastAsia"/>
                <w:szCs w:val="18"/>
              </w:rPr>
              <w:t>～</w:t>
            </w:r>
          </w:p>
          <w:p w14:paraId="50BF2043" w14:textId="77777777" w:rsidR="000B31B6" w:rsidRDefault="00000000">
            <w:pPr>
              <w:pStyle w:val="afffffffff9"/>
              <w:rPr>
                <w:szCs w:val="18"/>
              </w:rPr>
            </w:pPr>
            <w:r>
              <w:rPr>
                <w:szCs w:val="18"/>
              </w:rPr>
              <w:t xml:space="preserve">   </w:t>
            </w:r>
            <w:r>
              <w:rPr>
                <w:rFonts w:hint="eastAsia"/>
                <w:szCs w:val="18"/>
              </w:rPr>
              <w:t>7月下旬）</w:t>
            </w:r>
          </w:p>
        </w:tc>
        <w:tc>
          <w:tcPr>
            <w:tcW w:w="4394" w:type="dxa"/>
            <w:shd w:val="clear" w:color="auto" w:fill="auto"/>
            <w:vAlign w:val="center"/>
          </w:tcPr>
          <w:p w14:paraId="4F459DBB" w14:textId="77777777" w:rsidR="000B31B6" w:rsidRDefault="00000000">
            <w:pPr>
              <w:pStyle w:val="afffffffff9"/>
              <w:jc w:val="left"/>
              <w:rPr>
                <w:szCs w:val="18"/>
              </w:rPr>
            </w:pPr>
            <w:r>
              <w:rPr>
                <w:rFonts w:hint="eastAsia"/>
                <w:szCs w:val="18"/>
              </w:rPr>
              <w:t>1、播种日期。</w:t>
            </w:r>
            <w:proofErr w:type="gramStart"/>
            <w:r>
              <w:rPr>
                <w:rFonts w:hint="eastAsia"/>
                <w:szCs w:val="18"/>
              </w:rPr>
              <w:t>第二季应随</w:t>
            </w:r>
            <w:proofErr w:type="gramEnd"/>
            <w:r>
              <w:rPr>
                <w:rFonts w:hint="eastAsia"/>
                <w:szCs w:val="18"/>
              </w:rPr>
              <w:t>收随播，</w:t>
            </w:r>
            <w:proofErr w:type="gramStart"/>
            <w:r>
              <w:rPr>
                <w:rFonts w:hint="eastAsia"/>
                <w:szCs w:val="18"/>
              </w:rPr>
              <w:t>抢茬早播</w:t>
            </w:r>
            <w:proofErr w:type="gramEnd"/>
            <w:r>
              <w:rPr>
                <w:rFonts w:hint="eastAsia"/>
                <w:szCs w:val="18"/>
              </w:rPr>
              <w:t>，如选择粮饲兼用玉米品种作青贮时，最晚在7月20日完成播种；如选择早熟玉米品种作籽粒时，最晚在7月25日完成播种，作青贮时最晚在7月30日完成播种。</w:t>
            </w:r>
          </w:p>
          <w:p w14:paraId="3CC0F549" w14:textId="77777777" w:rsidR="000B31B6" w:rsidRDefault="00000000">
            <w:pPr>
              <w:pStyle w:val="afffffffff9"/>
              <w:jc w:val="left"/>
              <w:rPr>
                <w:szCs w:val="18"/>
              </w:rPr>
            </w:pPr>
            <w:r>
              <w:rPr>
                <w:rFonts w:hint="eastAsia"/>
                <w:szCs w:val="18"/>
              </w:rPr>
              <w:t>2、播种密度。早熟玉米品种，每667 ㎡产量水平500 kg～600 kg的中高产田，每667 ㎡4</w:t>
            </w:r>
            <w:r>
              <w:rPr>
                <w:szCs w:val="18"/>
              </w:rPr>
              <w:t>500</w:t>
            </w:r>
            <w:r>
              <w:rPr>
                <w:rFonts w:hint="eastAsia"/>
                <w:szCs w:val="18"/>
              </w:rPr>
              <w:t>～5000株为宜，如作青贮玉米收获，每667 ㎡提高500株。粮饲兼用品种，每667 ㎡产量水平500 kg～600 kg的中高产田，每667 ㎡4500～5000株为宜。</w:t>
            </w:r>
          </w:p>
          <w:p w14:paraId="518ED001" w14:textId="77777777" w:rsidR="000B31B6" w:rsidRDefault="00000000">
            <w:pPr>
              <w:pStyle w:val="afffffffff9"/>
              <w:jc w:val="left"/>
              <w:rPr>
                <w:szCs w:val="18"/>
              </w:rPr>
            </w:pPr>
            <w:r>
              <w:rPr>
                <w:rFonts w:hint="eastAsia"/>
                <w:szCs w:val="18"/>
              </w:rPr>
              <w:t>4、施肥。每667 ㎡一次性施用60 kg玉米专用</w:t>
            </w:r>
            <w:proofErr w:type="gramStart"/>
            <w:r>
              <w:rPr>
                <w:rFonts w:hint="eastAsia"/>
                <w:szCs w:val="18"/>
              </w:rPr>
              <w:t>缓释肥做底肥</w:t>
            </w:r>
            <w:proofErr w:type="gramEnd"/>
            <w:r>
              <w:rPr>
                <w:rFonts w:hint="eastAsia"/>
                <w:szCs w:val="18"/>
              </w:rPr>
              <w:t>。推荐N-P-K含量为28-7-8。</w:t>
            </w:r>
          </w:p>
          <w:p w14:paraId="6ECE9213" w14:textId="77777777" w:rsidR="000B31B6" w:rsidRDefault="00000000">
            <w:pPr>
              <w:pStyle w:val="afffffffff9"/>
              <w:jc w:val="left"/>
              <w:rPr>
                <w:szCs w:val="18"/>
              </w:rPr>
            </w:pPr>
            <w:r>
              <w:rPr>
                <w:rFonts w:hint="eastAsia"/>
                <w:szCs w:val="18"/>
              </w:rPr>
              <w:t>5、足</w:t>
            </w:r>
            <w:proofErr w:type="gramStart"/>
            <w:r>
              <w:rPr>
                <w:rFonts w:hint="eastAsia"/>
                <w:szCs w:val="18"/>
              </w:rPr>
              <w:t>墒</w:t>
            </w:r>
            <w:proofErr w:type="gramEnd"/>
            <w:r>
              <w:rPr>
                <w:rFonts w:hint="eastAsia"/>
                <w:szCs w:val="18"/>
              </w:rPr>
              <w:t>播种。墒情不足及持续干旱时，应在播后3 d内浇水，实现一播全苗。</w:t>
            </w:r>
          </w:p>
        </w:tc>
        <w:tc>
          <w:tcPr>
            <w:tcW w:w="3674" w:type="dxa"/>
            <w:shd w:val="clear" w:color="auto" w:fill="auto"/>
            <w:vAlign w:val="center"/>
          </w:tcPr>
          <w:p w14:paraId="05C6C955" w14:textId="77777777" w:rsidR="000B31B6" w:rsidRDefault="000B31B6">
            <w:pPr>
              <w:pStyle w:val="afffffffff9"/>
              <w:jc w:val="left"/>
              <w:rPr>
                <w:szCs w:val="18"/>
              </w:rPr>
            </w:pPr>
          </w:p>
        </w:tc>
      </w:tr>
      <w:tr w:rsidR="000B31B6" w14:paraId="1BC2046E" w14:textId="77777777">
        <w:trPr>
          <w:jc w:val="center"/>
        </w:trPr>
        <w:tc>
          <w:tcPr>
            <w:tcW w:w="1266" w:type="dxa"/>
            <w:shd w:val="clear" w:color="auto" w:fill="auto"/>
            <w:vAlign w:val="center"/>
          </w:tcPr>
          <w:p w14:paraId="7E31618D" w14:textId="77777777" w:rsidR="000B31B6" w:rsidRDefault="00000000">
            <w:pPr>
              <w:pStyle w:val="afffffffff9"/>
              <w:rPr>
                <w:szCs w:val="18"/>
              </w:rPr>
            </w:pPr>
            <w:r>
              <w:rPr>
                <w:rFonts w:hint="eastAsia"/>
                <w:szCs w:val="18"/>
              </w:rPr>
              <w:t>第二季</w:t>
            </w:r>
          </w:p>
          <w:p w14:paraId="47786744" w14:textId="77777777" w:rsidR="000B31B6" w:rsidRDefault="00000000">
            <w:pPr>
              <w:pStyle w:val="afffffffff9"/>
              <w:rPr>
                <w:szCs w:val="18"/>
              </w:rPr>
            </w:pPr>
            <w:r>
              <w:rPr>
                <w:rFonts w:hint="eastAsia"/>
                <w:szCs w:val="18"/>
              </w:rPr>
              <w:t>苗期</w:t>
            </w:r>
          </w:p>
          <w:p w14:paraId="711E7E15" w14:textId="77777777" w:rsidR="000B31B6" w:rsidRDefault="00000000">
            <w:pPr>
              <w:pStyle w:val="afffffffff9"/>
              <w:rPr>
                <w:szCs w:val="18"/>
              </w:rPr>
            </w:pPr>
            <w:r>
              <w:rPr>
                <w:rFonts w:hint="eastAsia"/>
                <w:szCs w:val="18"/>
              </w:rPr>
              <w:t>（7月下旬</w:t>
            </w:r>
          </w:p>
          <w:p w14:paraId="39D7D86D" w14:textId="77777777" w:rsidR="000B31B6" w:rsidRDefault="00000000">
            <w:pPr>
              <w:pStyle w:val="afffffffff9"/>
              <w:rPr>
                <w:szCs w:val="18"/>
              </w:rPr>
            </w:pPr>
            <w:r>
              <w:rPr>
                <w:rFonts w:hint="eastAsia"/>
                <w:szCs w:val="18"/>
              </w:rPr>
              <w:t>～</w:t>
            </w:r>
          </w:p>
          <w:p w14:paraId="28969D8C" w14:textId="77777777" w:rsidR="000B31B6" w:rsidRDefault="00000000">
            <w:pPr>
              <w:pStyle w:val="afffffffff9"/>
              <w:rPr>
                <w:szCs w:val="18"/>
              </w:rPr>
            </w:pPr>
            <w:r>
              <w:rPr>
                <w:szCs w:val="18"/>
              </w:rPr>
              <w:t xml:space="preserve">   </w:t>
            </w:r>
            <w:r>
              <w:rPr>
                <w:rFonts w:hint="eastAsia"/>
                <w:szCs w:val="18"/>
              </w:rPr>
              <w:t>8月上旬）</w:t>
            </w:r>
          </w:p>
        </w:tc>
        <w:tc>
          <w:tcPr>
            <w:tcW w:w="4394" w:type="dxa"/>
            <w:shd w:val="clear" w:color="auto" w:fill="auto"/>
            <w:vAlign w:val="center"/>
          </w:tcPr>
          <w:p w14:paraId="3526D66E" w14:textId="77777777" w:rsidR="000B31B6" w:rsidRDefault="00000000">
            <w:pPr>
              <w:pStyle w:val="afffffffff9"/>
              <w:jc w:val="left"/>
              <w:rPr>
                <w:szCs w:val="18"/>
              </w:rPr>
            </w:pPr>
            <w:r>
              <w:rPr>
                <w:rFonts w:hint="eastAsia"/>
                <w:szCs w:val="18"/>
              </w:rPr>
              <w:t>防治病虫草害。</w:t>
            </w:r>
          </w:p>
        </w:tc>
        <w:tc>
          <w:tcPr>
            <w:tcW w:w="3674" w:type="dxa"/>
            <w:shd w:val="clear" w:color="auto" w:fill="auto"/>
            <w:vAlign w:val="center"/>
          </w:tcPr>
          <w:p w14:paraId="2DFD1A3F" w14:textId="32F2219C" w:rsidR="000B31B6" w:rsidRDefault="00000000">
            <w:pPr>
              <w:pStyle w:val="afffffffff9"/>
              <w:jc w:val="left"/>
              <w:rPr>
                <w:szCs w:val="18"/>
              </w:rPr>
            </w:pPr>
            <w:r>
              <w:rPr>
                <w:rFonts w:hint="eastAsia"/>
                <w:szCs w:val="18"/>
              </w:rPr>
              <w:t>1、每667 ㎡可用28 %(安全型）烟</w:t>
            </w:r>
            <w:proofErr w:type="gramStart"/>
            <w:r>
              <w:rPr>
                <w:rFonts w:hint="eastAsia"/>
                <w:szCs w:val="18"/>
              </w:rPr>
              <w:t>嘧</w:t>
            </w:r>
            <w:proofErr w:type="gramEnd"/>
            <w:r>
              <w:rPr>
                <w:rFonts w:hint="eastAsia"/>
                <w:szCs w:val="18"/>
              </w:rPr>
              <w:t>·</w:t>
            </w:r>
            <w:proofErr w:type="gramStart"/>
            <w:r>
              <w:rPr>
                <w:rFonts w:hint="eastAsia"/>
                <w:szCs w:val="18"/>
              </w:rPr>
              <w:t>莠去津可分散油</w:t>
            </w:r>
            <w:proofErr w:type="gramEnd"/>
            <w:r>
              <w:rPr>
                <w:rFonts w:hint="eastAsia"/>
                <w:szCs w:val="18"/>
              </w:rPr>
              <w:t>悬浮剂100 mL～ 150 mL；对于马塘草、</w:t>
            </w:r>
            <w:proofErr w:type="gramStart"/>
            <w:r>
              <w:rPr>
                <w:rFonts w:hint="eastAsia"/>
                <w:szCs w:val="18"/>
              </w:rPr>
              <w:t>马泡瓜较</w:t>
            </w:r>
            <w:proofErr w:type="gramEnd"/>
            <w:r>
              <w:rPr>
                <w:rFonts w:hint="eastAsia"/>
                <w:szCs w:val="18"/>
              </w:rPr>
              <w:t>严重的地块用26</w:t>
            </w:r>
            <w:r w:rsidR="007737DA">
              <w:rPr>
                <w:szCs w:val="18"/>
              </w:rPr>
              <w:t xml:space="preserve"> </w:t>
            </w:r>
            <w:r>
              <w:rPr>
                <w:rFonts w:hint="eastAsia"/>
                <w:szCs w:val="18"/>
              </w:rPr>
              <w:t>%(安全型）硝</w:t>
            </w:r>
            <w:proofErr w:type="gramStart"/>
            <w:r>
              <w:rPr>
                <w:rFonts w:hint="eastAsia"/>
                <w:szCs w:val="18"/>
              </w:rPr>
              <w:t>磺</w:t>
            </w:r>
            <w:proofErr w:type="gramEnd"/>
            <w:r>
              <w:rPr>
                <w:rFonts w:hint="eastAsia"/>
                <w:szCs w:val="18"/>
              </w:rPr>
              <w:t>·烟</w:t>
            </w:r>
            <w:proofErr w:type="gramStart"/>
            <w:r>
              <w:rPr>
                <w:rFonts w:hint="eastAsia"/>
                <w:szCs w:val="18"/>
              </w:rPr>
              <w:t>嘧</w:t>
            </w:r>
            <w:proofErr w:type="gramEnd"/>
            <w:r>
              <w:rPr>
                <w:rFonts w:hint="eastAsia"/>
                <w:szCs w:val="18"/>
              </w:rPr>
              <w:t>·</w:t>
            </w:r>
            <w:proofErr w:type="gramStart"/>
            <w:r>
              <w:rPr>
                <w:rFonts w:hint="eastAsia"/>
                <w:szCs w:val="18"/>
              </w:rPr>
              <w:t>莠去津可分散油</w:t>
            </w:r>
            <w:proofErr w:type="gramEnd"/>
            <w:r>
              <w:rPr>
                <w:rFonts w:hint="eastAsia"/>
                <w:szCs w:val="18"/>
              </w:rPr>
              <w:t>悬浮剂150 mL～200 mL兑水30 kg定向喷雾。烟</w:t>
            </w:r>
            <w:proofErr w:type="gramStart"/>
            <w:r>
              <w:rPr>
                <w:rFonts w:hint="eastAsia"/>
                <w:szCs w:val="18"/>
              </w:rPr>
              <w:t>嘧磺</w:t>
            </w:r>
            <w:proofErr w:type="gramEnd"/>
            <w:r>
              <w:rPr>
                <w:rFonts w:hint="eastAsia"/>
                <w:szCs w:val="18"/>
              </w:rPr>
              <w:t>隆除草剂不能与有机磷杀虫剂混用。下午17时后喷药，避开高温，减少药害。</w:t>
            </w:r>
          </w:p>
          <w:p w14:paraId="61E4A605" w14:textId="77777777" w:rsidR="000B31B6" w:rsidRDefault="00000000">
            <w:pPr>
              <w:pStyle w:val="afffffffff9"/>
              <w:jc w:val="left"/>
              <w:rPr>
                <w:szCs w:val="18"/>
              </w:rPr>
            </w:pPr>
            <w:r>
              <w:rPr>
                <w:szCs w:val="18"/>
              </w:rPr>
              <w:lastRenderedPageBreak/>
              <w:t>2</w:t>
            </w:r>
            <w:r>
              <w:rPr>
                <w:rFonts w:hint="eastAsia"/>
                <w:szCs w:val="18"/>
              </w:rPr>
              <w:t>、每667</w:t>
            </w:r>
            <w:r>
              <w:rPr>
                <w:szCs w:val="18"/>
              </w:rPr>
              <w:t xml:space="preserve"> </w:t>
            </w:r>
            <w:r>
              <w:rPr>
                <w:rFonts w:hint="eastAsia"/>
                <w:szCs w:val="18"/>
              </w:rPr>
              <w:t>㎡用25</w:t>
            </w:r>
            <w:r>
              <w:rPr>
                <w:szCs w:val="18"/>
              </w:rPr>
              <w:t xml:space="preserve"> </w:t>
            </w:r>
            <w:r>
              <w:rPr>
                <w:rFonts w:hint="eastAsia"/>
                <w:szCs w:val="18"/>
              </w:rPr>
              <w:t>%灭幼</w:t>
            </w:r>
            <w:proofErr w:type="gramStart"/>
            <w:r>
              <w:rPr>
                <w:rFonts w:hint="eastAsia"/>
                <w:szCs w:val="18"/>
              </w:rPr>
              <w:t>脲</w:t>
            </w:r>
            <w:proofErr w:type="gramEnd"/>
            <w:r>
              <w:rPr>
                <w:rFonts w:hint="eastAsia"/>
                <w:szCs w:val="18"/>
              </w:rPr>
              <w:t>1号悬浮剂30 mL加1</w:t>
            </w:r>
            <w:r>
              <w:rPr>
                <w:szCs w:val="18"/>
              </w:rPr>
              <w:t xml:space="preserve"> </w:t>
            </w:r>
            <w:r>
              <w:rPr>
                <w:rFonts w:hint="eastAsia"/>
                <w:szCs w:val="18"/>
              </w:rPr>
              <w:t>%甲氨基阿维菌素50 g兑水30 kg喷雾。综合防治玉米螟、粘虫、甜菜夜蛾、棉铃虫、草地贪夜蛾等。</w:t>
            </w:r>
          </w:p>
        </w:tc>
      </w:tr>
      <w:tr w:rsidR="000B31B6" w14:paraId="339A2A5B" w14:textId="77777777">
        <w:trPr>
          <w:jc w:val="center"/>
        </w:trPr>
        <w:tc>
          <w:tcPr>
            <w:tcW w:w="1266" w:type="dxa"/>
            <w:shd w:val="clear" w:color="auto" w:fill="auto"/>
            <w:vAlign w:val="center"/>
          </w:tcPr>
          <w:p w14:paraId="7D30B80A" w14:textId="77777777" w:rsidR="000B31B6" w:rsidRDefault="00000000">
            <w:pPr>
              <w:pStyle w:val="afffffffff9"/>
              <w:rPr>
                <w:szCs w:val="18"/>
              </w:rPr>
            </w:pPr>
            <w:r>
              <w:rPr>
                <w:rFonts w:hint="eastAsia"/>
                <w:szCs w:val="18"/>
              </w:rPr>
              <w:lastRenderedPageBreak/>
              <w:t>第二季</w:t>
            </w:r>
          </w:p>
          <w:p w14:paraId="51114DCB" w14:textId="77777777" w:rsidR="000B31B6" w:rsidRDefault="00000000">
            <w:pPr>
              <w:pStyle w:val="afffffffff9"/>
              <w:rPr>
                <w:szCs w:val="18"/>
              </w:rPr>
            </w:pPr>
            <w:r>
              <w:rPr>
                <w:rFonts w:hint="eastAsia"/>
                <w:szCs w:val="18"/>
              </w:rPr>
              <w:t>拔节孕穗期</w:t>
            </w:r>
          </w:p>
          <w:p w14:paraId="1FE24FD2" w14:textId="77777777" w:rsidR="000B31B6" w:rsidRDefault="00000000">
            <w:pPr>
              <w:pStyle w:val="afffffffff9"/>
              <w:rPr>
                <w:szCs w:val="18"/>
              </w:rPr>
            </w:pPr>
            <w:r>
              <w:rPr>
                <w:rFonts w:hint="eastAsia"/>
                <w:szCs w:val="18"/>
              </w:rPr>
              <w:t>（8月中下旬）</w:t>
            </w:r>
          </w:p>
        </w:tc>
        <w:tc>
          <w:tcPr>
            <w:tcW w:w="4394" w:type="dxa"/>
            <w:shd w:val="clear" w:color="auto" w:fill="auto"/>
            <w:vAlign w:val="center"/>
          </w:tcPr>
          <w:p w14:paraId="481CF46B" w14:textId="77777777" w:rsidR="000B31B6" w:rsidRDefault="00000000">
            <w:pPr>
              <w:pStyle w:val="afffffffff9"/>
              <w:jc w:val="left"/>
              <w:rPr>
                <w:szCs w:val="18"/>
              </w:rPr>
            </w:pPr>
            <w:r>
              <w:rPr>
                <w:rFonts w:hint="eastAsia"/>
                <w:szCs w:val="18"/>
              </w:rPr>
              <w:t>1、灌溉与排涝。在玉米拔节孕穗期、抽雄开花期等关键时期，当土壤含水量低于60</w:t>
            </w:r>
            <w:r>
              <w:rPr>
                <w:szCs w:val="18"/>
              </w:rPr>
              <w:t xml:space="preserve"> </w:t>
            </w:r>
            <w:r>
              <w:rPr>
                <w:rFonts w:hint="eastAsia"/>
                <w:szCs w:val="18"/>
              </w:rPr>
              <w:t>%时，进行灌溉；遇洪涝灾害时，应及时排涝。</w:t>
            </w:r>
          </w:p>
          <w:p w14:paraId="19D99181" w14:textId="77777777" w:rsidR="000B31B6" w:rsidRDefault="00000000">
            <w:pPr>
              <w:pStyle w:val="afffffffff9"/>
              <w:jc w:val="left"/>
              <w:rPr>
                <w:szCs w:val="18"/>
              </w:rPr>
            </w:pPr>
            <w:r>
              <w:rPr>
                <w:rFonts w:hint="eastAsia"/>
                <w:szCs w:val="18"/>
              </w:rPr>
              <w:t>2、综合防治玉米螟、粘虫、甜菜夜蛾、棉铃虫、草地贪夜蛾等。</w:t>
            </w:r>
          </w:p>
        </w:tc>
        <w:tc>
          <w:tcPr>
            <w:tcW w:w="3674" w:type="dxa"/>
            <w:shd w:val="clear" w:color="auto" w:fill="auto"/>
            <w:vAlign w:val="center"/>
          </w:tcPr>
          <w:p w14:paraId="4AAFB32A" w14:textId="77777777" w:rsidR="000B31B6" w:rsidRDefault="00000000">
            <w:pPr>
              <w:pStyle w:val="afffffffff9"/>
              <w:jc w:val="left"/>
              <w:rPr>
                <w:szCs w:val="18"/>
              </w:rPr>
            </w:pPr>
            <w:r>
              <w:rPr>
                <w:rFonts w:hint="eastAsia"/>
                <w:szCs w:val="18"/>
              </w:rPr>
              <w:t>1、每667 ㎡用50</w:t>
            </w:r>
            <w:r>
              <w:rPr>
                <w:szCs w:val="18"/>
              </w:rPr>
              <w:t xml:space="preserve"> </w:t>
            </w:r>
            <w:r>
              <w:rPr>
                <w:rFonts w:hint="eastAsia"/>
                <w:szCs w:val="18"/>
              </w:rPr>
              <w:t>%</w:t>
            </w:r>
            <w:proofErr w:type="gramStart"/>
            <w:r>
              <w:rPr>
                <w:rFonts w:hint="eastAsia"/>
                <w:szCs w:val="18"/>
              </w:rPr>
              <w:t>苯菌灵</w:t>
            </w:r>
            <w:proofErr w:type="gramEnd"/>
            <w:r>
              <w:rPr>
                <w:rFonts w:hint="eastAsia"/>
                <w:szCs w:val="18"/>
              </w:rPr>
              <w:t>可湿性粉剂800倍液，或50</w:t>
            </w:r>
            <w:r>
              <w:rPr>
                <w:szCs w:val="18"/>
              </w:rPr>
              <w:t xml:space="preserve"> </w:t>
            </w:r>
            <w:r>
              <w:rPr>
                <w:rFonts w:hint="eastAsia"/>
                <w:szCs w:val="18"/>
              </w:rPr>
              <w:t>%苯</w:t>
            </w:r>
            <w:proofErr w:type="gramStart"/>
            <w:r>
              <w:rPr>
                <w:rFonts w:hint="eastAsia"/>
                <w:szCs w:val="18"/>
              </w:rPr>
              <w:t>醚甲环唑</w:t>
            </w:r>
            <w:proofErr w:type="gramEnd"/>
            <w:r>
              <w:rPr>
                <w:rFonts w:hint="eastAsia"/>
                <w:szCs w:val="18"/>
              </w:rPr>
              <w:t>水分散粒剂1500倍液，或70</w:t>
            </w:r>
            <w:r>
              <w:rPr>
                <w:szCs w:val="18"/>
              </w:rPr>
              <w:t xml:space="preserve"> </w:t>
            </w:r>
            <w:r>
              <w:rPr>
                <w:rFonts w:hint="eastAsia"/>
                <w:szCs w:val="18"/>
              </w:rPr>
              <w:t>%甲基</w:t>
            </w:r>
            <w:proofErr w:type="gramStart"/>
            <w:r>
              <w:rPr>
                <w:rFonts w:hint="eastAsia"/>
                <w:szCs w:val="18"/>
              </w:rPr>
              <w:t>硫菌灵</w:t>
            </w:r>
            <w:proofErr w:type="gramEnd"/>
            <w:r>
              <w:rPr>
                <w:rFonts w:hint="eastAsia"/>
                <w:szCs w:val="18"/>
              </w:rPr>
              <w:t>可湿性粉剂600倍液喷雾防治，每隔7 d～10 d喷1次，共喷2～3次。防治褐斑病、弯</w:t>
            </w:r>
            <w:proofErr w:type="gramStart"/>
            <w:r>
              <w:rPr>
                <w:rFonts w:hint="eastAsia"/>
                <w:szCs w:val="18"/>
              </w:rPr>
              <w:t>孢</w:t>
            </w:r>
            <w:proofErr w:type="gramEnd"/>
            <w:r>
              <w:rPr>
                <w:rFonts w:hint="eastAsia"/>
                <w:szCs w:val="18"/>
              </w:rPr>
              <w:t>霉叶斑病。</w:t>
            </w:r>
          </w:p>
          <w:p w14:paraId="51794007" w14:textId="77777777" w:rsidR="000B31B6" w:rsidRDefault="00000000">
            <w:pPr>
              <w:pStyle w:val="afffffffff9"/>
              <w:jc w:val="left"/>
              <w:rPr>
                <w:szCs w:val="18"/>
              </w:rPr>
            </w:pPr>
            <w:r>
              <w:rPr>
                <w:szCs w:val="18"/>
              </w:rPr>
              <w:t>2</w:t>
            </w:r>
            <w:r>
              <w:rPr>
                <w:rFonts w:hint="eastAsia"/>
                <w:szCs w:val="18"/>
              </w:rPr>
              <w:t>、大喇叭口期每667</w:t>
            </w:r>
            <w:r>
              <w:rPr>
                <w:szCs w:val="18"/>
              </w:rPr>
              <w:t xml:space="preserve"> </w:t>
            </w:r>
            <w:r>
              <w:rPr>
                <w:rFonts w:hint="eastAsia"/>
                <w:szCs w:val="18"/>
              </w:rPr>
              <w:t>㎡用3</w:t>
            </w:r>
            <w:r>
              <w:rPr>
                <w:szCs w:val="18"/>
              </w:rPr>
              <w:t xml:space="preserve"> </w:t>
            </w:r>
            <w:r>
              <w:rPr>
                <w:rFonts w:hint="eastAsia"/>
                <w:szCs w:val="18"/>
              </w:rPr>
              <w:t>%辛硫磷颗粒剂2 kg～2.5 kg丢心或25</w:t>
            </w:r>
            <w:r>
              <w:rPr>
                <w:szCs w:val="18"/>
              </w:rPr>
              <w:t xml:space="preserve"> </w:t>
            </w:r>
            <w:r>
              <w:rPr>
                <w:rFonts w:hint="eastAsia"/>
                <w:szCs w:val="18"/>
              </w:rPr>
              <w:t>%灭幼</w:t>
            </w:r>
            <w:proofErr w:type="gramStart"/>
            <w:r>
              <w:rPr>
                <w:rFonts w:hint="eastAsia"/>
                <w:szCs w:val="18"/>
              </w:rPr>
              <w:t>脲</w:t>
            </w:r>
            <w:proofErr w:type="gramEnd"/>
            <w:r>
              <w:rPr>
                <w:rFonts w:hint="eastAsia"/>
                <w:szCs w:val="18"/>
              </w:rPr>
              <w:t>1号悬浮剂30 mL加1%甲氨基阿维菌素50 g兑水30 kg喷雾。</w:t>
            </w:r>
          </w:p>
        </w:tc>
      </w:tr>
      <w:tr w:rsidR="000B31B6" w14:paraId="14AC5E5F" w14:textId="77777777">
        <w:trPr>
          <w:jc w:val="center"/>
        </w:trPr>
        <w:tc>
          <w:tcPr>
            <w:tcW w:w="1266" w:type="dxa"/>
            <w:shd w:val="clear" w:color="auto" w:fill="auto"/>
            <w:vAlign w:val="center"/>
          </w:tcPr>
          <w:p w14:paraId="3C57A86B" w14:textId="77777777" w:rsidR="000B31B6" w:rsidRDefault="00000000">
            <w:pPr>
              <w:pStyle w:val="afffffffff9"/>
              <w:rPr>
                <w:szCs w:val="18"/>
              </w:rPr>
            </w:pPr>
            <w:r>
              <w:rPr>
                <w:rFonts w:hint="eastAsia"/>
                <w:szCs w:val="18"/>
              </w:rPr>
              <w:t>第二季</w:t>
            </w:r>
          </w:p>
          <w:p w14:paraId="09E4F607" w14:textId="77777777" w:rsidR="000B31B6" w:rsidRDefault="00000000">
            <w:pPr>
              <w:pStyle w:val="afffffffff9"/>
              <w:rPr>
                <w:szCs w:val="18"/>
              </w:rPr>
            </w:pPr>
            <w:r>
              <w:rPr>
                <w:rFonts w:hint="eastAsia"/>
                <w:szCs w:val="18"/>
              </w:rPr>
              <w:t>抽雄开花</w:t>
            </w:r>
          </w:p>
          <w:p w14:paraId="2FBF2643" w14:textId="77777777" w:rsidR="000B31B6" w:rsidRDefault="00000000">
            <w:pPr>
              <w:pStyle w:val="afffffffff9"/>
              <w:rPr>
                <w:szCs w:val="18"/>
              </w:rPr>
            </w:pPr>
            <w:r>
              <w:rPr>
                <w:rFonts w:hint="eastAsia"/>
                <w:szCs w:val="18"/>
              </w:rPr>
              <w:t>（9月上旬）</w:t>
            </w:r>
          </w:p>
        </w:tc>
        <w:tc>
          <w:tcPr>
            <w:tcW w:w="4394" w:type="dxa"/>
            <w:shd w:val="clear" w:color="auto" w:fill="auto"/>
            <w:vAlign w:val="center"/>
          </w:tcPr>
          <w:p w14:paraId="532BA943" w14:textId="77777777" w:rsidR="000B31B6" w:rsidRDefault="00000000">
            <w:pPr>
              <w:pStyle w:val="afffffffff9"/>
              <w:jc w:val="left"/>
              <w:rPr>
                <w:szCs w:val="18"/>
              </w:rPr>
            </w:pPr>
            <w:r>
              <w:rPr>
                <w:rFonts w:hint="eastAsia"/>
                <w:szCs w:val="18"/>
              </w:rPr>
              <w:t>1、及时灌溉。土壤水分保持田间最大持水量的80%，此期遇 3 d 以上 35 ℃以上高温或土壤墒情持续下降低于 70 %，应立即灌水。</w:t>
            </w:r>
          </w:p>
          <w:p w14:paraId="4D094FC6" w14:textId="77777777" w:rsidR="000B31B6" w:rsidRDefault="00000000">
            <w:pPr>
              <w:pStyle w:val="afffffffff9"/>
              <w:jc w:val="left"/>
              <w:rPr>
                <w:szCs w:val="18"/>
              </w:rPr>
            </w:pPr>
            <w:r>
              <w:rPr>
                <w:rFonts w:hint="eastAsia"/>
                <w:szCs w:val="18"/>
              </w:rPr>
              <w:t>2、洪涝灾害时有发生，应及时排除。</w:t>
            </w:r>
          </w:p>
        </w:tc>
        <w:tc>
          <w:tcPr>
            <w:tcW w:w="3674" w:type="dxa"/>
            <w:shd w:val="clear" w:color="auto" w:fill="auto"/>
            <w:vAlign w:val="center"/>
          </w:tcPr>
          <w:p w14:paraId="79463000" w14:textId="77777777" w:rsidR="000B31B6" w:rsidRDefault="000B31B6">
            <w:pPr>
              <w:pStyle w:val="afffffffff9"/>
              <w:jc w:val="left"/>
              <w:rPr>
                <w:szCs w:val="18"/>
              </w:rPr>
            </w:pPr>
          </w:p>
        </w:tc>
      </w:tr>
      <w:tr w:rsidR="000B31B6" w14:paraId="02DDB92F" w14:textId="77777777">
        <w:trPr>
          <w:jc w:val="center"/>
        </w:trPr>
        <w:tc>
          <w:tcPr>
            <w:tcW w:w="1266" w:type="dxa"/>
            <w:shd w:val="clear" w:color="auto" w:fill="auto"/>
            <w:vAlign w:val="center"/>
          </w:tcPr>
          <w:p w14:paraId="33AD2B6B" w14:textId="77777777" w:rsidR="000B31B6" w:rsidRDefault="00000000">
            <w:pPr>
              <w:pStyle w:val="afffffffff9"/>
              <w:rPr>
                <w:szCs w:val="18"/>
              </w:rPr>
            </w:pPr>
            <w:r>
              <w:rPr>
                <w:rFonts w:hint="eastAsia"/>
                <w:szCs w:val="18"/>
              </w:rPr>
              <w:t>第二季</w:t>
            </w:r>
          </w:p>
          <w:p w14:paraId="15677799" w14:textId="77777777" w:rsidR="000B31B6" w:rsidRDefault="00000000">
            <w:pPr>
              <w:pStyle w:val="afffffffff9"/>
              <w:rPr>
                <w:szCs w:val="18"/>
              </w:rPr>
            </w:pPr>
            <w:r>
              <w:rPr>
                <w:rFonts w:hint="eastAsia"/>
                <w:szCs w:val="18"/>
              </w:rPr>
              <w:t>灌浆成熟期</w:t>
            </w:r>
          </w:p>
          <w:p w14:paraId="3D63E640" w14:textId="77777777" w:rsidR="000B31B6" w:rsidRDefault="00000000">
            <w:pPr>
              <w:pStyle w:val="afffffffff9"/>
              <w:rPr>
                <w:szCs w:val="18"/>
              </w:rPr>
            </w:pPr>
            <w:r>
              <w:rPr>
                <w:rFonts w:hint="eastAsia"/>
                <w:szCs w:val="18"/>
              </w:rPr>
              <w:t>（9月上旬</w:t>
            </w:r>
          </w:p>
          <w:p w14:paraId="3C84EB89" w14:textId="77777777" w:rsidR="000B31B6" w:rsidRDefault="00000000">
            <w:pPr>
              <w:pStyle w:val="afffffffff9"/>
              <w:rPr>
                <w:szCs w:val="18"/>
              </w:rPr>
            </w:pPr>
            <w:r>
              <w:rPr>
                <w:rFonts w:hint="eastAsia"/>
                <w:szCs w:val="18"/>
              </w:rPr>
              <w:t>～</w:t>
            </w:r>
          </w:p>
          <w:p w14:paraId="524CA8C8" w14:textId="77777777" w:rsidR="000B31B6" w:rsidRDefault="00000000">
            <w:pPr>
              <w:pStyle w:val="afffffffff9"/>
              <w:rPr>
                <w:szCs w:val="18"/>
              </w:rPr>
            </w:pPr>
            <w:r>
              <w:rPr>
                <w:szCs w:val="18"/>
              </w:rPr>
              <w:t xml:space="preserve">   </w:t>
            </w:r>
            <w:r>
              <w:rPr>
                <w:rFonts w:hint="eastAsia"/>
                <w:szCs w:val="18"/>
              </w:rPr>
              <w:t>10月下旬）</w:t>
            </w:r>
          </w:p>
        </w:tc>
        <w:tc>
          <w:tcPr>
            <w:tcW w:w="4394" w:type="dxa"/>
            <w:shd w:val="clear" w:color="auto" w:fill="auto"/>
            <w:vAlign w:val="center"/>
          </w:tcPr>
          <w:p w14:paraId="61F3DB78" w14:textId="77777777" w:rsidR="000B31B6" w:rsidRDefault="00000000">
            <w:pPr>
              <w:pStyle w:val="afffffffff9"/>
              <w:jc w:val="left"/>
              <w:rPr>
                <w:szCs w:val="18"/>
              </w:rPr>
            </w:pPr>
            <w:r>
              <w:rPr>
                <w:rFonts w:hint="eastAsia"/>
                <w:szCs w:val="18"/>
              </w:rPr>
              <w:t>1、灌溉与排涝。在玉米灌浆成熟期等关键时期，当土壤含水量低于60</w:t>
            </w:r>
            <w:r>
              <w:rPr>
                <w:szCs w:val="18"/>
              </w:rPr>
              <w:t xml:space="preserve"> </w:t>
            </w:r>
            <w:r>
              <w:rPr>
                <w:rFonts w:hint="eastAsia"/>
                <w:szCs w:val="18"/>
              </w:rPr>
              <w:t>%时，进行灌溉；遇洪涝灾害时，应及时排涝。</w:t>
            </w:r>
          </w:p>
          <w:p w14:paraId="63376A20" w14:textId="77777777" w:rsidR="000B31B6" w:rsidRDefault="00000000">
            <w:pPr>
              <w:pStyle w:val="afffffffff9"/>
              <w:jc w:val="left"/>
              <w:rPr>
                <w:szCs w:val="18"/>
              </w:rPr>
            </w:pPr>
            <w:r>
              <w:rPr>
                <w:rFonts w:hint="eastAsia"/>
                <w:szCs w:val="18"/>
              </w:rPr>
              <w:t>2、籽粒玉米收获。玉米果穗苞叶开始发白、松散、籽粒水分含量在30</w:t>
            </w:r>
            <w:r>
              <w:rPr>
                <w:szCs w:val="18"/>
              </w:rPr>
              <w:t xml:space="preserve"> </w:t>
            </w:r>
            <w:r>
              <w:rPr>
                <w:rFonts w:hint="eastAsia"/>
                <w:szCs w:val="18"/>
              </w:rPr>
              <w:t>%-35</w:t>
            </w:r>
            <w:r>
              <w:rPr>
                <w:szCs w:val="18"/>
              </w:rPr>
              <w:t xml:space="preserve"> </w:t>
            </w:r>
            <w:r>
              <w:rPr>
                <w:rFonts w:hint="eastAsia"/>
                <w:szCs w:val="18"/>
              </w:rPr>
              <w:t>%时，使用玉米果穗收获机收获，果穗收获后及时晾晒。收获后，使用秸秆粉碎还田机，对秸秆进行处理。</w:t>
            </w:r>
          </w:p>
          <w:p w14:paraId="5FEF3E2A" w14:textId="77777777" w:rsidR="000B31B6" w:rsidRDefault="00000000">
            <w:pPr>
              <w:pStyle w:val="afffffffff9"/>
              <w:jc w:val="left"/>
              <w:rPr>
                <w:szCs w:val="18"/>
              </w:rPr>
            </w:pPr>
            <w:r>
              <w:rPr>
                <w:rFonts w:hint="eastAsia"/>
                <w:szCs w:val="18"/>
              </w:rPr>
              <w:t>3、青贮玉米收获。玉米进入</w:t>
            </w:r>
            <w:proofErr w:type="gramStart"/>
            <w:r>
              <w:rPr>
                <w:rFonts w:hint="eastAsia"/>
                <w:szCs w:val="18"/>
              </w:rPr>
              <w:t>腊</w:t>
            </w:r>
            <w:proofErr w:type="gramEnd"/>
            <w:r>
              <w:rPr>
                <w:rFonts w:hint="eastAsia"/>
                <w:szCs w:val="18"/>
              </w:rPr>
              <w:t>熟期时，青贮品质符合要求时，使用青贮玉米专用收获机械，进行全株收获。</w:t>
            </w:r>
          </w:p>
        </w:tc>
        <w:tc>
          <w:tcPr>
            <w:tcW w:w="3674" w:type="dxa"/>
            <w:shd w:val="clear" w:color="auto" w:fill="auto"/>
            <w:vAlign w:val="center"/>
          </w:tcPr>
          <w:p w14:paraId="7830CAB7" w14:textId="77777777" w:rsidR="000B31B6" w:rsidRDefault="00000000">
            <w:pPr>
              <w:pStyle w:val="afffffffff9"/>
              <w:jc w:val="left"/>
              <w:rPr>
                <w:szCs w:val="18"/>
              </w:rPr>
            </w:pPr>
            <w:r>
              <w:rPr>
                <w:rFonts w:hint="eastAsia"/>
                <w:szCs w:val="18"/>
              </w:rPr>
              <w:t>每667 ㎡用25</w:t>
            </w:r>
            <w:r>
              <w:rPr>
                <w:szCs w:val="18"/>
              </w:rPr>
              <w:t xml:space="preserve"> </w:t>
            </w:r>
            <w:r>
              <w:rPr>
                <w:rFonts w:hint="eastAsia"/>
                <w:szCs w:val="18"/>
              </w:rPr>
              <w:t>%三唑</w:t>
            </w:r>
            <w:proofErr w:type="gramStart"/>
            <w:r>
              <w:rPr>
                <w:rFonts w:hint="eastAsia"/>
                <w:szCs w:val="18"/>
              </w:rPr>
              <w:t>酮</w:t>
            </w:r>
            <w:proofErr w:type="gramEnd"/>
            <w:r>
              <w:rPr>
                <w:rFonts w:hint="eastAsia"/>
                <w:szCs w:val="18"/>
              </w:rPr>
              <w:t>可湿性粉剂1000～1500倍液或12.5</w:t>
            </w:r>
            <w:r>
              <w:rPr>
                <w:szCs w:val="18"/>
              </w:rPr>
              <w:t xml:space="preserve"> </w:t>
            </w:r>
            <w:r>
              <w:rPr>
                <w:rFonts w:hint="eastAsia"/>
                <w:szCs w:val="18"/>
              </w:rPr>
              <w:t>%烯</w:t>
            </w:r>
            <w:proofErr w:type="gramStart"/>
            <w:r>
              <w:rPr>
                <w:rFonts w:hint="eastAsia"/>
                <w:szCs w:val="18"/>
              </w:rPr>
              <w:t>唑</w:t>
            </w:r>
            <w:proofErr w:type="gramEnd"/>
            <w:r>
              <w:rPr>
                <w:rFonts w:hint="eastAsia"/>
                <w:szCs w:val="18"/>
              </w:rPr>
              <w:t>醇可湿性粉剂3000倍液或20</w:t>
            </w:r>
            <w:r>
              <w:rPr>
                <w:szCs w:val="18"/>
              </w:rPr>
              <w:t xml:space="preserve"> </w:t>
            </w:r>
            <w:r>
              <w:rPr>
                <w:rFonts w:hint="eastAsia"/>
                <w:szCs w:val="18"/>
              </w:rPr>
              <w:t>%</w:t>
            </w:r>
            <w:proofErr w:type="gramStart"/>
            <w:r>
              <w:rPr>
                <w:rFonts w:hint="eastAsia"/>
                <w:szCs w:val="18"/>
              </w:rPr>
              <w:t>萎锈灵</w:t>
            </w:r>
            <w:proofErr w:type="gramEnd"/>
            <w:r>
              <w:rPr>
                <w:rFonts w:hint="eastAsia"/>
                <w:szCs w:val="18"/>
              </w:rPr>
              <w:t>乳油400倍液喷雾防治，每隔10 d喷洒一次，连续防治玉米南方锈病2～3次。</w:t>
            </w:r>
          </w:p>
        </w:tc>
      </w:tr>
    </w:tbl>
    <w:p w14:paraId="0F15E65E" w14:textId="77777777" w:rsidR="000B31B6" w:rsidRDefault="000B31B6">
      <w:pPr>
        <w:pStyle w:val="afffff5"/>
        <w:ind w:firstLine="420"/>
      </w:pPr>
    </w:p>
    <w:sectPr w:rsidR="000B31B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0A481" w14:textId="77777777" w:rsidR="00D537E0" w:rsidRDefault="00D537E0">
      <w:pPr>
        <w:spacing w:line="240" w:lineRule="auto"/>
      </w:pPr>
      <w:r>
        <w:separator/>
      </w:r>
    </w:p>
  </w:endnote>
  <w:endnote w:type="continuationSeparator" w:id="0">
    <w:p w14:paraId="13FB5590" w14:textId="77777777" w:rsidR="00D537E0" w:rsidRDefault="00D537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89905" w14:textId="77777777" w:rsidR="000B31B6"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3B0A0" w14:textId="77777777" w:rsidR="000B31B6" w:rsidRDefault="000B31B6">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56DDE" w14:textId="77777777" w:rsidR="000B31B6" w:rsidRDefault="000B31B6">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0ACD5" w14:textId="77777777" w:rsidR="000B31B6"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C5F4C" w14:textId="77777777" w:rsidR="00D537E0" w:rsidRDefault="00D537E0">
      <w:pPr>
        <w:spacing w:line="240" w:lineRule="auto"/>
      </w:pPr>
      <w:r>
        <w:separator/>
      </w:r>
    </w:p>
  </w:footnote>
  <w:footnote w:type="continuationSeparator" w:id="0">
    <w:p w14:paraId="3F5C057D" w14:textId="77777777" w:rsidR="00D537E0" w:rsidRDefault="00D537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AEB82" w14:textId="77777777" w:rsidR="000B31B6" w:rsidRDefault="000B31B6">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FCA11" w14:textId="77777777" w:rsidR="000B31B6" w:rsidRDefault="0000000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3E475" w14:textId="77777777" w:rsidR="000B31B6" w:rsidRDefault="000B31B6">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0A07C" w14:textId="77777777" w:rsidR="000B31B6"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4107/T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B6E0B" w14:textId="5B014B14" w:rsidR="000B31B6" w:rsidRDefault="00000000">
    <w:pPr>
      <w:pStyle w:val="afffffa"/>
    </w:pPr>
    <w:r>
      <w:fldChar w:fldCharType="begin"/>
    </w:r>
    <w:r>
      <w:instrText xml:space="preserve"> STYLEREF  标准文件_文件编号  \* MERGEFORMAT </w:instrText>
    </w:r>
    <w:r>
      <w:fldChar w:fldCharType="separate"/>
    </w:r>
    <w:r w:rsidR="007737DA">
      <w:rPr>
        <w:noProof/>
      </w:rPr>
      <w:t>DB 4107/T XXXX</w:t>
    </w:r>
    <w:r w:rsidR="007737DA">
      <w:rPr>
        <w:noProof/>
      </w:rPr>
      <w:t>—</w:t>
    </w:r>
    <w:r w:rsidR="007737D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4F8"/>
    <w:multiLevelType w:val="multilevel"/>
    <w:tmpl w:val="025824F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09084745">
    <w:abstractNumId w:val="1"/>
  </w:num>
  <w:num w:numId="2" w16cid:durableId="1399552690">
    <w:abstractNumId w:val="28"/>
  </w:num>
  <w:num w:numId="3" w16cid:durableId="425079800">
    <w:abstractNumId w:val="6"/>
  </w:num>
  <w:num w:numId="4" w16cid:durableId="1008170063">
    <w:abstractNumId w:val="24"/>
  </w:num>
  <w:num w:numId="5" w16cid:durableId="1624076542">
    <w:abstractNumId w:val="19"/>
  </w:num>
  <w:num w:numId="6" w16cid:durableId="1115978124">
    <w:abstractNumId w:val="14"/>
  </w:num>
  <w:num w:numId="7" w16cid:durableId="971250080">
    <w:abstractNumId w:val="9"/>
  </w:num>
  <w:num w:numId="8" w16cid:durableId="1879312864">
    <w:abstractNumId w:val="4"/>
  </w:num>
  <w:num w:numId="9" w16cid:durableId="930816911">
    <w:abstractNumId w:val="10"/>
  </w:num>
  <w:num w:numId="10" w16cid:durableId="2109151549">
    <w:abstractNumId w:val="17"/>
  </w:num>
  <w:num w:numId="11" w16cid:durableId="1222449505">
    <w:abstractNumId w:val="26"/>
  </w:num>
  <w:num w:numId="12" w16cid:durableId="398943467">
    <w:abstractNumId w:val="12"/>
  </w:num>
  <w:num w:numId="13" w16cid:durableId="716319724">
    <w:abstractNumId w:val="13"/>
  </w:num>
  <w:num w:numId="14" w16cid:durableId="1450976110">
    <w:abstractNumId w:val="8"/>
  </w:num>
  <w:num w:numId="15" w16cid:durableId="1932859190">
    <w:abstractNumId w:val="20"/>
  </w:num>
  <w:num w:numId="16" w16cid:durableId="903492108">
    <w:abstractNumId w:val="22"/>
  </w:num>
  <w:num w:numId="17" w16cid:durableId="1757482611">
    <w:abstractNumId w:val="18"/>
  </w:num>
  <w:num w:numId="18" w16cid:durableId="511528961">
    <w:abstractNumId w:val="30"/>
  </w:num>
  <w:num w:numId="19" w16cid:durableId="1953509910">
    <w:abstractNumId w:val="16"/>
  </w:num>
  <w:num w:numId="20" w16cid:durableId="511575660">
    <w:abstractNumId w:val="2"/>
  </w:num>
  <w:num w:numId="21" w16cid:durableId="2060780287">
    <w:abstractNumId w:val="11"/>
  </w:num>
  <w:num w:numId="22" w16cid:durableId="1914394475">
    <w:abstractNumId w:val="31"/>
  </w:num>
  <w:num w:numId="23" w16cid:durableId="340551954">
    <w:abstractNumId w:val="21"/>
  </w:num>
  <w:num w:numId="24" w16cid:durableId="811603381">
    <w:abstractNumId w:val="7"/>
  </w:num>
  <w:num w:numId="25" w16cid:durableId="522060439">
    <w:abstractNumId w:val="27"/>
  </w:num>
  <w:num w:numId="26" w16cid:durableId="1456291010">
    <w:abstractNumId w:val="29"/>
  </w:num>
  <w:num w:numId="27" w16cid:durableId="832451066">
    <w:abstractNumId w:val="3"/>
  </w:num>
  <w:num w:numId="28" w16cid:durableId="1470901377">
    <w:abstractNumId w:val="5"/>
  </w:num>
  <w:num w:numId="29" w16cid:durableId="285551906">
    <w:abstractNumId w:val="15"/>
  </w:num>
  <w:num w:numId="30" w16cid:durableId="1957059267">
    <w:abstractNumId w:val="25"/>
  </w:num>
  <w:num w:numId="31" w16cid:durableId="112210609">
    <w:abstractNumId w:val="23"/>
  </w:num>
  <w:num w:numId="32" w16cid:durableId="974871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oQio5FtdO7owqmdw7fyUcb/pYwmvZ+wjAmBTbhUqH3QBOQWbHdjSWR9fPMnuphd4qKULXZZYNIrrSqxhe8sC5w==" w:salt="Xbm0lj5xOfGzXJc5EqUPh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JhMDZiYTgxYmMxNWVkMTYzMTE0ZWNiZDQ1Yjc0NWIifQ=="/>
  </w:docVars>
  <w:rsids>
    <w:rsidRoot w:val="00614D9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999"/>
    <w:rsid w:val="00096D63"/>
    <w:rsid w:val="000A0B60"/>
    <w:rsid w:val="000A0EB8"/>
    <w:rsid w:val="000A19FC"/>
    <w:rsid w:val="000A296B"/>
    <w:rsid w:val="000A7311"/>
    <w:rsid w:val="000B060F"/>
    <w:rsid w:val="000B1592"/>
    <w:rsid w:val="000B1FF2"/>
    <w:rsid w:val="000B31B6"/>
    <w:rsid w:val="000B3CDA"/>
    <w:rsid w:val="000B6A0B"/>
    <w:rsid w:val="000C0F6C"/>
    <w:rsid w:val="000C11DB"/>
    <w:rsid w:val="000C1492"/>
    <w:rsid w:val="000C2FBD"/>
    <w:rsid w:val="000C4B41"/>
    <w:rsid w:val="000C57D6"/>
    <w:rsid w:val="000C6362"/>
    <w:rsid w:val="000C6535"/>
    <w:rsid w:val="000C7666"/>
    <w:rsid w:val="000D07E9"/>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29E5"/>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0F6D"/>
    <w:rsid w:val="001C2C03"/>
    <w:rsid w:val="001C42F7"/>
    <w:rsid w:val="001C49E5"/>
    <w:rsid w:val="001C680C"/>
    <w:rsid w:val="001C7FEA"/>
    <w:rsid w:val="001D0499"/>
    <w:rsid w:val="001D0BBE"/>
    <w:rsid w:val="001D0ED4"/>
    <w:rsid w:val="001D212F"/>
    <w:rsid w:val="001D29D7"/>
    <w:rsid w:val="001D2DE7"/>
    <w:rsid w:val="001D411C"/>
    <w:rsid w:val="001E122A"/>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AD1"/>
    <w:rsid w:val="00210B15"/>
    <w:rsid w:val="002142EA"/>
    <w:rsid w:val="002204BB"/>
    <w:rsid w:val="00221B79"/>
    <w:rsid w:val="00221C6B"/>
    <w:rsid w:val="002253A1"/>
    <w:rsid w:val="00225CF8"/>
    <w:rsid w:val="0022794E"/>
    <w:rsid w:val="00233D64"/>
    <w:rsid w:val="00234794"/>
    <w:rsid w:val="0023482A"/>
    <w:rsid w:val="002359CB"/>
    <w:rsid w:val="00243540"/>
    <w:rsid w:val="0024497B"/>
    <w:rsid w:val="0024515B"/>
    <w:rsid w:val="00246021"/>
    <w:rsid w:val="0024666E"/>
    <w:rsid w:val="00247F52"/>
    <w:rsid w:val="00250472"/>
    <w:rsid w:val="00250B25"/>
    <w:rsid w:val="00250BBE"/>
    <w:rsid w:val="002515C2"/>
    <w:rsid w:val="0025194F"/>
    <w:rsid w:val="0026148A"/>
    <w:rsid w:val="00262696"/>
    <w:rsid w:val="00263D25"/>
    <w:rsid w:val="002643C3"/>
    <w:rsid w:val="00264A0C"/>
    <w:rsid w:val="00266EEB"/>
    <w:rsid w:val="00267EF4"/>
    <w:rsid w:val="00270CB8"/>
    <w:rsid w:val="00272B08"/>
    <w:rsid w:val="002768AC"/>
    <w:rsid w:val="002771AC"/>
    <w:rsid w:val="00281BB8"/>
    <w:rsid w:val="00281E9E"/>
    <w:rsid w:val="00282405"/>
    <w:rsid w:val="00282EF6"/>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23B6"/>
    <w:rsid w:val="002D42B5"/>
    <w:rsid w:val="002D4F1A"/>
    <w:rsid w:val="002D6EC6"/>
    <w:rsid w:val="002D79AC"/>
    <w:rsid w:val="002E039D"/>
    <w:rsid w:val="002E2381"/>
    <w:rsid w:val="002E4D5A"/>
    <w:rsid w:val="002E6326"/>
    <w:rsid w:val="002F30E0"/>
    <w:rsid w:val="002F35E4"/>
    <w:rsid w:val="002F3730"/>
    <w:rsid w:val="002F38E1"/>
    <w:rsid w:val="002F6281"/>
    <w:rsid w:val="002F7AF6"/>
    <w:rsid w:val="00300E63"/>
    <w:rsid w:val="00302F5F"/>
    <w:rsid w:val="0030441D"/>
    <w:rsid w:val="00306063"/>
    <w:rsid w:val="003110EE"/>
    <w:rsid w:val="00313B85"/>
    <w:rsid w:val="00317988"/>
    <w:rsid w:val="003221B4"/>
    <w:rsid w:val="0032258D"/>
    <w:rsid w:val="00322E62"/>
    <w:rsid w:val="00324D13"/>
    <w:rsid w:val="00324D2A"/>
    <w:rsid w:val="00324EDD"/>
    <w:rsid w:val="00325DC5"/>
    <w:rsid w:val="003331E4"/>
    <w:rsid w:val="00336C64"/>
    <w:rsid w:val="00337162"/>
    <w:rsid w:val="0034194F"/>
    <w:rsid w:val="00344605"/>
    <w:rsid w:val="003474AA"/>
    <w:rsid w:val="0035075D"/>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7577"/>
    <w:rsid w:val="00463B77"/>
    <w:rsid w:val="00463C7B"/>
    <w:rsid w:val="004644A6"/>
    <w:rsid w:val="004659BD"/>
    <w:rsid w:val="00470775"/>
    <w:rsid w:val="004746B1"/>
    <w:rsid w:val="0047583F"/>
    <w:rsid w:val="00475DE8"/>
    <w:rsid w:val="00481C44"/>
    <w:rsid w:val="00484936"/>
    <w:rsid w:val="00485C89"/>
    <w:rsid w:val="00486BE3"/>
    <w:rsid w:val="00487460"/>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A4E"/>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821"/>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4D93"/>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2D76"/>
    <w:rsid w:val="00653FED"/>
    <w:rsid w:val="00654E16"/>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0B29"/>
    <w:rsid w:val="006A25E5"/>
    <w:rsid w:val="006A2B46"/>
    <w:rsid w:val="006A336D"/>
    <w:rsid w:val="006A37B9"/>
    <w:rsid w:val="006B2672"/>
    <w:rsid w:val="006B2EEC"/>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E0E"/>
    <w:rsid w:val="007501A8"/>
    <w:rsid w:val="00750D61"/>
    <w:rsid w:val="00750EE1"/>
    <w:rsid w:val="00752B4D"/>
    <w:rsid w:val="00755402"/>
    <w:rsid w:val="00756B26"/>
    <w:rsid w:val="00756EDF"/>
    <w:rsid w:val="007600E3"/>
    <w:rsid w:val="0076231F"/>
    <w:rsid w:val="00762554"/>
    <w:rsid w:val="007637A8"/>
    <w:rsid w:val="007657CB"/>
    <w:rsid w:val="00765C43"/>
    <w:rsid w:val="00765EFB"/>
    <w:rsid w:val="007671CA"/>
    <w:rsid w:val="00767C61"/>
    <w:rsid w:val="0077008A"/>
    <w:rsid w:val="007737DA"/>
    <w:rsid w:val="00773C1F"/>
    <w:rsid w:val="00774DA4"/>
    <w:rsid w:val="00776599"/>
    <w:rsid w:val="0078114B"/>
    <w:rsid w:val="00781DD2"/>
    <w:rsid w:val="00783ECF"/>
    <w:rsid w:val="0078413A"/>
    <w:rsid w:val="007902C7"/>
    <w:rsid w:val="007959E8"/>
    <w:rsid w:val="00795E9C"/>
    <w:rsid w:val="007A0521"/>
    <w:rsid w:val="007A2E12"/>
    <w:rsid w:val="007A3475"/>
    <w:rsid w:val="007A41C8"/>
    <w:rsid w:val="007A54CE"/>
    <w:rsid w:val="007A6FD9"/>
    <w:rsid w:val="007A7FFA"/>
    <w:rsid w:val="007B04EB"/>
    <w:rsid w:val="007B0D4F"/>
    <w:rsid w:val="007B5A3D"/>
    <w:rsid w:val="007B5B95"/>
    <w:rsid w:val="007B6608"/>
    <w:rsid w:val="007B68EA"/>
    <w:rsid w:val="007B7453"/>
    <w:rsid w:val="007C1E8B"/>
    <w:rsid w:val="007C2D89"/>
    <w:rsid w:val="007C4593"/>
    <w:rsid w:val="007C5309"/>
    <w:rsid w:val="007C6069"/>
    <w:rsid w:val="007D06C4"/>
    <w:rsid w:val="007D1352"/>
    <w:rsid w:val="007D2508"/>
    <w:rsid w:val="007D346A"/>
    <w:rsid w:val="007D6518"/>
    <w:rsid w:val="007D76BD"/>
    <w:rsid w:val="007D7802"/>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889"/>
    <w:rsid w:val="00817325"/>
    <w:rsid w:val="008209E6"/>
    <w:rsid w:val="00823303"/>
    <w:rsid w:val="008233B2"/>
    <w:rsid w:val="00823A9F"/>
    <w:rsid w:val="00823C85"/>
    <w:rsid w:val="00825138"/>
    <w:rsid w:val="008256B8"/>
    <w:rsid w:val="008269DD"/>
    <w:rsid w:val="00830621"/>
    <w:rsid w:val="0083348C"/>
    <w:rsid w:val="008373D3"/>
    <w:rsid w:val="00840617"/>
    <w:rsid w:val="00840F84"/>
    <w:rsid w:val="00842A47"/>
    <w:rsid w:val="00842CC3"/>
    <w:rsid w:val="00843C13"/>
    <w:rsid w:val="008454F8"/>
    <w:rsid w:val="00846EA4"/>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1A4"/>
    <w:rsid w:val="008A3215"/>
    <w:rsid w:val="008A57E6"/>
    <w:rsid w:val="008A6F81"/>
    <w:rsid w:val="008A769A"/>
    <w:rsid w:val="008B034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179"/>
    <w:rsid w:val="008D53AD"/>
    <w:rsid w:val="008D562B"/>
    <w:rsid w:val="008D5733"/>
    <w:rsid w:val="008D622B"/>
    <w:rsid w:val="008D666C"/>
    <w:rsid w:val="008D7B54"/>
    <w:rsid w:val="008E0C9D"/>
    <w:rsid w:val="008E1648"/>
    <w:rsid w:val="008E1B3E"/>
    <w:rsid w:val="008E2319"/>
    <w:rsid w:val="008E3C28"/>
    <w:rsid w:val="008E3F7C"/>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299"/>
    <w:rsid w:val="00913CA9"/>
    <w:rsid w:val="009145AE"/>
    <w:rsid w:val="009146CE"/>
    <w:rsid w:val="00914CA7"/>
    <w:rsid w:val="00915C3E"/>
    <w:rsid w:val="009161A8"/>
    <w:rsid w:val="00917648"/>
    <w:rsid w:val="009245F5"/>
    <w:rsid w:val="009249EC"/>
    <w:rsid w:val="009273B3"/>
    <w:rsid w:val="009305B5"/>
    <w:rsid w:val="0093680C"/>
    <w:rsid w:val="009429D5"/>
    <w:rsid w:val="00942BF1"/>
    <w:rsid w:val="00945180"/>
    <w:rsid w:val="00945428"/>
    <w:rsid w:val="0094607B"/>
    <w:rsid w:val="00953604"/>
    <w:rsid w:val="0095496B"/>
    <w:rsid w:val="00957FB9"/>
    <w:rsid w:val="009610DC"/>
    <w:rsid w:val="00961490"/>
    <w:rsid w:val="0096381A"/>
    <w:rsid w:val="00965E04"/>
    <w:rsid w:val="009674AD"/>
    <w:rsid w:val="00970CDC"/>
    <w:rsid w:val="00977010"/>
    <w:rsid w:val="00977D02"/>
    <w:rsid w:val="009809BB"/>
    <w:rsid w:val="0098364B"/>
    <w:rsid w:val="009849D0"/>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4FF0"/>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1B7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4FCD"/>
    <w:rsid w:val="00B65149"/>
    <w:rsid w:val="00B66567"/>
    <w:rsid w:val="00B66F52"/>
    <w:rsid w:val="00B66FE5"/>
    <w:rsid w:val="00B70097"/>
    <w:rsid w:val="00B72880"/>
    <w:rsid w:val="00B758BF"/>
    <w:rsid w:val="00B77EC8"/>
    <w:rsid w:val="00B827A6"/>
    <w:rsid w:val="00B831CE"/>
    <w:rsid w:val="00B86677"/>
    <w:rsid w:val="00B87131"/>
    <w:rsid w:val="00B939B1"/>
    <w:rsid w:val="00B96D40"/>
    <w:rsid w:val="00B97386"/>
    <w:rsid w:val="00BA263B"/>
    <w:rsid w:val="00BA34C7"/>
    <w:rsid w:val="00BA42B2"/>
    <w:rsid w:val="00BA58D4"/>
    <w:rsid w:val="00BA5A5F"/>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54D"/>
    <w:rsid w:val="00BE7B8D"/>
    <w:rsid w:val="00BF0993"/>
    <w:rsid w:val="00BF10A9"/>
    <w:rsid w:val="00BF1703"/>
    <w:rsid w:val="00BF231C"/>
    <w:rsid w:val="00BF51E5"/>
    <w:rsid w:val="00BF74A6"/>
    <w:rsid w:val="00C0130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34BD"/>
    <w:rsid w:val="00C643F9"/>
    <w:rsid w:val="00C64E95"/>
    <w:rsid w:val="00C71372"/>
    <w:rsid w:val="00C72410"/>
    <w:rsid w:val="00C7287F"/>
    <w:rsid w:val="00C80CB8"/>
    <w:rsid w:val="00C819F8"/>
    <w:rsid w:val="00C8248C"/>
    <w:rsid w:val="00C82C64"/>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13FA"/>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32"/>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37E0"/>
    <w:rsid w:val="00D61369"/>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8B1"/>
    <w:rsid w:val="00DC3067"/>
    <w:rsid w:val="00DC370B"/>
    <w:rsid w:val="00DC5B90"/>
    <w:rsid w:val="00DD00FF"/>
    <w:rsid w:val="00DD0619"/>
    <w:rsid w:val="00DD07FB"/>
    <w:rsid w:val="00DD25C6"/>
    <w:rsid w:val="00DD4FE5"/>
    <w:rsid w:val="00DD54B0"/>
    <w:rsid w:val="00DD57EE"/>
    <w:rsid w:val="00DD5BBB"/>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07C17"/>
    <w:rsid w:val="00E11A85"/>
    <w:rsid w:val="00E12495"/>
    <w:rsid w:val="00E12DAF"/>
    <w:rsid w:val="00E15CCD"/>
    <w:rsid w:val="00E202EF"/>
    <w:rsid w:val="00E210B5"/>
    <w:rsid w:val="00E23D99"/>
    <w:rsid w:val="00E2552F"/>
    <w:rsid w:val="00E3137A"/>
    <w:rsid w:val="00E32CCF"/>
    <w:rsid w:val="00E34A98"/>
    <w:rsid w:val="00E35D1E"/>
    <w:rsid w:val="00E364F9"/>
    <w:rsid w:val="00E365FA"/>
    <w:rsid w:val="00E36789"/>
    <w:rsid w:val="00E44A83"/>
    <w:rsid w:val="00E468B8"/>
    <w:rsid w:val="00E502C1"/>
    <w:rsid w:val="00E502DD"/>
    <w:rsid w:val="00E50D3A"/>
    <w:rsid w:val="00E51387"/>
    <w:rsid w:val="00E51E68"/>
    <w:rsid w:val="00E52EFD"/>
    <w:rsid w:val="00E5408A"/>
    <w:rsid w:val="00E543B7"/>
    <w:rsid w:val="00E54A80"/>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11C7"/>
    <w:rsid w:val="00EE54A6"/>
    <w:rsid w:val="00EE54AC"/>
    <w:rsid w:val="00EE613F"/>
    <w:rsid w:val="00EE7295"/>
    <w:rsid w:val="00EE7869"/>
    <w:rsid w:val="00EF054A"/>
    <w:rsid w:val="00EF3235"/>
    <w:rsid w:val="00EF7E72"/>
    <w:rsid w:val="00F03427"/>
    <w:rsid w:val="00F06D37"/>
    <w:rsid w:val="00F07B9D"/>
    <w:rsid w:val="00F11586"/>
    <w:rsid w:val="00F1183B"/>
    <w:rsid w:val="00F11C9F"/>
    <w:rsid w:val="00F12263"/>
    <w:rsid w:val="00F1409D"/>
    <w:rsid w:val="00F14214"/>
    <w:rsid w:val="00F157A9"/>
    <w:rsid w:val="00F21F48"/>
    <w:rsid w:val="00F25BB6"/>
    <w:rsid w:val="00F26B7E"/>
    <w:rsid w:val="00F27A3B"/>
    <w:rsid w:val="00F33817"/>
    <w:rsid w:val="00F36926"/>
    <w:rsid w:val="00F3796C"/>
    <w:rsid w:val="00F420D5"/>
    <w:rsid w:val="00F451EA"/>
    <w:rsid w:val="00F45447"/>
    <w:rsid w:val="00F456C6"/>
    <w:rsid w:val="00F4577B"/>
    <w:rsid w:val="00F46496"/>
    <w:rsid w:val="00F474D0"/>
    <w:rsid w:val="00F477D5"/>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3234"/>
    <w:rsid w:val="00FB4068"/>
    <w:rsid w:val="00FB45F1"/>
    <w:rsid w:val="00FB4A72"/>
    <w:rsid w:val="00FB54E8"/>
    <w:rsid w:val="00FB7054"/>
    <w:rsid w:val="00FC17B7"/>
    <w:rsid w:val="00FC2CB7"/>
    <w:rsid w:val="00FC4090"/>
    <w:rsid w:val="00FC55B4"/>
    <w:rsid w:val="00FD00E6"/>
    <w:rsid w:val="00FD09A1"/>
    <w:rsid w:val="00FD2A7C"/>
    <w:rsid w:val="00FD59EB"/>
    <w:rsid w:val="00FD7299"/>
    <w:rsid w:val="00FE10E1"/>
    <w:rsid w:val="00FE1FBE"/>
    <w:rsid w:val="00FE3901"/>
    <w:rsid w:val="00FE39D3"/>
    <w:rsid w:val="00FE4BCE"/>
    <w:rsid w:val="00FE54AE"/>
    <w:rsid w:val="00FE576A"/>
    <w:rsid w:val="00FE7E79"/>
    <w:rsid w:val="00FF3E7D"/>
    <w:rsid w:val="00FF5B99"/>
    <w:rsid w:val="00FF730C"/>
    <w:rsid w:val="00FF73F4"/>
    <w:rsid w:val="00FF7CE4"/>
    <w:rsid w:val="00FF7E39"/>
    <w:rsid w:val="2D2C733D"/>
    <w:rsid w:val="36B97137"/>
    <w:rsid w:val="55E56944"/>
    <w:rsid w:val="7E186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50F4268"/>
  <w15:docId w15:val="{B035974F-A341-4607-8D37-A322C02E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12">
    <w:name w:val="正文1"/>
    <w:qFormat/>
    <w:pPr>
      <w:jc w:val="both"/>
    </w:pPr>
    <w:rPr>
      <w:rFonts w:ascii="Times New Roman" w:hAnsi="Times New Roman"/>
      <w:kern w:val="2"/>
      <w:sz w:val="21"/>
      <w:szCs w:val="21"/>
    </w:rPr>
  </w:style>
  <w:style w:type="paragraph" w:customStyle="1" w:styleId="TableParagraph">
    <w:name w:val="Table Paragraph"/>
    <w:basedOn w:val="afff5"/>
    <w:qFormat/>
    <w:pPr>
      <w:adjustRightInd/>
      <w:spacing w:line="240" w:lineRule="auto"/>
    </w:pPr>
    <w:rPr>
      <w:rFonts w:ascii="宋体" w:hAnsi="宋体" w:cs="宋体"/>
    </w:rPr>
  </w:style>
  <w:style w:type="paragraph" w:customStyle="1" w:styleId="24">
    <w:name w:val="正文2"/>
    <w:qFormat/>
    <w:pPr>
      <w:jc w:val="both"/>
    </w:pPr>
    <w:rPr>
      <w:rFonts w:ascii="Times New Roman" w:hAnsi="Times New Roman"/>
      <w:kern w:val="2"/>
      <w:sz w:val="21"/>
      <w:szCs w:val="21"/>
    </w:rPr>
  </w:style>
  <w:style w:type="paragraph" w:customStyle="1" w:styleId="32">
    <w:name w:val="正文3"/>
    <w:qFormat/>
    <w:pPr>
      <w:jc w:val="both"/>
    </w:pPr>
    <w:rPr>
      <w:rFonts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A15CCD021541148617CDB320DB720A"/>
        <w:category>
          <w:name w:val="常规"/>
          <w:gallery w:val="placeholder"/>
        </w:category>
        <w:types>
          <w:type w:val="bbPlcHdr"/>
        </w:types>
        <w:behaviors>
          <w:behavior w:val="content"/>
        </w:behaviors>
        <w:guid w:val="{723DE09E-793B-4E19-A3A5-5EE60D9FE62C}"/>
      </w:docPartPr>
      <w:docPartBody>
        <w:p w:rsidR="00D6407E" w:rsidRDefault="00000000">
          <w:pPr>
            <w:pStyle w:val="24A15CCD021541148617CDB320DB720A"/>
          </w:pPr>
          <w:r>
            <w:rPr>
              <w:rStyle w:val="a3"/>
              <w:rFonts w:hint="eastAsia"/>
            </w:rPr>
            <w:t>单击或点击此处输入文字。</w:t>
          </w:r>
        </w:p>
      </w:docPartBody>
    </w:docPart>
    <w:docPart>
      <w:docPartPr>
        <w:name w:val="4E9726AD2C3A4995BEB25EA41BCD1D16"/>
        <w:category>
          <w:name w:val="常规"/>
          <w:gallery w:val="placeholder"/>
        </w:category>
        <w:types>
          <w:type w:val="bbPlcHdr"/>
        </w:types>
        <w:behaviors>
          <w:behavior w:val="content"/>
        </w:behaviors>
        <w:guid w:val="{C93248F3-AB88-48BD-8C70-B40BB36B5CFD}"/>
      </w:docPartPr>
      <w:docPartBody>
        <w:p w:rsidR="00D6407E" w:rsidRDefault="00000000">
          <w:pPr>
            <w:pStyle w:val="4E9726AD2C3A4995BEB25EA41BCD1D16"/>
          </w:pPr>
          <w:r>
            <w:rPr>
              <w:rStyle w:val="a3"/>
              <w:rFonts w:hint="eastAsia"/>
            </w:rPr>
            <w:t>选择一项。</w:t>
          </w:r>
        </w:p>
      </w:docPartBody>
    </w:docPart>
    <w:docPart>
      <w:docPartPr>
        <w:name w:val="4609C79042A848629A2848635D811F18"/>
        <w:category>
          <w:name w:val="常规"/>
          <w:gallery w:val="placeholder"/>
        </w:category>
        <w:types>
          <w:type w:val="bbPlcHdr"/>
        </w:types>
        <w:behaviors>
          <w:behavior w:val="content"/>
        </w:behaviors>
        <w:guid w:val="{C5F22716-8515-4560-8DB7-E261E319F5F9}"/>
      </w:docPartPr>
      <w:docPartBody>
        <w:p w:rsidR="00D6407E" w:rsidRDefault="00000000">
          <w:pPr>
            <w:pStyle w:val="4609C79042A848629A2848635D811F1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02C"/>
    <w:rsid w:val="000C7CF5"/>
    <w:rsid w:val="000D37CE"/>
    <w:rsid w:val="00177521"/>
    <w:rsid w:val="00220FEB"/>
    <w:rsid w:val="00236E91"/>
    <w:rsid w:val="00523B00"/>
    <w:rsid w:val="005956AC"/>
    <w:rsid w:val="0080600D"/>
    <w:rsid w:val="0083202C"/>
    <w:rsid w:val="00A81C01"/>
    <w:rsid w:val="00C8466D"/>
    <w:rsid w:val="00D6407E"/>
    <w:rsid w:val="00E34FC1"/>
    <w:rsid w:val="00EF6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4A15CCD021541148617CDB320DB720A">
    <w:name w:val="24A15CCD021541148617CDB320DB720A"/>
    <w:pPr>
      <w:widowControl w:val="0"/>
      <w:jc w:val="both"/>
    </w:pPr>
    <w:rPr>
      <w:kern w:val="2"/>
      <w:sz w:val="21"/>
      <w:szCs w:val="22"/>
    </w:rPr>
  </w:style>
  <w:style w:type="paragraph" w:customStyle="1" w:styleId="4E9726AD2C3A4995BEB25EA41BCD1D16">
    <w:name w:val="4E9726AD2C3A4995BEB25EA41BCD1D16"/>
    <w:pPr>
      <w:widowControl w:val="0"/>
      <w:jc w:val="both"/>
    </w:pPr>
    <w:rPr>
      <w:kern w:val="2"/>
      <w:sz w:val="21"/>
      <w:szCs w:val="22"/>
    </w:rPr>
  </w:style>
  <w:style w:type="paragraph" w:customStyle="1" w:styleId="4609C79042A848629A2848635D811F18">
    <w:name w:val="4609C79042A848629A2848635D811F18"/>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114</TotalTime>
  <Pages>13</Pages>
  <Words>1263</Words>
  <Characters>7201</Characters>
  <Application>Microsoft Office Word</Application>
  <DocSecurity>0</DocSecurity>
  <Lines>60</Lines>
  <Paragraphs>16</Paragraphs>
  <ScaleCrop>false</ScaleCrop>
  <Company>PCMI</Company>
  <LinksUpToDate>false</LinksUpToDate>
  <CharactersWithSpaces>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lenovo</dc:creator>
  <dc:description>&lt;config cover="true" show_menu="true" version="1.0.0" doctype="SDKXY"&gt;_x000d_
&lt;/config&gt;</dc:description>
  <cp:lastModifiedBy>张 伟刚</cp:lastModifiedBy>
  <cp:revision>8</cp:revision>
  <cp:lastPrinted>2020-08-30T10:00:00Z</cp:lastPrinted>
  <dcterms:created xsi:type="dcterms:W3CDTF">2022-09-14T13:32:00Z</dcterms:created>
  <dcterms:modified xsi:type="dcterms:W3CDTF">2022-09-15T06:32:00Z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D88217C85D0944F3811C7FC13707731A</vt:lpwstr>
  </property>
</Properties>
</file>