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65.020.30</w:t>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B41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5"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4107</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新乡市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4107</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lang w:val="fr-FR" w:eastAsia="zh-CN"/>
        </w:rPr>
        <w:t>2</w:t>
      </w:r>
      <w:r>
        <w:rPr>
          <w:rFonts w:hint="eastAsia"/>
          <w:lang w:val="en-US" w:eastAsia="zh-CN"/>
        </w:rPr>
        <w:t>022</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lang w:eastAsia="zh-CN"/>
        </w:rPr>
        <w:t>鸡</w:t>
      </w:r>
      <w:r>
        <w:rPr>
          <w:rFonts w:hint="eastAsia"/>
        </w:rPr>
        <w:t>滑液囊支原体防治</w:t>
      </w:r>
      <w:r>
        <w:rPr>
          <w:rFonts w:hint="eastAsia"/>
          <w:lang w:eastAsia="zh-CN"/>
        </w:rPr>
        <w:t>与净化</w:t>
      </w:r>
      <w:r>
        <w:rPr>
          <w:rFonts w:hint="eastAsia"/>
        </w:rPr>
        <w:t>技术规范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点击此处添加标准名称的英文译名</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89"/>
        <w:spacing w:after="468"/>
      </w:pPr>
      <w:bookmarkStart w:id="21" w:name="BookMark2"/>
      <w:r>
        <w:rPr>
          <w:spacing w:val="320"/>
        </w:rPr>
        <w:t>前</w:t>
      </w:r>
      <w:r>
        <w:t>言</w:t>
      </w:r>
    </w:p>
    <w:p>
      <w:pPr>
        <w:pStyle w:val="56"/>
        <w:ind w:firstLine="420"/>
      </w:pPr>
      <w:r>
        <w:rPr>
          <w:rFonts w:hint="eastAsia"/>
        </w:rPr>
        <w:t>本文件按照GB/T 1.1—2020《标准化工作导则  第1部分：标准化文件的结构和起草规则》的规定起草。</w:t>
      </w:r>
    </w:p>
    <w:p>
      <w:pPr>
        <w:pStyle w:val="56"/>
        <w:ind w:firstLine="420"/>
      </w:pPr>
    </w:p>
    <w:p>
      <w:pPr>
        <w:pStyle w:val="56"/>
        <w:ind w:firstLine="420"/>
      </w:pPr>
    </w:p>
    <w:p>
      <w:pPr>
        <w:pStyle w:val="56"/>
        <w:ind w:firstLine="420"/>
      </w:pPr>
      <w:r>
        <w:rPr>
          <w:rFonts w:hint="eastAsia"/>
        </w:rPr>
        <w:t>本文件由新乡市市场监督管理局提出。</w:t>
      </w:r>
    </w:p>
    <w:p>
      <w:pPr>
        <w:pStyle w:val="56"/>
        <w:ind w:firstLine="420"/>
      </w:pPr>
      <w:r>
        <w:rPr>
          <w:rFonts w:hint="eastAsia"/>
        </w:rPr>
        <w:t>本文件由新乡市农业农村局归口。</w:t>
      </w:r>
    </w:p>
    <w:p>
      <w:pPr>
        <w:pStyle w:val="56"/>
        <w:ind w:firstLine="420"/>
      </w:pPr>
      <w:r>
        <w:rPr>
          <w:rFonts w:hint="eastAsia"/>
        </w:rPr>
        <w:t>本文件起草单位：新乡市动物疫病预防控制中心。</w:t>
      </w:r>
    </w:p>
    <w:p>
      <w:pPr>
        <w:pStyle w:val="56"/>
        <w:ind w:firstLine="420"/>
      </w:pPr>
      <w:r>
        <w:rPr>
          <w:rFonts w:hint="eastAsia"/>
        </w:rPr>
        <w:t>本文件主要起草人：秦保亮、</w:t>
      </w:r>
      <w:r>
        <w:rPr>
          <w:rFonts w:hint="eastAsia"/>
          <w:lang w:eastAsia="zh-CN"/>
        </w:rPr>
        <w:t>王磊、</w:t>
      </w:r>
      <w:r>
        <w:rPr>
          <w:rFonts w:hint="eastAsia"/>
        </w:rPr>
        <w:t>李春艳、</w:t>
      </w:r>
      <w:r>
        <w:rPr>
          <w:rFonts w:hint="eastAsia"/>
          <w:lang w:eastAsia="zh-CN"/>
        </w:rPr>
        <w:t>王存炎</w:t>
      </w:r>
      <w:r>
        <w:rPr>
          <w:rFonts w:hint="eastAsia"/>
        </w:rPr>
        <w:t>、杜海燕、</w:t>
      </w:r>
      <w:r>
        <w:rPr>
          <w:rFonts w:hint="eastAsia"/>
          <w:lang w:eastAsia="zh-CN"/>
        </w:rPr>
        <w:t>赵智灿、</w:t>
      </w:r>
      <w:r>
        <w:rPr>
          <w:rFonts w:hint="eastAsia"/>
        </w:rPr>
        <w:t>赵倩</w:t>
      </w:r>
      <w:bookmarkStart w:id="46" w:name="_GoBack"/>
      <w:bookmarkEnd w:id="46"/>
      <w:r>
        <w:rPr>
          <w:rFonts w:hint="eastAsia"/>
        </w:rPr>
        <w:t>。</w:t>
      </w:r>
    </w:p>
    <w:p>
      <w:pPr>
        <w:pStyle w:val="56"/>
        <w:ind w:firstLine="420"/>
      </w:pPr>
    </w:p>
    <w:p>
      <w:pPr>
        <w:pStyle w:val="56"/>
        <w:ind w:firstLine="42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8A674773BA25452BB54293227F3D45CE"/>
        </w:placeholder>
      </w:sdtPr>
      <w:sdtContent>
        <w:p>
          <w:pPr>
            <w:pStyle w:val="177"/>
            <w:spacing w:before="312" w:beforeLines="100" w:after="686" w:afterLines="220"/>
          </w:pPr>
          <w:bookmarkStart w:id="23" w:name="NEW_STAND_NAME"/>
          <w:r>
            <w:rPr>
              <w:rFonts w:hint="eastAsia"/>
              <w:lang w:eastAsia="zh-CN"/>
            </w:rPr>
            <w:t>鸡</w:t>
          </w:r>
          <w:r>
            <w:rPr>
              <w:rFonts w:hint="eastAsia"/>
            </w:rPr>
            <w:t>滑液囊支原体防治</w:t>
          </w:r>
          <w:r>
            <w:rPr>
              <w:rFonts w:hint="eastAsia"/>
              <w:lang w:eastAsia="zh-CN"/>
            </w:rPr>
            <w:t>与净化</w:t>
          </w:r>
          <w:r>
            <w:rPr>
              <w:rFonts w:hint="eastAsia"/>
            </w:rPr>
            <w:t>技术规范</w:t>
          </w:r>
        </w:p>
      </w:sdtContent>
    </w:sdt>
    <w:bookmarkEnd w:id="23"/>
    <w:p>
      <w:pPr>
        <w:pStyle w:val="104"/>
        <w:spacing w:before="312" w:after="312"/>
      </w:pPr>
      <w:bookmarkStart w:id="24" w:name="_Toc26986530"/>
      <w:bookmarkStart w:id="25" w:name="_Toc17233325"/>
      <w:bookmarkStart w:id="26" w:name="_Toc24884218"/>
      <w:bookmarkStart w:id="27" w:name="_Toc26718930"/>
      <w:bookmarkStart w:id="28" w:name="_Toc97191423"/>
      <w:bookmarkStart w:id="29" w:name="_Toc26986771"/>
      <w:bookmarkStart w:id="30" w:name="_Toc26648465"/>
      <w:bookmarkStart w:id="31" w:name="_Toc24884211"/>
      <w:bookmarkStart w:id="32" w:name="_Toc17233333"/>
      <w:r>
        <w:rPr>
          <w:rFonts w:hint="eastAsia"/>
        </w:rPr>
        <w:t>范围</w:t>
      </w:r>
      <w:bookmarkEnd w:id="24"/>
      <w:bookmarkEnd w:id="25"/>
      <w:bookmarkEnd w:id="26"/>
      <w:bookmarkEnd w:id="27"/>
      <w:bookmarkEnd w:id="28"/>
      <w:bookmarkEnd w:id="29"/>
      <w:bookmarkEnd w:id="30"/>
      <w:bookmarkEnd w:id="31"/>
      <w:bookmarkEnd w:id="32"/>
    </w:p>
    <w:p>
      <w:pPr>
        <w:pStyle w:val="56"/>
        <w:ind w:firstLine="420"/>
      </w:pPr>
      <w:bookmarkStart w:id="33" w:name="_Toc24884219"/>
      <w:bookmarkStart w:id="34" w:name="_Toc17233334"/>
      <w:bookmarkStart w:id="35" w:name="_Toc26648466"/>
      <w:bookmarkStart w:id="36" w:name="_Toc17233326"/>
      <w:bookmarkStart w:id="37" w:name="_Toc24884212"/>
      <w:r>
        <w:rPr>
          <w:rFonts w:hint="eastAsia"/>
        </w:rPr>
        <w:t>本文件规定了</w:t>
      </w:r>
      <w:r>
        <w:rPr>
          <w:rFonts w:hint="eastAsia"/>
          <w:lang w:eastAsia="zh-CN"/>
        </w:rPr>
        <w:t>鸡</w:t>
      </w:r>
      <w:r>
        <w:rPr>
          <w:rFonts w:hint="eastAsia"/>
        </w:rPr>
        <w:t>滑液囊支原体的术语和定义，规定</w:t>
      </w:r>
      <w:r>
        <w:rPr>
          <w:rFonts w:hint="eastAsia"/>
          <w:lang w:eastAsia="zh-CN"/>
        </w:rPr>
        <w:t>鸡</w:t>
      </w:r>
      <w:r>
        <w:rPr>
          <w:rFonts w:hint="eastAsia"/>
        </w:rPr>
        <w:t>滑液囊支原体诊断、监测、预防、治疗、净化与维持等防治技术规范。</w:t>
      </w:r>
    </w:p>
    <w:p>
      <w:pPr>
        <w:pStyle w:val="56"/>
        <w:ind w:firstLine="420"/>
      </w:pPr>
      <w:r>
        <w:rPr>
          <w:rFonts w:hint="eastAsia"/>
        </w:rPr>
        <w:t>本文件适用于新乡市</w:t>
      </w:r>
      <w:r>
        <w:rPr>
          <w:rFonts w:hint="eastAsia"/>
          <w:lang w:eastAsia="zh-CN"/>
        </w:rPr>
        <w:t>鸡</w:t>
      </w:r>
      <w:r>
        <w:rPr>
          <w:rFonts w:hint="eastAsia"/>
        </w:rPr>
        <w:t>滑液囊支原体防治</w:t>
      </w:r>
      <w:r>
        <w:rPr>
          <w:rFonts w:hint="eastAsia"/>
          <w:lang w:eastAsia="zh-CN"/>
        </w:rPr>
        <w:t>净化</w:t>
      </w:r>
      <w:r>
        <w:rPr>
          <w:rFonts w:hint="eastAsia"/>
        </w:rPr>
        <w:t>技术。</w:t>
      </w:r>
    </w:p>
    <w:p>
      <w:pPr>
        <w:pStyle w:val="104"/>
        <w:spacing w:before="312" w:after="312"/>
      </w:pPr>
      <w:bookmarkStart w:id="38" w:name="_Toc26986531"/>
      <w:bookmarkStart w:id="39" w:name="_Toc267189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92E7C3509DA14141A1EEB756E089CD8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GB/T 36195-2018  畜禽粪便无害化处理技术规范</w:t>
      </w:r>
    </w:p>
    <w:p>
      <w:pPr>
        <w:pStyle w:val="56"/>
        <w:ind w:firstLine="420"/>
      </w:pPr>
      <w:r>
        <w:rPr>
          <w:rFonts w:hint="eastAsia"/>
        </w:rPr>
        <w:t>GB 13078 饲料卫生标准</w:t>
      </w:r>
    </w:p>
    <w:p>
      <w:pPr>
        <w:pStyle w:val="56"/>
        <w:ind w:firstLine="420"/>
      </w:pPr>
      <w:r>
        <w:rPr>
          <w:rFonts w:hint="eastAsia"/>
        </w:rPr>
        <w:t>GB/T 36195 畜禽粪便无害化处理技术规范</w:t>
      </w:r>
    </w:p>
    <w:p>
      <w:pPr>
        <w:pStyle w:val="56"/>
        <w:ind w:firstLine="420"/>
      </w:pPr>
      <w:r>
        <w:rPr>
          <w:rFonts w:hint="eastAsia"/>
        </w:rPr>
        <w:t>NY/T 553 禽支原体PCR检测方法</w:t>
      </w:r>
    </w:p>
    <w:p>
      <w:pPr>
        <w:pStyle w:val="56"/>
        <w:ind w:firstLine="420"/>
      </w:pPr>
      <w:r>
        <w:rPr>
          <w:rFonts w:hint="eastAsia"/>
        </w:rPr>
        <w:t>NY/T 1167 畜禽场环境质量及卫生控制规范</w:t>
      </w:r>
    </w:p>
    <w:p>
      <w:pPr>
        <w:pStyle w:val="56"/>
        <w:ind w:firstLine="420"/>
      </w:pPr>
      <w:r>
        <w:rPr>
          <w:rFonts w:hint="eastAsia"/>
        </w:rPr>
        <w:t>NY 5027 无公害食品 畜禽饮用水水质</w:t>
      </w:r>
    </w:p>
    <w:p>
      <w:pPr>
        <w:pStyle w:val="56"/>
        <w:ind w:firstLine="420"/>
      </w:pPr>
      <w:r>
        <w:rPr>
          <w:rFonts w:hint="eastAsia"/>
        </w:rPr>
        <w:t>NY/T 5030-2016 无公害农产品 兽药使用准则</w:t>
      </w:r>
    </w:p>
    <w:p>
      <w:pPr>
        <w:pStyle w:val="56"/>
        <w:ind w:firstLine="420"/>
      </w:pPr>
      <w:r>
        <w:rPr>
          <w:rFonts w:hint="eastAsia"/>
        </w:rPr>
        <w:t>NY/T 4035-2021 鸡滑液囊支原体感染诊断技术</w:t>
      </w:r>
    </w:p>
    <w:p>
      <w:pPr>
        <w:pStyle w:val="56"/>
        <w:ind w:firstLine="420"/>
        <w:rPr>
          <w:rFonts w:hint="eastAsia"/>
        </w:rPr>
      </w:pPr>
      <w:r>
        <w:rPr>
          <w:rFonts w:hint="eastAsia"/>
        </w:rPr>
        <w:t>NY/T 3075 畜禽养殖场消毒技术</w:t>
      </w:r>
    </w:p>
    <w:p>
      <w:pPr>
        <w:pStyle w:val="56"/>
        <w:ind w:firstLine="420"/>
      </w:pPr>
      <w:r>
        <w:rPr>
          <w:rFonts w:hint="eastAsia"/>
        </w:rPr>
        <w:t>中华人民共和国农业部.病死及病害动物无害化处理技术规范.2017</w:t>
      </w:r>
    </w:p>
    <w:p>
      <w:pPr>
        <w:pStyle w:val="56"/>
        <w:ind w:firstLine="420"/>
        <w:rPr>
          <w:rFonts w:hint="eastAsia"/>
        </w:rPr>
      </w:pPr>
    </w:p>
    <w:p>
      <w:pPr>
        <w:pStyle w:val="104"/>
        <w:spacing w:before="312" w:after="312"/>
      </w:pPr>
      <w:bookmarkStart w:id="42" w:name="_Toc97191425"/>
      <w:r>
        <w:rPr>
          <w:rFonts w:hint="eastAsia"/>
          <w:szCs w:val="21"/>
        </w:rPr>
        <w:t>术语和定义</w:t>
      </w:r>
      <w:bookmarkEnd w:id="42"/>
    </w:p>
    <w:sdt>
      <w:sdtPr>
        <w:rPr>
          <w:rFonts w:hAnsi="宋体"/>
        </w:rPr>
        <w:id w:val="-1909835108"/>
        <w:placeholder>
          <w:docPart w:val="3BBE1E3AEFB24CEB9C1EF74317E4FBA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Ansi="宋体"/>
        </w:rPr>
      </w:sdtEndPr>
      <w:sdtContent>
        <w:p>
          <w:pPr>
            <w:pStyle w:val="56"/>
            <w:ind w:firstLine="420"/>
          </w:pPr>
          <w:bookmarkStart w:id="43" w:name="_Toc26986532"/>
          <w:bookmarkEnd w:id="43"/>
          <w:r>
            <w:rPr>
              <w:rFonts w:hint="eastAsia" w:hAnsi="宋体"/>
            </w:rP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鸡滑液囊支原体病（chicken mycoplasma synoviae disease）</w:t>
      </w:r>
    </w:p>
    <w:p>
      <w:pPr>
        <w:pStyle w:val="56"/>
        <w:ind w:firstLine="420"/>
      </w:pPr>
      <w:r>
        <w:rPr>
          <w:rFonts w:hint="eastAsia"/>
        </w:rPr>
        <w:t>由鸡滑液囊支原体(Mycoplasma synoviae</w:t>
      </w:r>
      <w:r>
        <w:rPr>
          <w:rFonts w:hint="default"/>
          <w:lang w:val="en"/>
        </w:rPr>
        <w:t>，</w:t>
      </w:r>
      <w:r>
        <w:rPr>
          <w:rFonts w:hint="eastAsia"/>
        </w:rPr>
        <w:t>MS)引起幼龄鸡和火鸡关节肿大、滑液囊及肌腱发炎、慢性呼吸系统疾病和鸡蛋尖端综合征</w:t>
      </w:r>
      <w:r>
        <w:rPr>
          <w:rFonts w:hint="default"/>
          <w:lang w:val="en"/>
        </w:rPr>
        <w:t>，</w:t>
      </w:r>
      <w:r>
        <w:rPr>
          <w:rFonts w:hint="eastAsia"/>
        </w:rPr>
        <w:t>又称鸡传染性滑膜炎(avian infectious synovitis)。</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净化（eradication）</w:t>
      </w:r>
    </w:p>
    <w:p>
      <w:pPr>
        <w:pStyle w:val="56"/>
        <w:ind w:firstLine="420"/>
      </w:pPr>
      <w:r>
        <w:rPr>
          <w:rFonts w:hint="eastAsia"/>
        </w:rPr>
        <w:t>在种</w:t>
      </w:r>
      <w:r>
        <w:rPr>
          <w:rFonts w:hint="eastAsia"/>
          <w:lang w:eastAsia="zh-CN"/>
        </w:rPr>
        <w:t>鸡</w:t>
      </w:r>
      <w:r>
        <w:rPr>
          <w:rFonts w:hint="eastAsia"/>
        </w:rPr>
        <w:t>场</w:t>
      </w:r>
      <w:r>
        <w:rPr>
          <w:rFonts w:hint="eastAsia"/>
          <w:lang w:eastAsia="zh-CN"/>
        </w:rPr>
        <w:t>或规模养殖场</w:t>
      </w:r>
      <w:r>
        <w:rPr>
          <w:rFonts w:hint="eastAsia"/>
        </w:rPr>
        <w:t>，通过持续不断的检测和监测滑液囊支原体，及时准确发现感染病例，淘汰患病</w:t>
      </w:r>
      <w:r>
        <w:rPr>
          <w:rFonts w:hint="eastAsia"/>
          <w:lang w:eastAsia="zh-CN"/>
        </w:rPr>
        <w:t>鸡</w:t>
      </w:r>
      <w:r>
        <w:rPr>
          <w:rFonts w:hint="eastAsia"/>
        </w:rPr>
        <w:t>只，最终达到清除该病原的过程。</w:t>
      </w:r>
    </w:p>
    <w:p>
      <w:pPr>
        <w:pStyle w:val="104"/>
        <w:spacing w:before="312" w:after="312"/>
      </w:pPr>
      <w:r>
        <w:rPr>
          <w:rFonts w:hint="eastAsia"/>
        </w:rPr>
        <w:t>诊断与监测</w:t>
      </w:r>
    </w:p>
    <w:p>
      <w:pPr>
        <w:pStyle w:val="105"/>
        <w:spacing w:before="156" w:after="156"/>
      </w:pPr>
      <w:r>
        <w:rPr>
          <w:rFonts w:hint="eastAsia"/>
        </w:rPr>
        <w:t>诊断</w:t>
      </w:r>
    </w:p>
    <w:p>
      <w:pPr>
        <w:pStyle w:val="65"/>
        <w:spacing w:before="156" w:after="156"/>
      </w:pPr>
      <w:r>
        <w:rPr>
          <w:rFonts w:hint="eastAsia"/>
        </w:rPr>
        <w:t>病原特性</w:t>
      </w:r>
    </w:p>
    <w:p>
      <w:pPr>
        <w:pStyle w:val="56"/>
        <w:ind w:firstLine="420"/>
      </w:pPr>
      <w:r>
        <w:rPr>
          <w:rFonts w:hint="eastAsia"/>
          <w:lang w:eastAsia="zh-CN"/>
        </w:rPr>
        <w:t>鸡</w:t>
      </w:r>
      <w:r>
        <w:rPr>
          <w:rFonts w:hint="eastAsia"/>
        </w:rPr>
        <w:t>滑液囊支原体是一种介于病毒和细菌之间，没有细胞壁的原核生物，大小0.2 μm~0.4 μm，革兰氏染色阴性，姬姆萨染色呈多形态的球形或球杆状。在pH 6.9以下时不稳定，对39℃以上的温度敏感，-20℃可存活2年。在加入血清及辅酶Ⅰ的培养基中3 d~7 d后形成隆起、圆形、略似花格状，直径1 mm~3 mm的菌落。</w:t>
      </w:r>
    </w:p>
    <w:p>
      <w:pPr>
        <w:pStyle w:val="65"/>
        <w:spacing w:before="156" w:after="156"/>
      </w:pPr>
      <w:r>
        <w:rPr>
          <w:rFonts w:hint="eastAsia"/>
        </w:rPr>
        <w:t>流行特点</w:t>
      </w:r>
    </w:p>
    <w:p>
      <w:pPr>
        <w:pStyle w:val="164"/>
      </w:pPr>
      <w:r>
        <w:rPr>
          <w:rFonts w:hint="eastAsia"/>
        </w:rPr>
        <w:t xml:space="preserve">4.1.1 </w:t>
      </w:r>
      <w:r>
        <w:rPr>
          <w:rFonts w:hint="eastAsia"/>
          <w:lang w:eastAsia="zh-CN"/>
        </w:rPr>
        <w:t>鸡</w:t>
      </w:r>
      <w:r>
        <w:rPr>
          <w:rFonts w:hint="eastAsia"/>
        </w:rPr>
        <w:t>滑液囊支原体主要感染鸡、火鸡以及珍珠鸡</w:t>
      </w:r>
      <w:r>
        <w:rPr>
          <w:rFonts w:hint="default"/>
          <w:lang w:val="en"/>
        </w:rPr>
        <w:t>，</w:t>
      </w:r>
      <w:r>
        <w:rPr>
          <w:rFonts w:hint="eastAsia"/>
        </w:rPr>
        <w:t>且以幼雏为主。鸭、鹅、鸽、鹌鹑也可感染。以4周龄~12周龄的鸡和10周龄~12周龄的火鸡多发，成年鸡和幼龄鸡也可发生。</w:t>
      </w:r>
    </w:p>
    <w:p>
      <w:pPr>
        <w:pStyle w:val="164"/>
      </w:pPr>
      <w:r>
        <w:rPr>
          <w:rFonts w:hint="eastAsia"/>
        </w:rPr>
        <w:t>4.1.2 病鸡、隐性带菌鸡、带菌种蛋是主要传染源。</w:t>
      </w:r>
      <w:r>
        <w:rPr>
          <w:rFonts w:hint="default"/>
          <w:lang w:val="en"/>
        </w:rPr>
        <w:t>主要</w:t>
      </w:r>
      <w:r>
        <w:rPr>
          <w:rFonts w:hint="eastAsia"/>
        </w:rPr>
        <w:t>以直接接触经呼吸道水平传染和经种蛋垂直感染为主。</w:t>
      </w:r>
    </w:p>
    <w:p>
      <w:pPr>
        <w:pStyle w:val="164"/>
      </w:pPr>
      <w:r>
        <w:rPr>
          <w:rFonts w:hint="eastAsia"/>
        </w:rPr>
        <w:t>4.1.3 潜伏期为8d~10d。自然感染的潜伏期约 20~80 天</w:t>
      </w:r>
      <w:r>
        <w:rPr>
          <w:rFonts w:hint="default"/>
          <w:lang w:val="en"/>
        </w:rPr>
        <w:t>，</w:t>
      </w:r>
      <w:r>
        <w:rPr>
          <w:rFonts w:hint="eastAsia"/>
        </w:rPr>
        <w:t>接触感染的潜伏期约为 10~20 天</w:t>
      </w:r>
      <w:r>
        <w:rPr>
          <w:rFonts w:hint="default"/>
          <w:lang w:val="en"/>
        </w:rPr>
        <w:t>，</w:t>
      </w:r>
      <w:r>
        <w:rPr>
          <w:rFonts w:hint="eastAsia"/>
        </w:rPr>
        <w:t>经蛋感染的雏鸡可见 1 周龄内发病。</w:t>
      </w:r>
    </w:p>
    <w:p>
      <w:pPr>
        <w:pStyle w:val="164"/>
      </w:pPr>
      <w:r>
        <w:rPr>
          <w:rFonts w:hint="eastAsia"/>
        </w:rPr>
        <w:t>4.1.4 本病的急性感染期持续时间短，而慢性感染持续时间长，可终身带菌。初期为急性经过</w:t>
      </w:r>
      <w:r>
        <w:rPr>
          <w:rFonts w:hint="default"/>
          <w:lang w:val="en"/>
        </w:rPr>
        <w:t>，</w:t>
      </w:r>
      <w:r>
        <w:rPr>
          <w:rFonts w:hint="eastAsia"/>
        </w:rPr>
        <w:t>急性期过后的慢性感染或隐形感染可持续数月至数年，成年鸡偶见。</w:t>
      </w:r>
    </w:p>
    <w:p>
      <w:pPr>
        <w:pStyle w:val="164"/>
      </w:pPr>
      <w:r>
        <w:rPr>
          <w:rFonts w:hint="eastAsia"/>
        </w:rPr>
        <w:t>4.1.5 生物安全体系不完善，饲养环境不良，如密度过大、空气不流通、潮湿、过冷，以及与其他致病因子混合感染，均可加重本病的感染程度。</w:t>
      </w:r>
    </w:p>
    <w:p>
      <w:pPr>
        <w:pStyle w:val="65"/>
        <w:spacing w:before="156" w:after="156"/>
      </w:pPr>
      <w:r>
        <w:rPr>
          <w:rFonts w:hint="eastAsia"/>
        </w:rPr>
        <w:t>临床症状</w:t>
      </w:r>
    </w:p>
    <w:p>
      <w:pPr>
        <w:pStyle w:val="56"/>
        <w:ind w:firstLine="420"/>
      </w:pPr>
      <w:r>
        <w:rPr>
          <w:rFonts w:hint="eastAsia"/>
        </w:rPr>
        <w:t>由于所感染毒株的差异</w:t>
      </w:r>
      <w:r>
        <w:rPr>
          <w:rFonts w:hint="default"/>
          <w:lang w:val="en"/>
        </w:rPr>
        <w:t>，</w:t>
      </w:r>
      <w:r>
        <w:rPr>
          <w:rFonts w:hint="eastAsia"/>
        </w:rPr>
        <w:t>部分病例表现为严重的关节病症</w:t>
      </w:r>
      <w:r>
        <w:rPr>
          <w:rFonts w:hint="default"/>
          <w:lang w:val="en"/>
        </w:rPr>
        <w:t>，</w:t>
      </w:r>
      <w:r>
        <w:rPr>
          <w:rFonts w:hint="eastAsia"/>
        </w:rPr>
        <w:t>也有部分病例表现为严重的呼吸道症状</w:t>
      </w:r>
      <w:r>
        <w:rPr>
          <w:rFonts w:hint="default"/>
          <w:lang w:val="en"/>
        </w:rPr>
        <w:t>，</w:t>
      </w:r>
      <w:r>
        <w:rPr>
          <w:rFonts w:hint="eastAsia"/>
        </w:rPr>
        <w:t>或二者兼有。感染病鸡精神不振</w:t>
      </w:r>
      <w:r>
        <w:rPr>
          <w:rFonts w:hint="default"/>
          <w:lang w:val="en"/>
        </w:rPr>
        <w:t>，</w:t>
      </w:r>
      <w:r>
        <w:rPr>
          <w:rFonts w:hint="eastAsia"/>
        </w:rPr>
        <w:t>食欲下降</w:t>
      </w:r>
      <w:r>
        <w:rPr>
          <w:rFonts w:hint="default"/>
          <w:lang w:val="en"/>
        </w:rPr>
        <w:t>，</w:t>
      </w:r>
      <w:r>
        <w:rPr>
          <w:rFonts w:hint="eastAsia"/>
        </w:rPr>
        <w:t>消瘦</w:t>
      </w:r>
      <w:r>
        <w:rPr>
          <w:rFonts w:hint="default"/>
          <w:lang w:val="en"/>
        </w:rPr>
        <w:t>，</w:t>
      </w:r>
      <w:r>
        <w:rPr>
          <w:rFonts w:hint="eastAsia"/>
        </w:rPr>
        <w:t>鸡冠苍白</w:t>
      </w:r>
      <w:r>
        <w:rPr>
          <w:rFonts w:hint="default"/>
          <w:lang w:val="en"/>
        </w:rPr>
        <w:t>，</w:t>
      </w:r>
      <w:r>
        <w:rPr>
          <w:rFonts w:hint="eastAsia"/>
        </w:rPr>
        <w:t>严重时鸡冠萎缩。关节病变病例典型症状是跗关节和跖关节肿胀、跛行</w:t>
      </w:r>
      <w:r>
        <w:rPr>
          <w:rFonts w:hint="default"/>
          <w:lang w:val="en"/>
        </w:rPr>
        <w:t>，</w:t>
      </w:r>
      <w:r>
        <w:rPr>
          <w:rFonts w:hint="eastAsia"/>
        </w:rPr>
        <w:t>甚至变形;慢性病例可见胸部龙骨出现硬结或囊肿;成年鸡症状轻微</w:t>
      </w:r>
      <w:r>
        <w:rPr>
          <w:rFonts w:hint="default"/>
          <w:lang w:val="en"/>
        </w:rPr>
        <w:t>，</w:t>
      </w:r>
      <w:r>
        <w:rPr>
          <w:rFonts w:hint="eastAsia"/>
        </w:rPr>
        <w:t>仅关节肿胀</w:t>
      </w:r>
      <w:r>
        <w:rPr>
          <w:rFonts w:hint="default"/>
          <w:lang w:val="en"/>
        </w:rPr>
        <w:t>，</w:t>
      </w:r>
      <w:r>
        <w:rPr>
          <w:rFonts w:hint="eastAsia"/>
        </w:rPr>
        <w:t>体重减轻。呼吸型病例表现为打喷嚏</w:t>
      </w:r>
      <w:r>
        <w:rPr>
          <w:rFonts w:hint="default"/>
          <w:lang w:val="en"/>
        </w:rPr>
        <w:t>，</w:t>
      </w:r>
      <w:r>
        <w:rPr>
          <w:rFonts w:hint="eastAsia"/>
        </w:rPr>
        <w:t>咳嗽</w:t>
      </w:r>
      <w:r>
        <w:rPr>
          <w:rFonts w:hint="default"/>
          <w:lang w:val="en"/>
        </w:rPr>
        <w:t>，</w:t>
      </w:r>
      <w:r>
        <w:rPr>
          <w:rFonts w:hint="eastAsia"/>
        </w:rPr>
        <w:t>鼻孔流出浆液性、黏液性直至脓性鼻液</w:t>
      </w:r>
      <w:r>
        <w:rPr>
          <w:rFonts w:hint="default"/>
          <w:lang w:val="en"/>
        </w:rPr>
        <w:t>，</w:t>
      </w:r>
      <w:r>
        <w:rPr>
          <w:rFonts w:hint="eastAsia"/>
        </w:rPr>
        <w:t>严重者可出现眼睑肿胀</w:t>
      </w:r>
      <w:r>
        <w:rPr>
          <w:rFonts w:hint="default"/>
          <w:lang w:val="en"/>
        </w:rPr>
        <w:t>，</w:t>
      </w:r>
      <w:r>
        <w:rPr>
          <w:rFonts w:hint="eastAsia"/>
        </w:rPr>
        <w:t>常在遭受应激后出现呼吸道症状。产蛋鸡产蛋量可下降 20%~30%</w:t>
      </w:r>
      <w:r>
        <w:rPr>
          <w:rFonts w:hint="default"/>
          <w:lang w:val="en"/>
        </w:rPr>
        <w:t>，</w:t>
      </w:r>
      <w:r>
        <w:rPr>
          <w:rFonts w:hint="eastAsia"/>
        </w:rPr>
        <w:t>部分蛋壳尖端畸形异常。</w:t>
      </w:r>
    </w:p>
    <w:p>
      <w:pPr>
        <w:pStyle w:val="65"/>
        <w:spacing w:before="156" w:after="156"/>
      </w:pPr>
      <w:r>
        <w:rPr>
          <w:rFonts w:hint="eastAsia"/>
        </w:rPr>
        <w:t>病理变化</w:t>
      </w:r>
    </w:p>
    <w:p>
      <w:pPr>
        <w:pStyle w:val="56"/>
        <w:ind w:firstLine="420"/>
      </w:pPr>
      <w:r>
        <w:rPr>
          <w:rFonts w:hint="eastAsia"/>
        </w:rPr>
        <w:t>关节病变病例常出现腱鞘炎、滑膜炎和骨关节炎</w:t>
      </w:r>
      <w:r>
        <w:rPr>
          <w:rFonts w:hint="default"/>
          <w:lang w:val="en"/>
        </w:rPr>
        <w:t>，</w:t>
      </w:r>
      <w:r>
        <w:rPr>
          <w:rFonts w:hint="eastAsia"/>
        </w:rPr>
        <w:t>病初水肿</w:t>
      </w:r>
      <w:r>
        <w:rPr>
          <w:rFonts w:hint="default"/>
          <w:lang w:val="en"/>
        </w:rPr>
        <w:t>，</w:t>
      </w:r>
      <w:r>
        <w:rPr>
          <w:rFonts w:hint="eastAsia"/>
        </w:rPr>
        <w:t>有渗出物</w:t>
      </w:r>
      <w:r>
        <w:rPr>
          <w:rFonts w:hint="default"/>
          <w:lang w:val="en"/>
        </w:rPr>
        <w:t>，</w:t>
      </w:r>
      <w:r>
        <w:rPr>
          <w:rFonts w:hint="eastAsia"/>
        </w:rPr>
        <w:t>呈黄色或灰色</w:t>
      </w:r>
      <w:r>
        <w:rPr>
          <w:rFonts w:hint="default"/>
          <w:lang w:val="en"/>
        </w:rPr>
        <w:t>，</w:t>
      </w:r>
      <w:r>
        <w:rPr>
          <w:rFonts w:hint="eastAsia"/>
        </w:rPr>
        <w:t>清亮</w:t>
      </w:r>
      <w:r>
        <w:rPr>
          <w:rFonts w:hint="default"/>
          <w:lang w:val="en"/>
        </w:rPr>
        <w:t>，</w:t>
      </w:r>
      <w:r>
        <w:rPr>
          <w:rFonts w:hint="eastAsia"/>
        </w:rPr>
        <w:t>有黏性</w:t>
      </w:r>
      <w:r>
        <w:rPr>
          <w:rFonts w:hint="default"/>
          <w:lang w:val="en"/>
        </w:rPr>
        <w:t>，</w:t>
      </w:r>
      <w:r>
        <w:rPr>
          <w:rFonts w:hint="eastAsia"/>
        </w:rPr>
        <w:t>随病程发展</w:t>
      </w:r>
      <w:r>
        <w:rPr>
          <w:rFonts w:hint="default"/>
          <w:lang w:val="en"/>
        </w:rPr>
        <w:t>，</w:t>
      </w:r>
      <w:r>
        <w:rPr>
          <w:rFonts w:hint="eastAsia"/>
        </w:rPr>
        <w:t>逐渐混浊</w:t>
      </w:r>
      <w:r>
        <w:rPr>
          <w:rFonts w:hint="default"/>
          <w:lang w:val="en"/>
        </w:rPr>
        <w:t>，</w:t>
      </w:r>
      <w:r>
        <w:rPr>
          <w:rFonts w:hint="eastAsia"/>
        </w:rPr>
        <w:t>最终呈干酪状</w:t>
      </w:r>
      <w:r>
        <w:rPr>
          <w:rFonts w:hint="default"/>
          <w:lang w:val="en"/>
        </w:rPr>
        <w:t>，</w:t>
      </w:r>
      <w:r>
        <w:rPr>
          <w:rFonts w:hint="eastAsia"/>
        </w:rPr>
        <w:t>特征性渗出物以跗关节和足垫较多。内脏器官一般不见特征性病变。</w:t>
      </w:r>
    </w:p>
    <w:p>
      <w:pPr>
        <w:pStyle w:val="56"/>
        <w:ind w:firstLine="420"/>
      </w:pPr>
      <w:r>
        <w:rPr>
          <w:rFonts w:hint="eastAsia"/>
        </w:rPr>
        <w:t>呼吸型病例可见呼吸道黏膜水肿、充血、增厚</w:t>
      </w:r>
      <w:r>
        <w:rPr>
          <w:rFonts w:hint="default"/>
          <w:lang w:val="en"/>
        </w:rPr>
        <w:t>，</w:t>
      </w:r>
      <w:r>
        <w:rPr>
          <w:rFonts w:hint="eastAsia"/>
        </w:rPr>
        <w:t>气管和喉头有粘液状物</w:t>
      </w:r>
      <w:r>
        <w:rPr>
          <w:rFonts w:hint="default"/>
          <w:lang w:val="en"/>
        </w:rPr>
        <w:t>，</w:t>
      </w:r>
      <w:r>
        <w:rPr>
          <w:rFonts w:hint="eastAsia"/>
        </w:rPr>
        <w:t>严重感染可引起气囊浑浊、囊壁增厚、灰白色不透明</w:t>
      </w:r>
      <w:r>
        <w:rPr>
          <w:rFonts w:hint="default"/>
          <w:lang w:val="en"/>
        </w:rPr>
        <w:t>，</w:t>
      </w:r>
      <w:r>
        <w:rPr>
          <w:rFonts w:hint="eastAsia"/>
        </w:rPr>
        <w:t>腔内含有大量干酪样渗出物。有时可见纤维素性或脓性心包炎、肝周炎和气囊炎</w:t>
      </w:r>
      <w:r>
        <w:rPr>
          <w:rFonts w:hint="default"/>
          <w:lang w:val="en"/>
        </w:rPr>
        <w:t>，</w:t>
      </w:r>
      <w:r>
        <w:rPr>
          <w:rFonts w:hint="eastAsia"/>
        </w:rPr>
        <w:t>肝脏、脾脏、肾脏肿大</w:t>
      </w:r>
      <w:r>
        <w:rPr>
          <w:rFonts w:hint="default"/>
          <w:lang w:val="en"/>
        </w:rPr>
        <w:t>，</w:t>
      </w:r>
      <w:r>
        <w:rPr>
          <w:rFonts w:hint="eastAsia"/>
        </w:rPr>
        <w:t>呈斑驳状。</w:t>
      </w:r>
    </w:p>
    <w:p>
      <w:pPr>
        <w:pStyle w:val="65"/>
        <w:spacing w:before="156" w:after="156"/>
      </w:pPr>
      <w:r>
        <w:rPr>
          <w:rFonts w:hint="eastAsia"/>
        </w:rPr>
        <w:t>实验室监测</w:t>
      </w:r>
    </w:p>
    <w:p>
      <w:pPr>
        <w:pStyle w:val="94"/>
        <w:spacing w:before="156" w:after="156"/>
      </w:pPr>
      <w:r>
        <w:rPr>
          <w:rFonts w:hint="eastAsia"/>
        </w:rPr>
        <w:t>病原分离鉴定</w:t>
      </w:r>
    </w:p>
    <w:p>
      <w:pPr>
        <w:pStyle w:val="56"/>
        <w:ind w:firstLine="420"/>
      </w:pPr>
      <w:r>
        <w:rPr>
          <w:rFonts w:hint="eastAsia"/>
        </w:rPr>
        <w:t>参照NY/T 4035-2021 《鸡滑液囊支原体感染诊断技术》第5.2条款进行病原分离鉴定。</w:t>
      </w:r>
    </w:p>
    <w:p>
      <w:pPr>
        <w:pStyle w:val="94"/>
        <w:spacing w:before="156" w:after="156"/>
      </w:pPr>
      <w:r>
        <w:rPr>
          <w:rFonts w:hint="eastAsia"/>
        </w:rPr>
        <w:t>血清学检测</w:t>
      </w:r>
    </w:p>
    <w:p>
      <w:pPr>
        <w:pStyle w:val="56"/>
        <w:ind w:firstLine="420"/>
      </w:pPr>
      <w:r>
        <w:rPr>
          <w:rFonts w:hint="eastAsia"/>
        </w:rPr>
        <w:t>血清学检测方面包括平板凝集试验（SPA)、血凝抑制试验（HI)、酶联免疫吸附试验（ELISA)等，可参照《OIE陆生动物诊断试验与疫苗手册》推荐方法操作。在临床检测中，建议使用间接ELISA商品化试剂盒进行批量检测。</w:t>
      </w:r>
    </w:p>
    <w:p>
      <w:pPr>
        <w:pStyle w:val="94"/>
        <w:spacing w:before="156" w:after="156"/>
      </w:pPr>
      <w:r>
        <w:rPr>
          <w:rFonts w:hint="eastAsia"/>
        </w:rPr>
        <w:t>分子生物学检测</w:t>
      </w:r>
    </w:p>
    <w:p>
      <w:pPr>
        <w:pStyle w:val="56"/>
        <w:ind w:firstLine="420"/>
      </w:pPr>
      <w:r>
        <w:rPr>
          <w:rFonts w:hint="eastAsia"/>
        </w:rPr>
        <w:t>推进使用实时荧光定量PCR方法，操作步骤参照NY/T 4035-2021 《鸡滑液囊支原体感染诊断技术》第5.3条款进行分子生物学检测。</w:t>
      </w:r>
    </w:p>
    <w:p>
      <w:pPr>
        <w:pStyle w:val="65"/>
        <w:spacing w:before="156" w:after="156"/>
      </w:pPr>
      <w:r>
        <w:rPr>
          <w:rFonts w:hint="eastAsia"/>
        </w:rPr>
        <w:t>结果判定</w:t>
      </w:r>
    </w:p>
    <w:p>
      <w:pPr>
        <w:pStyle w:val="164"/>
      </w:pPr>
      <w:r>
        <w:rPr>
          <w:rFonts w:hint="eastAsia"/>
        </w:rPr>
        <w:t>4.1.6.1　符合4.1.2流行特点、4.1.3临床症状和4.1.4病理变化的</w:t>
      </w:r>
      <w:r>
        <w:rPr>
          <w:rFonts w:hint="default"/>
          <w:lang w:val="en"/>
        </w:rPr>
        <w:t>，</w:t>
      </w:r>
      <w:r>
        <w:rPr>
          <w:rFonts w:hint="eastAsia"/>
        </w:rPr>
        <w:t>判为疑似感染。</w:t>
      </w:r>
    </w:p>
    <w:p>
      <w:pPr>
        <w:pStyle w:val="164"/>
      </w:pPr>
      <w:r>
        <w:rPr>
          <w:rFonts w:hint="eastAsia"/>
        </w:rPr>
        <w:t>4.1.6.2　符合4.1.2流行特点、4.1.3临床症状和4.1.4病理变化</w:t>
      </w:r>
      <w:r>
        <w:rPr>
          <w:rFonts w:hint="default"/>
          <w:lang w:val="en"/>
        </w:rPr>
        <w:t>，</w:t>
      </w:r>
      <w:r>
        <w:rPr>
          <w:rFonts w:hint="eastAsia"/>
        </w:rPr>
        <w:t>且经4.1.5实验室检测，4.1.5.1病原的分离鉴定、4.1.5.3实时荧光定量PCR检测或4.1.5.2间接ELISA检测任何一项阳性者，可诊断为鸡滑液囊支原体感染。</w:t>
      </w:r>
    </w:p>
    <w:p>
      <w:pPr>
        <w:pStyle w:val="164"/>
        <w:rPr>
          <w:rFonts w:hint="eastAsia"/>
        </w:rPr>
      </w:pPr>
      <w:r>
        <w:rPr>
          <w:rFonts w:hint="eastAsia"/>
        </w:rPr>
        <w:t>4.1.6.</w:t>
      </w:r>
      <w:r>
        <w:rPr>
          <w:rFonts w:hint="default"/>
          <w:lang w:val="en"/>
        </w:rPr>
        <w:t>3</w:t>
      </w:r>
      <w:r>
        <w:rPr>
          <w:rFonts w:hint="eastAsia"/>
        </w:rPr>
        <w:t>　免疫群体：免疫了鸡滑液囊支原体疫苗的鸡，若感染呼肠孤病毒造成关节炎，可能误诊断为鸡滑液囊支原体感染。</w:t>
      </w:r>
    </w:p>
    <w:p>
      <w:pPr>
        <w:pStyle w:val="104"/>
        <w:spacing w:before="312" w:after="312"/>
      </w:pPr>
      <w:r>
        <w:rPr>
          <w:rFonts w:hint="eastAsia"/>
        </w:rPr>
        <w:t>预防与治疗</w:t>
      </w:r>
    </w:p>
    <w:p>
      <w:pPr>
        <w:pStyle w:val="105"/>
        <w:spacing w:before="156" w:after="156"/>
      </w:pPr>
      <w:r>
        <w:rPr>
          <w:rFonts w:hint="eastAsia"/>
        </w:rPr>
        <w:t>预防</w:t>
      </w:r>
    </w:p>
    <w:p>
      <w:pPr>
        <w:pStyle w:val="65"/>
        <w:spacing w:before="156" w:after="156"/>
      </w:pPr>
      <w:r>
        <w:rPr>
          <w:rFonts w:hint="eastAsia"/>
        </w:rPr>
        <w:t>生物安全管理</w:t>
      </w:r>
    </w:p>
    <w:p>
      <w:pPr>
        <w:pStyle w:val="94"/>
        <w:spacing w:before="156" w:after="156"/>
      </w:pPr>
      <w:r>
        <w:rPr>
          <w:rFonts w:hint="eastAsia"/>
        </w:rPr>
        <w:t>引种与孵化管理</w:t>
      </w:r>
    </w:p>
    <w:p>
      <w:pPr>
        <w:pStyle w:val="56"/>
        <w:ind w:firstLine="420"/>
      </w:pPr>
      <w:r>
        <w:rPr>
          <w:rFonts w:hint="eastAsia"/>
        </w:rPr>
        <w:t>如从场外引种时</w:t>
      </w:r>
      <w:r>
        <w:rPr>
          <w:rFonts w:hint="default"/>
          <w:lang w:val="en"/>
        </w:rPr>
        <w:t>，</w:t>
      </w:r>
      <w:r>
        <w:rPr>
          <w:rFonts w:hint="eastAsia"/>
        </w:rPr>
        <w:t>应按规定申报检疫</w:t>
      </w:r>
      <w:r>
        <w:rPr>
          <w:rFonts w:hint="default"/>
          <w:lang w:val="en"/>
        </w:rPr>
        <w:t>，</w:t>
      </w:r>
      <w:r>
        <w:rPr>
          <w:rFonts w:hint="eastAsia"/>
        </w:rPr>
        <w:t>选择鸡滑液囊支原体阴性场进行引种。如本场自繁自养应在留种前进行血清学检测</w:t>
      </w:r>
      <w:r>
        <w:rPr>
          <w:rFonts w:hint="default"/>
          <w:lang w:val="en"/>
        </w:rPr>
        <w:t>，</w:t>
      </w:r>
      <w:r>
        <w:rPr>
          <w:rFonts w:hint="eastAsia"/>
        </w:rPr>
        <w:t>选择阴性鸡群留作种用。孵化时应将来自不同种鸡(祖代)群的种蛋分开孵化</w:t>
      </w:r>
      <w:r>
        <w:rPr>
          <w:rFonts w:hint="default"/>
          <w:lang w:val="en"/>
        </w:rPr>
        <w:t>，</w:t>
      </w:r>
      <w:r>
        <w:rPr>
          <w:rFonts w:hint="eastAsia"/>
        </w:rPr>
        <w:t>并实行小批量孵化</w:t>
      </w:r>
      <w:r>
        <w:rPr>
          <w:rFonts w:hint="default"/>
          <w:lang w:val="en"/>
        </w:rPr>
        <w:t>，</w:t>
      </w:r>
      <w:r>
        <w:rPr>
          <w:rFonts w:hint="eastAsia"/>
        </w:rPr>
        <w:t>每批100~200只。</w:t>
      </w:r>
    </w:p>
    <w:p>
      <w:pPr>
        <w:pStyle w:val="94"/>
        <w:spacing w:before="156" w:after="156"/>
      </w:pPr>
      <w:r>
        <w:rPr>
          <w:rFonts w:hint="eastAsia"/>
        </w:rPr>
        <w:t>养殖环境管理</w:t>
      </w:r>
    </w:p>
    <w:p>
      <w:pPr>
        <w:pStyle w:val="56"/>
        <w:ind w:firstLine="420"/>
      </w:pPr>
      <w:r>
        <w:rPr>
          <w:rFonts w:hint="eastAsia"/>
        </w:rPr>
        <w:t>鸡场环境控制应参照标准 NY/T 1167 中的规定执行。实行全进全出制</w:t>
      </w:r>
      <w:r>
        <w:rPr>
          <w:rFonts w:hint="default"/>
          <w:lang w:val="en"/>
        </w:rPr>
        <w:t>，</w:t>
      </w:r>
      <w:r>
        <w:rPr>
          <w:rFonts w:hint="eastAsia"/>
        </w:rPr>
        <w:t>每批鸡进鸡前或出栏后应对鸡舍、笼具及用具进行清洗、消毒</w:t>
      </w:r>
      <w:r>
        <w:rPr>
          <w:rFonts w:hint="default"/>
          <w:lang w:val="en"/>
        </w:rPr>
        <w:t>，</w:t>
      </w:r>
      <w:r>
        <w:rPr>
          <w:rFonts w:hint="eastAsia"/>
        </w:rPr>
        <w:t>清理完毕后空舍至少2周。保证鸡舍的适宜温度</w:t>
      </w:r>
      <w:r>
        <w:rPr>
          <w:rFonts w:hint="default"/>
          <w:lang w:val="en"/>
        </w:rPr>
        <w:t>，</w:t>
      </w:r>
      <w:r>
        <w:rPr>
          <w:rFonts w:hint="eastAsia"/>
        </w:rPr>
        <w:t>饲养密度要合理</w:t>
      </w:r>
      <w:r>
        <w:rPr>
          <w:rFonts w:hint="default"/>
          <w:lang w:val="en"/>
        </w:rPr>
        <w:t>，</w:t>
      </w:r>
      <w:r>
        <w:rPr>
          <w:rFonts w:hint="eastAsia"/>
        </w:rPr>
        <w:t>舍内通风应良好</w:t>
      </w:r>
      <w:r>
        <w:rPr>
          <w:rFonts w:hint="default"/>
          <w:lang w:val="en"/>
        </w:rPr>
        <w:t>，</w:t>
      </w:r>
      <w:r>
        <w:rPr>
          <w:rFonts w:hint="eastAsia"/>
        </w:rPr>
        <w:t>减少鸡群应激。及时清除潮湿的垫料和粪便</w:t>
      </w:r>
      <w:r>
        <w:rPr>
          <w:rFonts w:hint="default"/>
          <w:lang w:val="en"/>
        </w:rPr>
        <w:t>，</w:t>
      </w:r>
      <w:r>
        <w:rPr>
          <w:rFonts w:hint="eastAsia"/>
        </w:rPr>
        <w:t>应按照 GB/T 36195 中给出的规定处理。</w:t>
      </w:r>
    </w:p>
    <w:p>
      <w:pPr>
        <w:pStyle w:val="94"/>
        <w:spacing w:before="156" w:after="156"/>
      </w:pPr>
      <w:r>
        <w:rPr>
          <w:rFonts w:hint="eastAsia"/>
        </w:rPr>
        <w:t>饲喂管理</w:t>
      </w:r>
    </w:p>
    <w:p>
      <w:pPr>
        <w:pStyle w:val="56"/>
        <w:ind w:firstLine="420"/>
      </w:pPr>
      <w:r>
        <w:rPr>
          <w:rFonts w:hint="eastAsia"/>
        </w:rPr>
        <w:t>饲料应符合 GB 13078 的要求。饲料存放防鼠防虫</w:t>
      </w:r>
      <w:r>
        <w:rPr>
          <w:rFonts w:hint="default"/>
          <w:lang w:val="en"/>
        </w:rPr>
        <w:t>，</w:t>
      </w:r>
      <w:r>
        <w:rPr>
          <w:rFonts w:hint="eastAsia"/>
        </w:rPr>
        <w:t>饲喂器具要定时清洗、消毒</w:t>
      </w:r>
      <w:r>
        <w:rPr>
          <w:rFonts w:hint="default"/>
          <w:lang w:val="en"/>
        </w:rPr>
        <w:t>，</w:t>
      </w:r>
      <w:r>
        <w:rPr>
          <w:rFonts w:hint="eastAsia"/>
        </w:rPr>
        <w:t>防止被鸡粪污染。采用自由饮水</w:t>
      </w:r>
      <w:r>
        <w:rPr>
          <w:rFonts w:hint="default"/>
          <w:lang w:val="en"/>
        </w:rPr>
        <w:t>，</w:t>
      </w:r>
      <w:r>
        <w:rPr>
          <w:rFonts w:hint="eastAsia"/>
        </w:rPr>
        <w:t>水质应符合 NY 5027 的要求。</w:t>
      </w:r>
    </w:p>
    <w:p>
      <w:pPr>
        <w:pStyle w:val="65"/>
        <w:spacing w:before="156" w:after="156"/>
      </w:pPr>
      <w:r>
        <w:rPr>
          <w:rFonts w:hint="eastAsia"/>
        </w:rPr>
        <w:t>免疫接种</w:t>
      </w:r>
    </w:p>
    <w:p>
      <w:pPr>
        <w:pStyle w:val="56"/>
        <w:ind w:firstLine="420"/>
      </w:pPr>
      <w:r>
        <w:rPr>
          <w:rFonts w:hint="eastAsia"/>
        </w:rPr>
        <w:t>弱毒疫苗主要用于祖代和父母代健康鸡。3-6 周龄免疫</w:t>
      </w:r>
      <w:r>
        <w:rPr>
          <w:rFonts w:hint="default"/>
          <w:lang w:val="en"/>
        </w:rPr>
        <w:t>，</w:t>
      </w:r>
      <w:r>
        <w:rPr>
          <w:rFonts w:hint="eastAsia"/>
        </w:rPr>
        <w:t>可与鸡毒支原体(MG)活疫苗联合使用</w:t>
      </w:r>
      <w:r>
        <w:rPr>
          <w:rFonts w:hint="default"/>
          <w:lang w:val="en"/>
        </w:rPr>
        <w:t>，</w:t>
      </w:r>
      <w:r>
        <w:rPr>
          <w:rFonts w:hint="eastAsia"/>
        </w:rPr>
        <w:t>免疫前2 周和免疫后4 周不能使用支原体敏感药物。</w:t>
      </w:r>
    </w:p>
    <w:p>
      <w:pPr>
        <w:pStyle w:val="65"/>
        <w:spacing w:before="156" w:after="156"/>
      </w:pPr>
      <w:r>
        <w:rPr>
          <w:rFonts w:hint="eastAsia"/>
        </w:rPr>
        <w:t>药物预防</w:t>
      </w:r>
    </w:p>
    <w:p>
      <w:pPr>
        <w:pStyle w:val="56"/>
        <w:ind w:firstLine="420"/>
      </w:pPr>
      <w:r>
        <w:rPr>
          <w:rFonts w:hint="eastAsia"/>
        </w:rPr>
        <w:t>药物使用应遵守 NY/T 5030 中给出的规定执行</w:t>
      </w:r>
      <w:r>
        <w:rPr>
          <w:rFonts w:hint="default"/>
          <w:lang w:val="en"/>
        </w:rPr>
        <w:t>，</w:t>
      </w:r>
      <w:r>
        <w:rPr>
          <w:rFonts w:hint="eastAsia"/>
        </w:rPr>
        <w:t>对种鸡在育雏期、青年鸡和产蛋期阶段使用抗菌药物</w:t>
      </w:r>
      <w:r>
        <w:rPr>
          <w:rFonts w:hint="default"/>
          <w:lang w:val="en"/>
        </w:rPr>
        <w:t>，</w:t>
      </w:r>
      <w:r>
        <w:rPr>
          <w:rFonts w:hint="eastAsia"/>
        </w:rPr>
        <w:t>降低鸡滑液囊支原体在鸡群中的感染。</w:t>
      </w:r>
    </w:p>
    <w:p>
      <w:pPr>
        <w:pStyle w:val="65"/>
        <w:spacing w:before="156" w:after="156"/>
      </w:pPr>
      <w:r>
        <w:rPr>
          <w:rFonts w:hint="eastAsia"/>
        </w:rPr>
        <w:t>消毒</w:t>
      </w:r>
    </w:p>
    <w:p>
      <w:pPr>
        <w:pStyle w:val="94"/>
        <w:spacing w:before="156" w:after="156"/>
      </w:pPr>
      <w:r>
        <w:rPr>
          <w:rFonts w:hint="eastAsia"/>
        </w:rPr>
        <w:t>消毒制度</w:t>
      </w:r>
    </w:p>
    <w:p>
      <w:pPr>
        <w:pStyle w:val="56"/>
        <w:ind w:firstLine="420"/>
      </w:pPr>
      <w:r>
        <w:rPr>
          <w:rFonts w:hint="eastAsia"/>
        </w:rPr>
        <w:t>养殖场应建立消毒制度，包括对人员、车辆、用具，圈舍、道路、出入口，以及生产区、生活区等场内外的消毒严格管理，开展日常消毒、紧急消毒，空舍消毒和带鸡消毒。</w:t>
      </w:r>
    </w:p>
    <w:p>
      <w:pPr>
        <w:pStyle w:val="94"/>
        <w:spacing w:before="156" w:after="156"/>
      </w:pPr>
      <w:r>
        <w:rPr>
          <w:rFonts w:hint="eastAsia"/>
        </w:rPr>
        <w:t>消毒方法</w:t>
      </w:r>
    </w:p>
    <w:p>
      <w:pPr>
        <w:pStyle w:val="56"/>
        <w:ind w:firstLine="420"/>
      </w:pPr>
      <w:r>
        <w:rPr>
          <w:rFonts w:hint="eastAsia"/>
        </w:rPr>
        <w:t>人员、车辆、用具、设备、道路、环境、空鸡舍、带鸡消毒以及发生疫病时的消毒按照NY/T3075规定执行。</w:t>
      </w:r>
    </w:p>
    <w:p>
      <w:pPr>
        <w:pStyle w:val="105"/>
        <w:spacing w:before="156" w:after="156"/>
      </w:pPr>
      <w:r>
        <w:rPr>
          <w:rFonts w:hint="eastAsia"/>
        </w:rPr>
        <w:t xml:space="preserve">治疗 </w:t>
      </w:r>
    </w:p>
    <w:p>
      <w:pPr>
        <w:pStyle w:val="65"/>
        <w:spacing w:before="156" w:after="156"/>
      </w:pPr>
      <w:r>
        <w:rPr>
          <w:rFonts w:hint="eastAsia"/>
        </w:rPr>
        <w:t>药物使用</w:t>
      </w:r>
    </w:p>
    <w:p>
      <w:pPr>
        <w:pStyle w:val="56"/>
        <w:ind w:firstLine="420"/>
      </w:pPr>
      <w:r>
        <w:rPr>
          <w:rFonts w:hint="eastAsia"/>
        </w:rPr>
        <w:t>药物使用应按照 NY/T 5030 中给出的规定执行。采用轮换用药</w:t>
      </w:r>
      <w:r>
        <w:rPr>
          <w:rFonts w:hint="default"/>
          <w:lang w:val="en"/>
        </w:rPr>
        <w:t>，</w:t>
      </w:r>
      <w:r>
        <w:rPr>
          <w:rFonts w:hint="eastAsia"/>
        </w:rPr>
        <w:t>以减少 MS 抗药性的产生。</w:t>
      </w:r>
    </w:p>
    <w:p>
      <w:pPr>
        <w:pStyle w:val="65"/>
        <w:spacing w:before="156" w:after="156"/>
      </w:pPr>
      <w:r>
        <w:rPr>
          <w:rFonts w:hint="eastAsia"/>
        </w:rPr>
        <w:t>推荐药物和用法用量</w:t>
      </w:r>
    </w:p>
    <w:p>
      <w:pPr>
        <w:pStyle w:val="56"/>
        <w:ind w:firstLine="420"/>
      </w:pPr>
      <w:r>
        <w:rPr>
          <w:rFonts w:hint="eastAsia"/>
        </w:rPr>
        <w:t>泰妙菌素</w:t>
      </w:r>
      <w:r>
        <w:rPr>
          <w:rFonts w:hint="default"/>
          <w:lang w:val="en"/>
        </w:rPr>
        <w:t>:</w:t>
      </w:r>
      <w:r>
        <w:rPr>
          <w:rFonts w:hint="eastAsia"/>
        </w:rPr>
        <w:t>有效物质含量按每 100 g 本品兑水 500~1000 kg 或拌料 500 kg</w:t>
      </w:r>
      <w:r>
        <w:rPr>
          <w:rFonts w:hint="default"/>
          <w:lang w:val="en"/>
        </w:rPr>
        <w:t>，</w:t>
      </w:r>
      <w:r>
        <w:rPr>
          <w:rFonts w:hint="eastAsia"/>
        </w:rPr>
        <w:t>连用 3~5 天。</w:t>
      </w:r>
    </w:p>
    <w:p>
      <w:pPr>
        <w:pStyle w:val="56"/>
        <w:ind w:firstLine="420"/>
      </w:pPr>
      <w:r>
        <w:rPr>
          <w:rFonts w:hint="eastAsia"/>
        </w:rPr>
        <w:t>泰乐菌素</w:t>
      </w:r>
      <w:r>
        <w:rPr>
          <w:rFonts w:hint="default"/>
          <w:lang w:val="en"/>
        </w:rPr>
        <w:t>:</w:t>
      </w:r>
      <w:r>
        <w:rPr>
          <w:rFonts w:hint="eastAsia"/>
        </w:rPr>
        <w:t>有效物质含量按混饮 500 mg/L</w:t>
      </w:r>
      <w:r>
        <w:rPr>
          <w:rFonts w:hint="default"/>
          <w:lang w:val="en"/>
        </w:rPr>
        <w:t>，</w:t>
      </w:r>
      <w:r>
        <w:rPr>
          <w:rFonts w:hint="eastAsia"/>
        </w:rPr>
        <w:t>连用 5~7 天;皮下或肌肉注射</w:t>
      </w:r>
      <w:r>
        <w:rPr>
          <w:rFonts w:hint="default"/>
          <w:lang w:val="en"/>
        </w:rPr>
        <w:t>，</w:t>
      </w:r>
      <w:r>
        <w:rPr>
          <w:rFonts w:hint="eastAsia"/>
        </w:rPr>
        <w:t>5~13 mg/kg 体重</w:t>
      </w:r>
      <w:r>
        <w:rPr>
          <w:rFonts w:hint="default"/>
          <w:lang w:val="en"/>
        </w:rPr>
        <w:t>，</w:t>
      </w:r>
      <w:r>
        <w:rPr>
          <w:rFonts w:hint="eastAsia"/>
        </w:rPr>
        <w:t>每天 2 次</w:t>
      </w:r>
      <w:r>
        <w:rPr>
          <w:rFonts w:hint="default"/>
          <w:lang w:val="en"/>
        </w:rPr>
        <w:t>，</w:t>
      </w:r>
      <w:r>
        <w:rPr>
          <w:rFonts w:hint="eastAsia"/>
        </w:rPr>
        <w:t>连用 3~5 天。</w:t>
      </w:r>
    </w:p>
    <w:p>
      <w:pPr>
        <w:pStyle w:val="56"/>
        <w:ind w:firstLine="420"/>
      </w:pPr>
      <w:r>
        <w:rPr>
          <w:rFonts w:hint="eastAsia"/>
        </w:rPr>
        <w:t>恩诺沙星</w:t>
      </w:r>
      <w:r>
        <w:rPr>
          <w:rFonts w:hint="default"/>
          <w:lang w:val="en"/>
        </w:rPr>
        <w:t>:</w:t>
      </w:r>
      <w:r>
        <w:rPr>
          <w:rFonts w:hint="eastAsia"/>
        </w:rPr>
        <w:t>有效物质含量按皮下或肌肉注射</w:t>
      </w:r>
      <w:r>
        <w:rPr>
          <w:rFonts w:hint="default"/>
          <w:lang w:val="en"/>
        </w:rPr>
        <w:t>，</w:t>
      </w:r>
      <w:r>
        <w:rPr>
          <w:rFonts w:hint="eastAsia"/>
        </w:rPr>
        <w:t>2.5~5 mg/kg 体重</w:t>
      </w:r>
      <w:r>
        <w:rPr>
          <w:rFonts w:hint="default"/>
          <w:lang w:val="en"/>
        </w:rPr>
        <w:t>，</w:t>
      </w:r>
      <w:r>
        <w:rPr>
          <w:rFonts w:hint="eastAsia"/>
        </w:rPr>
        <w:t>每天 2 次</w:t>
      </w:r>
      <w:r>
        <w:rPr>
          <w:rFonts w:hint="default"/>
          <w:lang w:val="en"/>
        </w:rPr>
        <w:t>，</w:t>
      </w:r>
      <w:r>
        <w:rPr>
          <w:rFonts w:hint="eastAsia"/>
        </w:rPr>
        <w:t>连用 2~3 天;或按 0.015%~0.02%浓度拌料</w:t>
      </w:r>
      <w:r>
        <w:rPr>
          <w:rFonts w:hint="default"/>
          <w:lang w:val="en"/>
        </w:rPr>
        <w:t>，</w:t>
      </w:r>
      <w:r>
        <w:rPr>
          <w:rFonts w:hint="eastAsia"/>
        </w:rPr>
        <w:t>连用 3~5 天。</w:t>
      </w:r>
    </w:p>
    <w:p>
      <w:pPr>
        <w:pStyle w:val="56"/>
        <w:ind w:firstLine="420"/>
      </w:pPr>
      <w:r>
        <w:rPr>
          <w:rFonts w:hint="eastAsia"/>
        </w:rPr>
        <w:t>多西环素(强力霉素)</w:t>
      </w:r>
      <w:r>
        <w:rPr>
          <w:rFonts w:hint="default"/>
          <w:lang w:val="en"/>
        </w:rPr>
        <w:t>:</w:t>
      </w:r>
      <w:r>
        <w:rPr>
          <w:rFonts w:hint="eastAsia"/>
        </w:rPr>
        <w:t>有效物质含量按每 100 g 本品兑水 500~1000 kg 或拌料 200~500 kg</w:t>
      </w:r>
      <w:r>
        <w:rPr>
          <w:rFonts w:hint="default"/>
          <w:lang w:val="en"/>
        </w:rPr>
        <w:t>，</w:t>
      </w:r>
      <w:r>
        <w:rPr>
          <w:rFonts w:hint="eastAsia"/>
        </w:rPr>
        <w:t>连用 3~5天。</w:t>
      </w:r>
    </w:p>
    <w:p>
      <w:pPr>
        <w:pStyle w:val="56"/>
        <w:ind w:firstLine="420"/>
      </w:pPr>
      <w:r>
        <w:rPr>
          <w:rFonts w:hint="eastAsia"/>
        </w:rPr>
        <w:t>盐酸大观-林可霉素(比率为 2</w:t>
      </w:r>
      <w:r>
        <w:rPr>
          <w:rFonts w:hint="default"/>
          <w:lang w:val="en"/>
        </w:rPr>
        <w:t>:</w:t>
      </w:r>
      <w:r>
        <w:rPr>
          <w:rFonts w:hint="eastAsia"/>
        </w:rPr>
        <w:t>1)：有效物质含量按 500~800 mg/L</w:t>
      </w:r>
      <w:r>
        <w:rPr>
          <w:rFonts w:hint="default"/>
          <w:lang w:val="en"/>
        </w:rPr>
        <w:t>，</w:t>
      </w:r>
      <w:r>
        <w:rPr>
          <w:rFonts w:hint="eastAsia"/>
        </w:rPr>
        <w:t>混饮</w:t>
      </w:r>
      <w:r>
        <w:rPr>
          <w:rFonts w:hint="default"/>
          <w:lang w:val="en"/>
        </w:rPr>
        <w:t>，</w:t>
      </w:r>
      <w:r>
        <w:rPr>
          <w:rFonts w:hint="eastAsia"/>
        </w:rPr>
        <w:t>连用 5~7 天。</w:t>
      </w:r>
    </w:p>
    <w:p>
      <w:pPr>
        <w:pStyle w:val="104"/>
        <w:spacing w:before="312" w:after="312"/>
      </w:pPr>
      <w:r>
        <w:rPr>
          <w:rFonts w:hint="eastAsia"/>
        </w:rPr>
        <w:t>净化与维持</w:t>
      </w:r>
    </w:p>
    <w:p>
      <w:pPr>
        <w:pStyle w:val="105"/>
        <w:spacing w:before="156" w:after="156"/>
      </w:pPr>
      <w:r>
        <w:rPr>
          <w:rFonts w:hint="eastAsia"/>
          <w:lang w:eastAsia="zh-CN"/>
        </w:rPr>
        <w:t>祖代或父母代鸡场净化</w:t>
      </w:r>
    </w:p>
    <w:p>
      <w:pPr>
        <w:pStyle w:val="56"/>
        <w:rPr>
          <w:rFonts w:hint="default"/>
          <w:lang w:val="en-US"/>
        </w:rPr>
      </w:pPr>
      <w:r>
        <w:rPr>
          <w:rFonts w:hint="eastAsia"/>
          <w:lang w:eastAsia="zh-CN"/>
        </w:rPr>
        <w:t>祖代鸡场应从育雏阶段开展鸡滑液囊支原体净化。刚出壳雏鸡采集咽喉拭子进行</w:t>
      </w:r>
      <w:r>
        <w:rPr>
          <w:rFonts w:hint="eastAsia"/>
          <w:lang w:val="en-US" w:eastAsia="zh-CN"/>
        </w:rPr>
        <w:t>PCR检测或病原分离鉴定；淘汰阳性鸡只，同时淘汰同居鸡只；检测阴性鸡只进行小群饲养。育成期全群采集血样进行SPA或ELISA检测，淘汰阳性鸡只，阴性鸡群进行小群饲养，作为后备育种鸡群。开产前按照育成期采血全群检测1次。</w:t>
      </w:r>
    </w:p>
    <w:p>
      <w:pPr>
        <w:pStyle w:val="105"/>
        <w:spacing w:before="156" w:after="156"/>
      </w:pPr>
      <w:r>
        <w:rPr>
          <w:rFonts w:hint="eastAsia"/>
          <w:lang w:eastAsia="zh-CN"/>
        </w:rPr>
        <w:t>生产代鸡场净化</w:t>
      </w:r>
    </w:p>
    <w:p>
      <w:pPr>
        <w:pStyle w:val="162"/>
      </w:pPr>
      <w:r>
        <w:rPr>
          <w:rFonts w:hint="eastAsia"/>
        </w:rPr>
        <w:t>6.1 净化开始阶段，全群进行血清学监测，每21d检测一次，直至连续两次无阳性个体，建成阴性种鸡群，达到净化标准，净化进入维持阶段。</w:t>
      </w:r>
    </w:p>
    <w:p>
      <w:pPr>
        <w:pStyle w:val="162"/>
      </w:pPr>
      <w:r>
        <w:rPr>
          <w:rFonts w:hint="eastAsia"/>
        </w:rPr>
        <w:t>6.2 净化维持阶段，对符合4.1.3的鸡立即采样检测，后备公鸡采精前、后备母鸡开产前全群采样、其它鸡群每6月抽样检测一次。抽样数量按以下公式计算，置信度95(CL=0.95)</w:t>
      </w:r>
      <w:r>
        <w:rPr>
          <w:rFonts w:hint="default"/>
          <w:lang w:val="en"/>
        </w:rPr>
        <w:t>，</w:t>
      </w:r>
      <w:r>
        <w:rPr>
          <w:rFonts w:hint="eastAsia"/>
        </w:rPr>
        <w:t>预期感染阳性率从最初检测的流行率逐渐过渡到3%、2%、1%(e=N×1%)</w:t>
      </w:r>
      <w:r>
        <w:rPr>
          <w:rFonts w:hint="default"/>
          <w:lang w:val="en"/>
        </w:rPr>
        <w:t>，</w:t>
      </w:r>
      <w:r>
        <w:rPr>
          <w:rFonts w:hint="eastAsia"/>
        </w:rPr>
        <w:t>n={1-(1-CL)1/e}*{N-[N-(e-1)2]}。每群鸡的最少采样数不少于30羽份。</w:t>
      </w:r>
    </w:p>
    <w:p>
      <w:pPr>
        <w:pStyle w:val="162"/>
      </w:pPr>
      <w:r>
        <w:rPr>
          <w:rFonts w:hint="eastAsia"/>
        </w:rPr>
        <w:t>6.3 血清学检测出的阳性样品，经4.1.5.2复核为阳性的，或经4.1.5.1或4.1.5.3复核为阴性但随后血清学检测连续两次出现阳性的，则按净化开始阶段采样检测，直至连续两次无阳性个体，再次进入维持阶段。</w:t>
      </w:r>
    </w:p>
    <w:p>
      <w:pPr>
        <w:pStyle w:val="162"/>
      </w:pPr>
      <w:r>
        <w:rPr>
          <w:rFonts w:hint="eastAsia"/>
        </w:rPr>
        <w:t>6.4 检测为阳性或疑似，立即淘汰。</w:t>
      </w:r>
    </w:p>
    <w:p>
      <w:pPr>
        <w:pStyle w:val="104"/>
        <w:spacing w:before="312" w:after="312"/>
      </w:pPr>
      <w:r>
        <w:rPr>
          <w:rFonts w:hint="eastAsia"/>
        </w:rPr>
        <w:t>无害化处理</w:t>
      </w:r>
    </w:p>
    <w:p>
      <w:pPr>
        <w:pStyle w:val="162"/>
      </w:pPr>
      <w:r>
        <w:rPr>
          <w:rFonts w:hint="eastAsia"/>
        </w:rPr>
        <w:t>7.1 对病死鸡和废弃物的处理应符合</w:t>
      </w:r>
      <w:r>
        <w:rPr>
          <w:rFonts w:hint="eastAsia"/>
          <w:lang w:eastAsia="zh-CN"/>
        </w:rPr>
        <w:t>《</w:t>
      </w:r>
      <w:r>
        <w:rPr>
          <w:rFonts w:hint="eastAsia"/>
        </w:rPr>
        <w:t>病死及病害动物无害化处理技术规范</w:t>
      </w:r>
      <w:r>
        <w:rPr>
          <w:rFonts w:hint="eastAsia"/>
          <w:lang w:eastAsia="zh-CN"/>
        </w:rPr>
        <w:t>》</w:t>
      </w:r>
      <w:r>
        <w:rPr>
          <w:rFonts w:hint="eastAsia"/>
        </w:rPr>
        <w:t>规定;对粪便及其它可能被污染的物品按GB/T 36195 中的规定进行无害化处理。</w:t>
      </w:r>
    </w:p>
    <w:p>
      <w:pPr>
        <w:pStyle w:val="162"/>
      </w:pPr>
      <w:r>
        <w:rPr>
          <w:rFonts w:hint="eastAsia"/>
        </w:rPr>
        <w:t>7.2 对环境和设施进行消毒</w:t>
      </w:r>
      <w:r>
        <w:rPr>
          <w:rFonts w:hint="default"/>
          <w:lang w:val="en"/>
        </w:rPr>
        <w:t>，</w:t>
      </w:r>
      <w:r>
        <w:rPr>
          <w:rFonts w:hint="eastAsia"/>
        </w:rPr>
        <w:t>参照 NY/T 1167 中的方法执行。</w:t>
      </w:r>
    </w:p>
    <w:p>
      <w:pPr>
        <w:pStyle w:val="162"/>
      </w:pPr>
      <w:r>
        <w:rPr>
          <w:rFonts w:hint="eastAsia"/>
        </w:rPr>
        <w:t>7.3 对病死鸡、未出壳鸡胚、鸡粪和孵化场内废弃物按 NY/T 1168 和 DB63/T 1652 的要求进行无害化处理。</w:t>
      </w:r>
    </w:p>
    <w:p>
      <w:pPr>
        <w:pStyle w:val="104"/>
        <w:spacing w:before="312" w:after="312"/>
      </w:pPr>
      <w:r>
        <w:rPr>
          <w:rFonts w:hint="eastAsia"/>
        </w:rPr>
        <w:t>档案管理</w:t>
      </w:r>
    </w:p>
    <w:p>
      <w:pPr>
        <w:pStyle w:val="56"/>
        <w:ind w:firstLine="420"/>
      </w:pPr>
      <w:r>
        <w:rPr>
          <w:rFonts w:hint="eastAsia"/>
        </w:rPr>
        <w:t>做好</w:t>
      </w:r>
      <w:r>
        <w:rPr>
          <w:rFonts w:hint="eastAsia"/>
          <w:lang w:eastAsia="zh-CN"/>
        </w:rPr>
        <w:t>鸡</w:t>
      </w:r>
      <w:r>
        <w:rPr>
          <w:rFonts w:hint="eastAsia"/>
        </w:rPr>
        <w:t>滑液囊支原体病净化工作记录</w:t>
      </w:r>
      <w:r>
        <w:rPr>
          <w:rFonts w:hint="default"/>
          <w:lang w:val="en"/>
        </w:rPr>
        <w:t>，</w:t>
      </w:r>
      <w:r>
        <w:rPr>
          <w:rFonts w:hint="eastAsia"/>
        </w:rPr>
        <w:t>并归档保存。记录内容包括</w:t>
      </w:r>
      <w:r>
        <w:rPr>
          <w:rFonts w:hint="default"/>
          <w:lang w:val="en"/>
        </w:rPr>
        <w:t>:</w:t>
      </w:r>
      <w:r>
        <w:rPr>
          <w:rFonts w:hint="eastAsia"/>
        </w:rPr>
        <w:t>平板凝集检测抗原购进和检测记录、ELISA或PCR检测记录、各净化阶段种鸡的留种与淘汰记录等。记录保存3年以上。</w:t>
      </w: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2"/>
    <w:p>
      <w:pPr>
        <w:pStyle w:val="198"/>
        <w:rPr>
          <w:vanish w:val="0"/>
        </w:rPr>
      </w:pPr>
      <w:bookmarkStart w:id="44" w:name="BookMark5"/>
    </w:p>
    <w:p>
      <w:pPr>
        <w:pStyle w:val="199"/>
        <w:rPr>
          <w:vanish w:val="0"/>
        </w:rPr>
      </w:pPr>
    </w:p>
    <w:p>
      <w:pPr>
        <w:pStyle w:val="76"/>
        <w:spacing w:after="156"/>
      </w:pPr>
      <w:r>
        <w:br w:type="textWrapping"/>
      </w:r>
      <w:r>
        <w:rPr>
          <w:rFonts w:hint="eastAsia"/>
        </w:rPr>
        <w:t>（规范性）</w:t>
      </w:r>
      <w:r>
        <w:br w:type="textWrapping"/>
      </w:r>
      <w:r>
        <w:rPr>
          <w:rFonts w:hint="eastAsia"/>
        </w:rPr>
        <w:t>禽滑液囊支原体感染快速血清凝集试验(RSA)</w:t>
      </w:r>
    </w:p>
    <w:p>
      <w:pPr>
        <w:pStyle w:val="56"/>
        <w:ind w:firstLine="420"/>
      </w:pPr>
      <w:r>
        <w:rPr>
          <w:rFonts w:hint="eastAsia"/>
        </w:rPr>
        <w:t>A.1 样品采集、保存与处理</w:t>
      </w:r>
    </w:p>
    <w:p>
      <w:pPr>
        <w:pStyle w:val="56"/>
        <w:ind w:firstLine="420"/>
      </w:pPr>
      <w:r>
        <w:rPr>
          <w:rFonts w:hint="eastAsia"/>
        </w:rPr>
        <w:t>从鸡群采集的血清样品</w:t>
      </w:r>
      <w:r>
        <w:rPr>
          <w:rFonts w:hint="default"/>
          <w:lang w:val="en"/>
        </w:rPr>
        <w:t>，</w:t>
      </w:r>
      <w:r>
        <w:rPr>
          <w:rFonts w:hint="eastAsia"/>
        </w:rPr>
        <w:t>如不能立即进行试验</w:t>
      </w:r>
      <w:r>
        <w:rPr>
          <w:rFonts w:hint="default"/>
          <w:lang w:val="en"/>
        </w:rPr>
        <w:t>，</w:t>
      </w:r>
      <w:r>
        <w:rPr>
          <w:rFonts w:hint="eastAsia"/>
        </w:rPr>
        <w:t>应 4°C保存</w:t>
      </w:r>
      <w:r>
        <w:rPr>
          <w:rFonts w:hint="default"/>
          <w:lang w:val="en"/>
        </w:rPr>
        <w:t>，</w:t>
      </w:r>
      <w:r>
        <w:rPr>
          <w:rFonts w:hint="eastAsia"/>
        </w:rPr>
        <w:t>保存期不超过 72 h</w:t>
      </w:r>
      <w:r>
        <w:rPr>
          <w:rFonts w:hint="default"/>
          <w:lang w:val="en"/>
        </w:rPr>
        <w:t>，</w:t>
      </w:r>
      <w:r>
        <w:rPr>
          <w:rFonts w:hint="eastAsia"/>
        </w:rPr>
        <w:t>不能冻结。鸡血清在 56°C水浴 30 min 后进行检测。</w:t>
      </w:r>
    </w:p>
    <w:p>
      <w:pPr>
        <w:pStyle w:val="56"/>
        <w:ind w:firstLine="420"/>
      </w:pPr>
      <w:r>
        <w:rPr>
          <w:rFonts w:hint="eastAsia"/>
        </w:rPr>
        <w:t>A.2</w:t>
      </w:r>
      <w:r>
        <w:rPr>
          <w:rFonts w:hint="eastAsia"/>
          <w:lang w:val="en-US" w:eastAsia="zh-CN"/>
        </w:rPr>
        <w:t xml:space="preserve"> </w:t>
      </w:r>
      <w:r>
        <w:rPr>
          <w:rFonts w:hint="eastAsia"/>
        </w:rPr>
        <w:t>试剂</w:t>
      </w:r>
    </w:p>
    <w:p>
      <w:pPr>
        <w:pStyle w:val="56"/>
        <w:ind w:firstLine="420"/>
      </w:pPr>
      <w:r>
        <w:rPr>
          <w:rFonts w:hint="eastAsia"/>
        </w:rPr>
        <w:t>试验用染色抗原、阳性及阴性对照血清。</w:t>
      </w:r>
    </w:p>
    <w:p>
      <w:pPr>
        <w:pStyle w:val="56"/>
        <w:ind w:firstLine="420"/>
      </w:pPr>
      <w:r>
        <w:rPr>
          <w:rFonts w:hint="eastAsia"/>
        </w:rPr>
        <w:t>A.3</w:t>
      </w:r>
      <w:r>
        <w:rPr>
          <w:rFonts w:hint="eastAsia"/>
          <w:lang w:val="en-US" w:eastAsia="zh-CN"/>
        </w:rPr>
        <w:t xml:space="preserve"> </w:t>
      </w:r>
      <w:r>
        <w:rPr>
          <w:rFonts w:hint="eastAsia"/>
        </w:rPr>
        <w:t>操作方法</w:t>
      </w:r>
    </w:p>
    <w:p>
      <w:pPr>
        <w:pStyle w:val="56"/>
        <w:ind w:firstLine="420"/>
      </w:pPr>
      <w:r>
        <w:rPr>
          <w:rFonts w:hint="eastAsia"/>
        </w:rPr>
        <w:t>室温中加一滴(20 uL)血清于白瓷板或玻板上</w:t>
      </w:r>
      <w:r>
        <w:rPr>
          <w:rFonts w:hint="default"/>
          <w:lang w:val="en"/>
        </w:rPr>
        <w:t>，</w:t>
      </w:r>
      <w:r>
        <w:rPr>
          <w:rFonts w:hint="eastAsia"/>
        </w:rPr>
        <w:t>再加等量染色抗原</w:t>
      </w:r>
      <w:r>
        <w:rPr>
          <w:rFonts w:hint="default"/>
          <w:lang w:val="en"/>
        </w:rPr>
        <w:t>，</w:t>
      </w:r>
      <w:r>
        <w:rPr>
          <w:rFonts w:hint="eastAsia"/>
        </w:rPr>
        <w:t>用加样枪头将其混合</w:t>
      </w:r>
      <w:r>
        <w:rPr>
          <w:rFonts w:hint="default"/>
          <w:lang w:val="en"/>
        </w:rPr>
        <w:t>，</w:t>
      </w:r>
      <w:r>
        <w:rPr>
          <w:rFonts w:hint="eastAsia"/>
        </w:rPr>
        <w:t>轻轻摇动使之充分反应。室温条件下</w:t>
      </w:r>
      <w:r>
        <w:rPr>
          <w:rFonts w:hint="default"/>
          <w:lang w:val="en"/>
        </w:rPr>
        <w:t>，</w:t>
      </w:r>
      <w:r>
        <w:rPr>
          <w:rFonts w:hint="eastAsia"/>
        </w:rPr>
        <w:t>鸡血清 2 min内</w:t>
      </w:r>
      <w:r>
        <w:rPr>
          <w:rFonts w:hint="default"/>
          <w:lang w:val="en"/>
        </w:rPr>
        <w:t>，</w:t>
      </w:r>
      <w:r>
        <w:rPr>
          <w:rFonts w:hint="eastAsia"/>
        </w:rPr>
        <w:t>火鸡血清 3 min 内判定结果。</w:t>
      </w:r>
    </w:p>
    <w:p>
      <w:pPr>
        <w:pStyle w:val="56"/>
        <w:ind w:firstLine="420"/>
      </w:pPr>
      <w:r>
        <w:rPr>
          <w:rFonts w:hint="eastAsia"/>
        </w:rPr>
        <w:t>试验设阳性血清及阴性血清对照。</w:t>
      </w:r>
    </w:p>
    <w:p>
      <w:pPr>
        <w:pStyle w:val="56"/>
        <w:ind w:firstLine="420"/>
      </w:pPr>
      <w:r>
        <w:rPr>
          <w:rFonts w:hint="eastAsia"/>
        </w:rPr>
        <w:t>A.4</w:t>
      </w:r>
      <w:r>
        <w:rPr>
          <w:rFonts w:hint="eastAsia"/>
          <w:lang w:val="en-US" w:eastAsia="zh-CN"/>
        </w:rPr>
        <w:t xml:space="preserve"> </w:t>
      </w:r>
      <w:r>
        <w:rPr>
          <w:rFonts w:hint="eastAsia"/>
        </w:rPr>
        <w:t>结果判定</w:t>
      </w:r>
    </w:p>
    <w:p>
      <w:pPr>
        <w:pStyle w:val="56"/>
        <w:ind w:firstLine="420"/>
      </w:pPr>
      <w:r>
        <w:rPr>
          <w:rFonts w:hint="eastAsia"/>
        </w:rPr>
        <w:t>A.4.1 规定时间内</w:t>
      </w:r>
      <w:r>
        <w:rPr>
          <w:rFonts w:hint="default"/>
          <w:lang w:val="en"/>
        </w:rPr>
        <w:t>，</w:t>
      </w:r>
      <w:r>
        <w:rPr>
          <w:rFonts w:hint="eastAsia"/>
        </w:rPr>
        <w:t>发生完全凝集的</w:t>
      </w:r>
      <w:r>
        <w:rPr>
          <w:rFonts w:hint="default"/>
          <w:lang w:val="en"/>
        </w:rPr>
        <w:t>，</w:t>
      </w:r>
      <w:r>
        <w:rPr>
          <w:rFonts w:hint="eastAsia"/>
        </w:rPr>
        <w:t>判为阳性。</w:t>
      </w:r>
    </w:p>
    <w:p>
      <w:pPr>
        <w:pStyle w:val="56"/>
        <w:ind w:firstLine="420"/>
      </w:pPr>
      <w:r>
        <w:rPr>
          <w:rFonts w:hint="eastAsia"/>
        </w:rPr>
        <w:t>A.4.2 如仅在液滴边缘部分出现凝集</w:t>
      </w:r>
      <w:r>
        <w:rPr>
          <w:rFonts w:hint="default"/>
          <w:lang w:val="en"/>
        </w:rPr>
        <w:t>，</w:t>
      </w:r>
      <w:r>
        <w:rPr>
          <w:rFonts w:hint="eastAsia"/>
        </w:rPr>
        <w:t>或超过 2 min(火鸡 3 min)在边缘出现凝集</w:t>
      </w:r>
      <w:r>
        <w:rPr>
          <w:rFonts w:hint="default"/>
          <w:lang w:val="en"/>
        </w:rPr>
        <w:t>，</w:t>
      </w:r>
      <w:r>
        <w:rPr>
          <w:rFonts w:hint="eastAsia"/>
        </w:rPr>
        <w:t>判为可疑。</w:t>
      </w:r>
    </w:p>
    <w:p>
      <w:pPr>
        <w:pStyle w:val="56"/>
        <w:ind w:firstLine="420"/>
      </w:pPr>
      <w:r>
        <w:rPr>
          <w:rFonts w:hint="eastAsia"/>
        </w:rPr>
        <w:t>A.4.3 超过规定时间无凝集者</w:t>
      </w:r>
      <w:r>
        <w:rPr>
          <w:rFonts w:hint="default"/>
          <w:lang w:val="en"/>
        </w:rPr>
        <w:t>，</w:t>
      </w:r>
      <w:r>
        <w:rPr>
          <w:rFonts w:hint="eastAsia"/>
        </w:rPr>
        <w:t>判为阴性。</w:t>
      </w:r>
    </w:p>
    <w:p>
      <w:pPr>
        <w:pStyle w:val="56"/>
        <w:ind w:firstLine="420"/>
      </w:pPr>
      <w:r>
        <w:rPr>
          <w:rFonts w:hint="eastAsia"/>
        </w:rPr>
        <w:t>A.4.4 对判为可疑样品进行重试</w:t>
      </w:r>
      <w:r>
        <w:rPr>
          <w:rFonts w:hint="default"/>
          <w:lang w:val="en"/>
        </w:rPr>
        <w:t>，</w:t>
      </w:r>
      <w:r>
        <w:rPr>
          <w:rFonts w:hint="eastAsia"/>
        </w:rPr>
        <w:t>如结果符合 C.4.1 判为阳性</w:t>
      </w:r>
      <w:r>
        <w:rPr>
          <w:rFonts w:hint="default"/>
          <w:lang w:val="en"/>
        </w:rPr>
        <w:t>，</w:t>
      </w:r>
      <w:r>
        <w:rPr>
          <w:rFonts w:hint="eastAsia"/>
        </w:rPr>
        <w:t>如符合 C.4.3 判为阴性</w:t>
      </w:r>
      <w:r>
        <w:rPr>
          <w:rFonts w:hint="default"/>
          <w:lang w:val="en"/>
        </w:rPr>
        <w:t>，</w:t>
      </w:r>
      <w:r>
        <w:rPr>
          <w:rFonts w:hint="eastAsia"/>
        </w:rPr>
        <w:t>如仍符合</w:t>
      </w:r>
    </w:p>
    <w:p>
      <w:pPr>
        <w:pStyle w:val="56"/>
        <w:ind w:firstLine="420"/>
      </w:pPr>
      <w:r>
        <w:rPr>
          <w:rFonts w:hint="eastAsia"/>
        </w:rPr>
        <w:t>C.4.2</w:t>
      </w:r>
      <w:r>
        <w:rPr>
          <w:rFonts w:hint="default"/>
          <w:lang w:val="en"/>
        </w:rPr>
        <w:t>，</w:t>
      </w:r>
      <w:r>
        <w:rPr>
          <w:rFonts w:hint="eastAsia"/>
        </w:rPr>
        <w:t>应选其他方法进行重试。</w:t>
      </w:r>
    </w:p>
    <w:p>
      <w:pPr>
        <w:pStyle w:val="56"/>
        <w:ind w:firstLine="420"/>
      </w:pPr>
    </w:p>
    <w:p>
      <w:pPr>
        <w:pStyle w:val="56"/>
        <w:ind w:firstLine="420"/>
      </w:pPr>
    </w:p>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76"/>
        <w:spacing w:after="156"/>
      </w:pPr>
      <w:r>
        <w:br w:type="textWrapping"/>
      </w:r>
      <w:r>
        <w:rPr>
          <w:rFonts w:hint="eastAsia"/>
        </w:rPr>
        <w:t>（规范性）</w:t>
      </w:r>
      <w:r>
        <w:br w:type="textWrapping"/>
      </w:r>
      <w:r>
        <w:rPr>
          <w:rFonts w:hint="eastAsia"/>
        </w:rPr>
        <w:t>滑液囊支原体感染血凝抑制试验(HI)禽</w:t>
      </w:r>
    </w:p>
    <w:p>
      <w:pPr>
        <w:pStyle w:val="56"/>
        <w:ind w:firstLine="420"/>
      </w:pPr>
      <w:r>
        <w:rPr>
          <w:rFonts w:hint="eastAsia"/>
        </w:rPr>
        <w:t>B.1</w:t>
      </w:r>
      <w:r>
        <w:rPr>
          <w:rFonts w:hint="eastAsia"/>
          <w:lang w:val="en-US" w:eastAsia="zh-CN"/>
        </w:rPr>
        <w:t xml:space="preserve"> </w:t>
      </w:r>
      <w:r>
        <w:rPr>
          <w:rFonts w:hint="eastAsia"/>
        </w:rPr>
        <w:t>血凝试验(HA)测定 MS 抗原血凝价</w:t>
      </w:r>
    </w:p>
    <w:p>
      <w:pPr>
        <w:pStyle w:val="56"/>
        <w:ind w:firstLine="420"/>
      </w:pPr>
      <w:r>
        <w:rPr>
          <w:rFonts w:hint="eastAsia"/>
        </w:rPr>
        <w:t>B.1.1 试验在 96 孔“V”型微量反应板上进行。</w:t>
      </w:r>
    </w:p>
    <w:p>
      <w:pPr>
        <w:pStyle w:val="56"/>
        <w:ind w:firstLine="420"/>
      </w:pPr>
      <w:r>
        <w:rPr>
          <w:rFonts w:hint="eastAsia"/>
        </w:rPr>
        <w:t>B.1.2 试验使用的MS标准抗原和标准阳性对照分装后于 -20°C保存。</w:t>
      </w:r>
    </w:p>
    <w:p>
      <w:pPr>
        <w:pStyle w:val="56"/>
        <w:ind w:firstLine="420"/>
      </w:pPr>
      <w:r>
        <w:rPr>
          <w:rFonts w:hint="eastAsia"/>
        </w:rPr>
        <w:t>B.1.3 试验使用的红细胞为新鲜的 0.8%鸡红细胞悬液。</w:t>
      </w:r>
    </w:p>
    <w:p>
      <w:pPr>
        <w:pStyle w:val="56"/>
        <w:ind w:firstLine="420"/>
      </w:pPr>
      <w:r>
        <w:rPr>
          <w:rFonts w:hint="eastAsia"/>
        </w:rPr>
        <w:t>B.1.4 常规倍比稀释法测定 MS 抗原的血凝价。以 100%凝集(红细胞呈颗粒性伞状凝集于孔底)的</w:t>
      </w:r>
    </w:p>
    <w:p>
      <w:pPr>
        <w:pStyle w:val="56"/>
        <w:ind w:firstLine="420"/>
      </w:pPr>
      <w:r>
        <w:rPr>
          <w:rFonts w:hint="eastAsia"/>
        </w:rPr>
        <w:t>MS 抗原最大稀释孔为该 MS 抗原血凝价</w:t>
      </w:r>
      <w:r>
        <w:rPr>
          <w:rFonts w:hint="default"/>
          <w:lang w:val="en"/>
        </w:rPr>
        <w:t>，</w:t>
      </w:r>
      <w:r>
        <w:rPr>
          <w:rFonts w:hint="eastAsia"/>
        </w:rPr>
        <w:t>即 1 个血凝单位。</w:t>
      </w:r>
    </w:p>
    <w:p>
      <w:pPr>
        <w:pStyle w:val="56"/>
        <w:ind w:firstLine="420"/>
      </w:pPr>
      <w:r>
        <w:rPr>
          <w:rFonts w:hint="eastAsia"/>
        </w:rPr>
        <w:t>B.2</w:t>
      </w:r>
      <w:r>
        <w:rPr>
          <w:rFonts w:hint="eastAsia"/>
          <w:lang w:val="en-US" w:eastAsia="zh-CN"/>
        </w:rPr>
        <w:t xml:space="preserve"> </w:t>
      </w:r>
      <w:r>
        <w:rPr>
          <w:rFonts w:hint="eastAsia"/>
        </w:rPr>
        <w:t>血凝抑制试验(HI)测定 MG 抗体血凝抑制价</w:t>
      </w:r>
    </w:p>
    <w:p>
      <w:pPr>
        <w:pStyle w:val="56"/>
        <w:ind w:firstLine="420"/>
      </w:pPr>
      <w:r>
        <w:rPr>
          <w:rFonts w:hint="eastAsia"/>
        </w:rPr>
        <w:t>B.2.1 试验在 96 孔“V”型微量反应板上进行。</w:t>
      </w:r>
    </w:p>
    <w:p>
      <w:pPr>
        <w:pStyle w:val="56"/>
        <w:ind w:firstLine="420"/>
      </w:pPr>
      <w:r>
        <w:rPr>
          <w:rFonts w:hint="eastAsia"/>
        </w:rPr>
        <w:t>B.2.2 试验使用的 MS 抗原分别含有 4 个血凝单位。</w:t>
      </w:r>
    </w:p>
    <w:p>
      <w:pPr>
        <w:pStyle w:val="56"/>
        <w:ind w:firstLine="420"/>
      </w:pPr>
      <w:r>
        <w:rPr>
          <w:rFonts w:hint="eastAsia"/>
        </w:rPr>
        <w:t>B.2.3 试验使用的红细胞为新鲜的 0.8%鸡红细胞悬液。</w:t>
      </w:r>
    </w:p>
    <w:p>
      <w:pPr>
        <w:pStyle w:val="56"/>
        <w:ind w:firstLine="420"/>
      </w:pPr>
      <w:r>
        <w:rPr>
          <w:rFonts w:hint="eastAsia"/>
        </w:rPr>
        <w:t>B.2.4 去除待检血清中非特异性血凝因子</w:t>
      </w:r>
      <w:r>
        <w:rPr>
          <w:rFonts w:hint="default"/>
          <w:lang w:val="en"/>
        </w:rPr>
        <w:t>:</w:t>
      </w:r>
      <w:r>
        <w:rPr>
          <w:rFonts w:hint="eastAsia"/>
        </w:rPr>
        <w:t>按照 1 mL 稀释待检血清(1</w:t>
      </w:r>
      <w:r>
        <w:rPr>
          <w:rFonts w:hint="default"/>
          <w:lang w:val="en"/>
        </w:rPr>
        <w:t>:</w:t>
      </w:r>
      <w:r>
        <w:rPr>
          <w:rFonts w:hint="eastAsia"/>
        </w:rPr>
        <w:t>5)加 6~8 滴洗涤的鸡红</w:t>
      </w:r>
    </w:p>
    <w:p>
      <w:pPr>
        <w:pStyle w:val="56"/>
        <w:ind w:firstLine="420"/>
      </w:pPr>
      <w:r>
        <w:rPr>
          <w:rFonts w:hint="eastAsia"/>
        </w:rPr>
        <w:t>细胞比例</w:t>
      </w:r>
      <w:r>
        <w:rPr>
          <w:rFonts w:hint="default"/>
          <w:lang w:val="en"/>
        </w:rPr>
        <w:t>，</w:t>
      </w:r>
      <w:r>
        <w:rPr>
          <w:rFonts w:hint="eastAsia"/>
        </w:rPr>
        <w:t>37°C作用 10 min 后</w:t>
      </w:r>
      <w:r>
        <w:rPr>
          <w:rFonts w:hint="default"/>
          <w:lang w:val="en"/>
        </w:rPr>
        <w:t>，</w:t>
      </w:r>
      <w:r>
        <w:rPr>
          <w:rFonts w:hint="eastAsia"/>
        </w:rPr>
        <w:t>除去红细胞</w:t>
      </w:r>
      <w:r>
        <w:rPr>
          <w:rFonts w:hint="default"/>
          <w:lang w:val="en"/>
        </w:rPr>
        <w:t>，</w:t>
      </w:r>
      <w:r>
        <w:rPr>
          <w:rFonts w:hint="eastAsia"/>
        </w:rPr>
        <w:t>取上清液进行检测。</w:t>
      </w:r>
    </w:p>
    <w:p>
      <w:pPr>
        <w:pStyle w:val="56"/>
        <w:ind w:firstLine="420"/>
      </w:pPr>
      <w:r>
        <w:rPr>
          <w:rFonts w:hint="eastAsia"/>
        </w:rPr>
        <w:t>B.3</w:t>
      </w:r>
      <w:r>
        <w:rPr>
          <w:rFonts w:hint="eastAsia"/>
          <w:lang w:val="en-US" w:eastAsia="zh-CN"/>
        </w:rPr>
        <w:t xml:space="preserve"> </w:t>
      </w:r>
      <w:r>
        <w:rPr>
          <w:rFonts w:hint="eastAsia"/>
        </w:rPr>
        <w:t>试验程序</w:t>
      </w:r>
    </w:p>
    <w:p>
      <w:pPr>
        <w:pStyle w:val="56"/>
        <w:ind w:firstLine="420"/>
        <w:rPr>
          <w:rFonts w:hint="default"/>
          <w:lang w:val="en"/>
        </w:rPr>
      </w:pPr>
      <w:r>
        <w:rPr>
          <w:rFonts w:hint="eastAsia"/>
        </w:rPr>
        <w:t>B.3.1 于第 1 孔中加入 PBS 50μL</w:t>
      </w:r>
      <w:r>
        <w:rPr>
          <w:rFonts w:hint="default"/>
          <w:lang w:val="en"/>
        </w:rPr>
        <w:t>，</w:t>
      </w:r>
      <w:r>
        <w:rPr>
          <w:rFonts w:hint="eastAsia"/>
        </w:rPr>
        <w:t>再取 4 个血凝单位 MG 抗原依次加入 3~8 孔</w:t>
      </w:r>
      <w:r>
        <w:rPr>
          <w:rFonts w:hint="default"/>
          <w:lang w:val="en"/>
        </w:rPr>
        <w:t>，</w:t>
      </w:r>
      <w:r>
        <w:rPr>
          <w:rFonts w:hint="eastAsia"/>
        </w:rPr>
        <w:t>每孔 50μL</w:t>
      </w:r>
      <w:r>
        <w:rPr>
          <w:rFonts w:hint="default"/>
          <w:lang w:val="en"/>
        </w:rPr>
        <w:t>，</w:t>
      </w:r>
    </w:p>
    <w:p>
      <w:pPr>
        <w:pStyle w:val="56"/>
        <w:ind w:firstLine="420"/>
      </w:pPr>
      <w:r>
        <w:rPr>
          <w:rFonts w:hint="eastAsia"/>
        </w:rPr>
        <w:t>第 2 孔加含有 8个血凝单位的 MS 抗原 50μL。</w:t>
      </w:r>
    </w:p>
    <w:p>
      <w:pPr>
        <w:pStyle w:val="56"/>
        <w:ind w:firstLine="420"/>
      </w:pPr>
      <w:r>
        <w:rPr>
          <w:rFonts w:hint="eastAsia"/>
        </w:rPr>
        <w:t>B.3.2 吸 1</w:t>
      </w:r>
      <w:r>
        <w:rPr>
          <w:rFonts w:hint="default"/>
          <w:lang w:val="en"/>
        </w:rPr>
        <w:t>:</w:t>
      </w:r>
      <w:r>
        <w:rPr>
          <w:rFonts w:hint="eastAsia"/>
        </w:rPr>
        <w:t>5 稀释的待检血清 50μL 于第 1 孔中</w:t>
      </w:r>
      <w:r>
        <w:rPr>
          <w:rFonts w:hint="default"/>
          <w:lang w:val="en"/>
        </w:rPr>
        <w:t>，</w:t>
      </w:r>
      <w:r>
        <w:rPr>
          <w:rFonts w:hint="eastAsia"/>
        </w:rPr>
        <w:t>混匀后吸 50μL 于第 2 孔中</w:t>
      </w:r>
      <w:r>
        <w:rPr>
          <w:rFonts w:hint="default"/>
          <w:lang w:val="en"/>
        </w:rPr>
        <w:t>，</w:t>
      </w:r>
      <w:r>
        <w:rPr>
          <w:rFonts w:hint="eastAsia"/>
        </w:rPr>
        <w:t>依次倍比稀释</w:t>
      </w:r>
    </w:p>
    <w:p>
      <w:pPr>
        <w:pStyle w:val="56"/>
        <w:ind w:firstLine="420"/>
      </w:pPr>
      <w:r>
        <w:rPr>
          <w:rFonts w:hint="eastAsia"/>
        </w:rPr>
        <w:t>至第 8 孔</w:t>
      </w:r>
      <w:r>
        <w:rPr>
          <w:rFonts w:hint="default"/>
          <w:lang w:val="en"/>
        </w:rPr>
        <w:t>，</w:t>
      </w:r>
      <w:r>
        <w:rPr>
          <w:rFonts w:hint="eastAsia"/>
        </w:rPr>
        <w:t>最后弃去 50μL。</w:t>
      </w:r>
    </w:p>
    <w:p>
      <w:pPr>
        <w:pStyle w:val="56"/>
        <w:ind w:firstLine="420"/>
      </w:pPr>
      <w:r>
        <w:rPr>
          <w:rFonts w:hint="eastAsia"/>
        </w:rPr>
        <w:t>B.3.3 置振荡器上振荡 1 min。</w:t>
      </w:r>
    </w:p>
    <w:p>
      <w:pPr>
        <w:pStyle w:val="56"/>
        <w:ind w:firstLine="420"/>
      </w:pPr>
      <w:r>
        <w:rPr>
          <w:rFonts w:hint="eastAsia"/>
        </w:rPr>
        <w:t>B.3.4 放室温下(18~20°C)作用 20 min。</w:t>
      </w:r>
    </w:p>
    <w:p>
      <w:pPr>
        <w:pStyle w:val="56"/>
        <w:ind w:firstLine="420"/>
      </w:pPr>
      <w:r>
        <w:rPr>
          <w:rFonts w:hint="eastAsia"/>
        </w:rPr>
        <w:t>B.3.5 滴加 50μL 0.5%鸡红细胞悬液于各孔中</w:t>
      </w:r>
      <w:r>
        <w:rPr>
          <w:rFonts w:hint="default"/>
          <w:lang w:val="en"/>
        </w:rPr>
        <w:t>，</w:t>
      </w:r>
      <w:r>
        <w:rPr>
          <w:rFonts w:hint="eastAsia"/>
        </w:rPr>
        <w:t>振荡混合后</w:t>
      </w:r>
      <w:r>
        <w:rPr>
          <w:rFonts w:hint="default"/>
          <w:lang w:val="en"/>
        </w:rPr>
        <w:t>，</w:t>
      </w:r>
      <w:r>
        <w:rPr>
          <w:rFonts w:hint="eastAsia"/>
        </w:rPr>
        <w:t>室温下静置 30~40 min</w:t>
      </w:r>
      <w:r>
        <w:rPr>
          <w:rFonts w:hint="default"/>
          <w:lang w:val="en"/>
        </w:rPr>
        <w:t>，</w:t>
      </w:r>
      <w:r>
        <w:rPr>
          <w:rFonts w:hint="eastAsia"/>
        </w:rPr>
        <w:t>判定结果。</w:t>
      </w:r>
    </w:p>
    <w:p>
      <w:pPr>
        <w:pStyle w:val="56"/>
        <w:ind w:firstLine="420"/>
      </w:pPr>
      <w:r>
        <w:rPr>
          <w:rFonts w:hint="eastAsia"/>
        </w:rPr>
        <w:t>B.4</w:t>
      </w:r>
      <w:r>
        <w:rPr>
          <w:rFonts w:hint="eastAsia"/>
          <w:lang w:val="en-US" w:eastAsia="zh-CN"/>
        </w:rPr>
        <w:t xml:space="preserve"> </w:t>
      </w:r>
      <w:r>
        <w:rPr>
          <w:rFonts w:hint="eastAsia"/>
        </w:rPr>
        <w:t>结果判定</w:t>
      </w:r>
    </w:p>
    <w:p>
      <w:pPr>
        <w:pStyle w:val="56"/>
        <w:ind w:firstLine="420"/>
      </w:pPr>
      <w:r>
        <w:rPr>
          <w:rFonts w:hint="eastAsia"/>
        </w:rPr>
        <w:t>B.4.1 以 100%抑制红细胞凝集的待检血清最大稀释度为该血清 MS 抗体血凝抑制价。</w:t>
      </w:r>
    </w:p>
    <w:p>
      <w:pPr>
        <w:pStyle w:val="56"/>
        <w:ind w:firstLine="420"/>
      </w:pPr>
      <w:r>
        <w:rPr>
          <w:rFonts w:hint="eastAsia"/>
        </w:rPr>
        <w:t>B.4.2 血凝抑制价≥1</w:t>
      </w:r>
      <w:r>
        <w:rPr>
          <w:rFonts w:hint="default"/>
          <w:lang w:val="en"/>
        </w:rPr>
        <w:t>:</w:t>
      </w:r>
      <w:r>
        <w:rPr>
          <w:rFonts w:hint="eastAsia"/>
        </w:rPr>
        <w:t>80 以上判为 MS 抗体阳性</w:t>
      </w:r>
      <w:r>
        <w:rPr>
          <w:rFonts w:hint="default"/>
          <w:lang w:val="en"/>
        </w:rPr>
        <w:t>，</w:t>
      </w:r>
      <w:r>
        <w:rPr>
          <w:rFonts w:hint="eastAsia"/>
        </w:rPr>
        <w:t>1</w:t>
      </w:r>
      <w:r>
        <w:rPr>
          <w:rFonts w:hint="default"/>
          <w:lang w:val="en"/>
        </w:rPr>
        <w:t>:</w:t>
      </w:r>
      <w:r>
        <w:rPr>
          <w:rFonts w:hint="eastAsia"/>
        </w:rPr>
        <w:t>40≤血凝抑制价&lt;1</w:t>
      </w:r>
      <w:r>
        <w:rPr>
          <w:rFonts w:hint="default"/>
          <w:lang w:val="en"/>
        </w:rPr>
        <w:t>:</w:t>
      </w:r>
      <w:r>
        <w:rPr>
          <w:rFonts w:hint="eastAsia"/>
        </w:rPr>
        <w:t>80 时为结果可疑</w:t>
      </w:r>
      <w:r>
        <w:rPr>
          <w:rFonts w:hint="default"/>
          <w:lang w:val="en"/>
        </w:rPr>
        <w:t>，</w:t>
      </w:r>
      <w:r>
        <w:rPr>
          <w:rFonts w:hint="eastAsia"/>
        </w:rPr>
        <w:t>21</w:t>
      </w:r>
    </w:p>
    <w:p>
      <w:pPr>
        <w:pStyle w:val="56"/>
        <w:ind w:firstLine="420"/>
      </w:pPr>
      <w:r>
        <w:rPr>
          <w:rFonts w:hint="eastAsia"/>
        </w:rPr>
        <w:t>天后再采血检测。</w:t>
      </w:r>
    </w:p>
    <w:p>
      <w:pPr>
        <w:pStyle w:val="56"/>
        <w:ind w:firstLine="420"/>
      </w:pPr>
    </w:p>
    <w:p>
      <w:pPr>
        <w:pStyle w:val="56"/>
        <w:ind w:firstLine="420"/>
      </w:pPr>
    </w:p>
    <w:p>
      <w:pPr>
        <w:pStyle w:val="56"/>
        <w:ind w:firstLine="420"/>
      </w:pPr>
    </w:p>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76"/>
        <w:spacing w:after="156"/>
      </w:pPr>
      <w:r>
        <w:br w:type="textWrapping"/>
      </w:r>
      <w:r>
        <w:rPr>
          <w:rFonts w:hint="eastAsia"/>
        </w:rPr>
        <w:t>（规范性）</w:t>
      </w:r>
      <w:r>
        <w:br w:type="textWrapping"/>
      </w:r>
      <w:r>
        <w:rPr>
          <w:rFonts w:hint="eastAsia"/>
        </w:rPr>
        <w:t>禽滑液囊支原体感染酶联免疫吸附试验(ELISA)</w:t>
      </w:r>
    </w:p>
    <w:p>
      <w:pPr>
        <w:pStyle w:val="56"/>
        <w:ind w:firstLine="420"/>
      </w:pPr>
      <w:r>
        <w:rPr>
          <w:rFonts w:hint="eastAsia"/>
        </w:rPr>
        <w:t>C.1</w:t>
      </w:r>
      <w:r>
        <w:rPr>
          <w:rFonts w:hint="eastAsia"/>
          <w:lang w:val="en-US" w:eastAsia="zh-CN"/>
        </w:rPr>
        <w:t xml:space="preserve"> </w:t>
      </w:r>
      <w:r>
        <w:rPr>
          <w:rFonts w:hint="eastAsia"/>
        </w:rPr>
        <w:t>材料和试剂</w:t>
      </w:r>
    </w:p>
    <w:p>
      <w:pPr>
        <w:pStyle w:val="56"/>
        <w:ind w:firstLine="420"/>
      </w:pPr>
      <w:r>
        <w:rPr>
          <w:rFonts w:hint="eastAsia"/>
        </w:rPr>
        <w:t>C.1.1</w:t>
      </w:r>
      <w:r>
        <w:rPr>
          <w:rFonts w:hint="eastAsia"/>
          <w:lang w:val="en-US" w:eastAsia="zh-CN"/>
        </w:rPr>
        <w:t xml:space="preserve"> </w:t>
      </w:r>
      <w:r>
        <w:rPr>
          <w:rFonts w:hint="eastAsia"/>
        </w:rPr>
        <w:t>主要仪器</w:t>
      </w:r>
    </w:p>
    <w:p>
      <w:pPr>
        <w:pStyle w:val="56"/>
        <w:ind w:firstLine="420"/>
      </w:pPr>
      <w:r>
        <w:rPr>
          <w:rFonts w:hint="eastAsia"/>
        </w:rPr>
        <w:t>含 490 nm 波长酶标仪</w:t>
      </w:r>
      <w:r>
        <w:rPr>
          <w:rFonts w:hint="default"/>
          <w:lang w:val="en"/>
        </w:rPr>
        <w:t>，</w:t>
      </w:r>
      <w:r>
        <w:rPr>
          <w:rFonts w:hint="eastAsia"/>
        </w:rPr>
        <w:t>37°C恒温设备</w:t>
      </w:r>
      <w:r>
        <w:rPr>
          <w:rFonts w:hint="default"/>
          <w:lang w:val="en"/>
        </w:rPr>
        <w:t>，</w:t>
      </w:r>
      <w:r>
        <w:rPr>
          <w:rFonts w:hint="eastAsia"/>
        </w:rPr>
        <w:t>可调微量移液器。</w:t>
      </w:r>
    </w:p>
    <w:p>
      <w:pPr>
        <w:pStyle w:val="56"/>
        <w:ind w:firstLine="420"/>
      </w:pPr>
      <w:r>
        <w:rPr>
          <w:rFonts w:hint="eastAsia"/>
        </w:rPr>
        <w:t>C.1.2</w:t>
      </w:r>
      <w:r>
        <w:rPr>
          <w:rFonts w:hint="eastAsia"/>
          <w:lang w:val="en-US" w:eastAsia="zh-CN"/>
        </w:rPr>
        <w:t xml:space="preserve"> </w:t>
      </w:r>
      <w:r>
        <w:rPr>
          <w:rFonts w:hint="eastAsia"/>
        </w:rPr>
        <w:t>主要试剂</w:t>
      </w:r>
    </w:p>
    <w:p>
      <w:pPr>
        <w:pStyle w:val="56"/>
        <w:ind w:firstLine="420"/>
      </w:pPr>
      <w:r>
        <w:rPr>
          <w:rFonts w:hint="eastAsia"/>
        </w:rPr>
        <w:t>C.1.2.1</w:t>
      </w:r>
      <w:r>
        <w:rPr>
          <w:rFonts w:hint="eastAsia"/>
          <w:lang w:val="en-US" w:eastAsia="zh-CN"/>
        </w:rPr>
        <w:t xml:space="preserve"> </w:t>
      </w:r>
      <w:r>
        <w:rPr>
          <w:rFonts w:hint="eastAsia"/>
        </w:rPr>
        <w:t>ELISA 抗原</w:t>
      </w:r>
    </w:p>
    <w:p>
      <w:pPr>
        <w:pStyle w:val="56"/>
        <w:ind w:firstLine="420"/>
      </w:pPr>
      <w:r>
        <w:rPr>
          <w:rFonts w:hint="eastAsia"/>
        </w:rPr>
        <w:t>支原体培养</w:t>
      </w:r>
      <w:r>
        <w:rPr>
          <w:rFonts w:hint="default"/>
          <w:lang w:val="en"/>
        </w:rPr>
        <w:t>:</w:t>
      </w:r>
      <w:r>
        <w:rPr>
          <w:rFonts w:hint="eastAsia"/>
        </w:rPr>
        <w:t>鸡滑液囊支原体标准株接种支原体液体培养基</w:t>
      </w:r>
      <w:r>
        <w:rPr>
          <w:rFonts w:hint="default"/>
          <w:lang w:val="en"/>
        </w:rPr>
        <w:t>，</w:t>
      </w:r>
      <w:r>
        <w:rPr>
          <w:rFonts w:hint="eastAsia"/>
        </w:rPr>
        <w:t>36°C摇动培养 2~3 d</w:t>
      </w:r>
      <w:r>
        <w:rPr>
          <w:rFonts w:hint="default"/>
          <w:lang w:val="en"/>
        </w:rPr>
        <w:t>，</w:t>
      </w:r>
      <w:r>
        <w:rPr>
          <w:rFonts w:hint="eastAsia"/>
        </w:rPr>
        <w:t>已明显混浊</w:t>
      </w:r>
    </w:p>
    <w:p>
      <w:pPr>
        <w:pStyle w:val="56"/>
        <w:ind w:firstLine="420"/>
      </w:pPr>
      <w:r>
        <w:rPr>
          <w:rFonts w:hint="eastAsia"/>
        </w:rPr>
        <w:t>的培养液按 8000 r/min 离心 20 min</w:t>
      </w:r>
      <w:r>
        <w:rPr>
          <w:rFonts w:hint="default"/>
          <w:lang w:val="en"/>
        </w:rPr>
        <w:t>，</w:t>
      </w:r>
      <w:r>
        <w:rPr>
          <w:rFonts w:hint="eastAsia"/>
        </w:rPr>
        <w:t>沉淀用 PBS 在相同条件下洗 3 次。</w:t>
      </w:r>
    </w:p>
    <w:p>
      <w:pPr>
        <w:pStyle w:val="56"/>
        <w:ind w:firstLine="420"/>
      </w:pPr>
      <w:r>
        <w:rPr>
          <w:rFonts w:hint="eastAsia"/>
        </w:rPr>
        <w:t>上述沉淀用 PBS 悬浮</w:t>
      </w:r>
      <w:r>
        <w:rPr>
          <w:rFonts w:hint="default"/>
          <w:lang w:val="en"/>
        </w:rPr>
        <w:t>，</w:t>
      </w:r>
      <w:r>
        <w:rPr>
          <w:rFonts w:hint="eastAsia"/>
        </w:rPr>
        <w:t>超声波打碎后上清即为 ELISA 抗原。</w:t>
      </w:r>
    </w:p>
    <w:p>
      <w:pPr>
        <w:pStyle w:val="56"/>
        <w:ind w:firstLine="420"/>
      </w:pPr>
      <w:r>
        <w:rPr>
          <w:rFonts w:hint="eastAsia"/>
        </w:rPr>
        <w:t>C.1.2.2</w:t>
      </w:r>
      <w:r>
        <w:rPr>
          <w:rFonts w:hint="eastAsia"/>
          <w:lang w:val="en-US" w:eastAsia="zh-CN"/>
        </w:rPr>
        <w:t xml:space="preserve"> </w:t>
      </w:r>
      <w:r>
        <w:rPr>
          <w:rFonts w:hint="eastAsia"/>
        </w:rPr>
        <w:t>酶结合物</w:t>
      </w:r>
    </w:p>
    <w:p>
      <w:pPr>
        <w:pStyle w:val="56"/>
        <w:ind w:firstLine="420"/>
      </w:pPr>
      <w:r>
        <w:rPr>
          <w:rFonts w:hint="eastAsia"/>
        </w:rPr>
        <w:t>辣根过氧化物酶标记羊或兔抗鸡 IgG 抗体。</w:t>
      </w:r>
    </w:p>
    <w:p>
      <w:pPr>
        <w:pStyle w:val="56"/>
        <w:ind w:firstLine="420"/>
      </w:pPr>
      <w:r>
        <w:rPr>
          <w:rFonts w:hint="eastAsia"/>
        </w:rPr>
        <w:t>C.1.2.3</w:t>
      </w:r>
      <w:r>
        <w:rPr>
          <w:rFonts w:hint="eastAsia"/>
          <w:lang w:val="en-US" w:eastAsia="zh-CN"/>
        </w:rPr>
        <w:t xml:space="preserve"> </w:t>
      </w:r>
      <w:r>
        <w:rPr>
          <w:rFonts w:hint="eastAsia"/>
        </w:rPr>
        <w:t>阳性血清</w:t>
      </w:r>
    </w:p>
    <w:p>
      <w:pPr>
        <w:pStyle w:val="56"/>
        <w:ind w:firstLine="420"/>
      </w:pPr>
      <w:r>
        <w:rPr>
          <w:rFonts w:hint="eastAsia"/>
        </w:rPr>
        <w:t>MS抗原免疫 SPF 级鸡只 3 次获得的抗血清。</w:t>
      </w:r>
    </w:p>
    <w:p>
      <w:pPr>
        <w:pStyle w:val="56"/>
        <w:ind w:firstLine="420"/>
      </w:pPr>
      <w:r>
        <w:rPr>
          <w:rFonts w:hint="eastAsia"/>
        </w:rPr>
        <w:t>C.1.2.4</w:t>
      </w:r>
      <w:r>
        <w:rPr>
          <w:rFonts w:hint="eastAsia"/>
          <w:lang w:val="en-US" w:eastAsia="zh-CN"/>
        </w:rPr>
        <w:t xml:space="preserve"> </w:t>
      </w:r>
      <w:r>
        <w:rPr>
          <w:rFonts w:hint="eastAsia"/>
        </w:rPr>
        <w:t>阴性血清</w:t>
      </w:r>
    </w:p>
    <w:p>
      <w:pPr>
        <w:pStyle w:val="56"/>
        <w:ind w:firstLine="420"/>
      </w:pPr>
      <w:r>
        <w:rPr>
          <w:rFonts w:hint="eastAsia"/>
        </w:rPr>
        <w:t>无 MS 感染的 SPF 级鸡只血清。</w:t>
      </w:r>
    </w:p>
    <w:p>
      <w:pPr>
        <w:pStyle w:val="56"/>
        <w:ind w:firstLine="420"/>
        <w:rPr>
          <w:rFonts w:hint="eastAsia" w:eastAsia="宋体"/>
          <w:lang w:val="en-US" w:eastAsia="zh-CN"/>
        </w:rPr>
      </w:pPr>
      <w:r>
        <w:t>C.1.2.5</w:t>
      </w:r>
      <w:r>
        <w:rPr>
          <w:rFonts w:hint="eastAsia"/>
          <w:lang w:val="en-US" w:eastAsia="zh-CN"/>
        </w:rPr>
        <w:t xml:space="preserve"> 其他</w:t>
      </w:r>
    </w:p>
    <w:p>
      <w:pPr>
        <w:pStyle w:val="56"/>
        <w:ind w:firstLine="420"/>
      </w:pPr>
      <w:r>
        <w:rPr>
          <w:rFonts w:hint="eastAsia"/>
        </w:rPr>
        <w:t>C.1.2.5.1</w:t>
      </w:r>
      <w:r>
        <w:rPr>
          <w:rFonts w:hint="eastAsia"/>
          <w:lang w:val="en-US" w:eastAsia="zh-CN"/>
        </w:rPr>
        <w:t xml:space="preserve"> </w:t>
      </w:r>
      <w:r>
        <w:rPr>
          <w:rFonts w:hint="eastAsia"/>
        </w:rPr>
        <w:t>试剂溶液的配制</w:t>
      </w:r>
    </w:p>
    <w:p>
      <w:pPr>
        <w:pStyle w:val="56"/>
        <w:ind w:firstLine="420"/>
      </w:pPr>
      <w:r>
        <w:rPr>
          <w:rFonts w:hint="eastAsia"/>
        </w:rPr>
        <w:t>包被液(0.05 mol/L pH 9.6)</w:t>
      </w:r>
    </w:p>
    <w:p>
      <w:pPr>
        <w:pStyle w:val="56"/>
        <w:ind w:firstLine="420"/>
      </w:pPr>
      <w:r>
        <w:rPr>
          <w:rFonts w:hint="eastAsia"/>
        </w:rPr>
        <w:t>称取碳酸钠 1.59 g 和碳酸氢钠 2.93 g 溶于蒸馏水中并定容至 1000 mL。</w:t>
      </w:r>
    </w:p>
    <w:p>
      <w:pPr>
        <w:pStyle w:val="56"/>
        <w:ind w:firstLine="420"/>
      </w:pPr>
      <w:r>
        <w:rPr>
          <w:rFonts w:hint="eastAsia"/>
        </w:rPr>
        <w:t>C.1.2.5.2</w:t>
      </w:r>
      <w:r>
        <w:rPr>
          <w:rFonts w:hint="eastAsia"/>
          <w:lang w:val="en-US" w:eastAsia="zh-CN"/>
        </w:rPr>
        <w:t xml:space="preserve"> </w:t>
      </w:r>
      <w:r>
        <w:rPr>
          <w:rFonts w:hint="eastAsia"/>
        </w:rPr>
        <w:t>洗涤液</w:t>
      </w:r>
    </w:p>
    <w:p>
      <w:pPr>
        <w:pStyle w:val="56"/>
        <w:ind w:firstLine="420"/>
      </w:pPr>
      <w:r>
        <w:rPr>
          <w:rFonts w:hint="eastAsia"/>
        </w:rPr>
        <w:t>取入 Tween-20 0.5 mL 加入到 1000 mL PBS(0.01 mol/L pH 7.4 )中</w:t>
      </w:r>
      <w:r>
        <w:rPr>
          <w:rFonts w:hint="default"/>
          <w:lang w:val="en"/>
        </w:rPr>
        <w:t>，</w:t>
      </w:r>
      <w:r>
        <w:rPr>
          <w:rFonts w:hint="eastAsia"/>
        </w:rPr>
        <w:t>充分混匀。</w:t>
      </w:r>
    </w:p>
    <w:p>
      <w:pPr>
        <w:pStyle w:val="56"/>
        <w:ind w:firstLine="420"/>
      </w:pPr>
      <w:r>
        <w:rPr>
          <w:rFonts w:hint="eastAsia"/>
        </w:rPr>
        <w:t>C.1.2.5.3</w:t>
      </w:r>
      <w:r>
        <w:rPr>
          <w:rFonts w:hint="eastAsia"/>
          <w:lang w:val="en-US" w:eastAsia="zh-CN"/>
        </w:rPr>
        <w:t xml:space="preserve"> </w:t>
      </w:r>
      <w:r>
        <w:rPr>
          <w:rFonts w:hint="eastAsia"/>
        </w:rPr>
        <w:t>稀释液</w:t>
      </w:r>
    </w:p>
    <w:p>
      <w:pPr>
        <w:pStyle w:val="56"/>
        <w:ind w:firstLine="420"/>
      </w:pPr>
      <w:r>
        <w:rPr>
          <w:rFonts w:hint="eastAsia"/>
        </w:rPr>
        <w:t>含 10%小牛血清的洗涤液。</w:t>
      </w:r>
    </w:p>
    <w:p>
      <w:pPr>
        <w:pStyle w:val="56"/>
        <w:ind w:firstLine="420"/>
      </w:pPr>
      <w:r>
        <w:rPr>
          <w:rFonts w:hint="eastAsia"/>
        </w:rPr>
        <w:t>C.1.2.5.4</w:t>
      </w:r>
      <w:r>
        <w:rPr>
          <w:rFonts w:hint="eastAsia"/>
          <w:lang w:val="en-US" w:eastAsia="zh-CN"/>
        </w:rPr>
        <w:t xml:space="preserve"> </w:t>
      </w:r>
      <w:r>
        <w:rPr>
          <w:rFonts w:hint="eastAsia"/>
        </w:rPr>
        <w:t>磷酸盐一柠檬酸缓冲液(pH 5.0)</w:t>
      </w:r>
    </w:p>
    <w:p>
      <w:pPr>
        <w:pStyle w:val="56"/>
        <w:ind w:firstLine="420"/>
      </w:pPr>
      <w:r>
        <w:rPr>
          <w:rFonts w:hint="eastAsia"/>
        </w:rPr>
        <w:t>称取柠檬酸 3.26 g 和磷酸氢二钠(Na 2 HPO</w:t>
      </w:r>
      <w:r>
        <w:rPr>
          <w:rFonts w:hint="default"/>
          <w:lang w:val="en"/>
        </w:rPr>
        <w:t>，</w:t>
      </w:r>
      <w:r>
        <w:rPr>
          <w:rFonts w:hint="eastAsia"/>
        </w:rPr>
        <w:t>·12H 2 0) 12.9 g 溶于蒸馏水</w:t>
      </w:r>
      <w:r>
        <w:rPr>
          <w:rFonts w:hint="default"/>
          <w:lang w:val="en"/>
        </w:rPr>
        <w:t>，</w:t>
      </w:r>
      <w:r>
        <w:rPr>
          <w:rFonts w:hint="eastAsia"/>
        </w:rPr>
        <w:t>并定容至 700 mL。</w:t>
      </w:r>
    </w:p>
    <w:p>
      <w:pPr>
        <w:pStyle w:val="56"/>
        <w:ind w:firstLine="420"/>
      </w:pPr>
      <w:r>
        <w:rPr>
          <w:rFonts w:hint="eastAsia"/>
        </w:rPr>
        <w:t>C.1.2.5.5</w:t>
      </w:r>
      <w:r>
        <w:rPr>
          <w:rFonts w:hint="eastAsia"/>
          <w:lang w:val="en-US" w:eastAsia="zh-CN"/>
        </w:rPr>
        <w:t xml:space="preserve"> </w:t>
      </w:r>
      <w:r>
        <w:rPr>
          <w:rFonts w:hint="eastAsia"/>
        </w:rPr>
        <w:t>底物溶液</w:t>
      </w:r>
    </w:p>
    <w:p>
      <w:pPr>
        <w:pStyle w:val="56"/>
        <w:ind w:firstLine="420"/>
      </w:pPr>
      <w:r>
        <w:rPr>
          <w:rFonts w:hint="eastAsia"/>
        </w:rPr>
        <w:t>取邻苯二胺(OPD) 4 mg 和 30%过氧化氢 2 uL 加入 10 mL 磷酸盐一柠檬酸缓冲液中溶解混匀。</w:t>
      </w:r>
    </w:p>
    <w:p>
      <w:pPr>
        <w:pStyle w:val="56"/>
        <w:ind w:firstLine="420"/>
      </w:pPr>
      <w:r>
        <w:rPr>
          <w:rFonts w:hint="eastAsia"/>
        </w:rPr>
        <w:t>C.1.2.5.6</w:t>
      </w:r>
      <w:r>
        <w:rPr>
          <w:rFonts w:hint="eastAsia"/>
          <w:lang w:val="en-US" w:eastAsia="zh-CN"/>
        </w:rPr>
        <w:t xml:space="preserve"> </w:t>
      </w:r>
      <w:r>
        <w:rPr>
          <w:rFonts w:hint="eastAsia"/>
        </w:rPr>
        <w:t>终止液(2 mol/L 硫酸)</w:t>
      </w:r>
    </w:p>
    <w:p>
      <w:pPr>
        <w:pStyle w:val="56"/>
        <w:ind w:firstLine="420"/>
      </w:pPr>
      <w:r>
        <w:rPr>
          <w:rFonts w:hint="eastAsia"/>
        </w:rPr>
        <w:t>硫酸 58 mL 加入到 442 mL 蒸馏水中混匀。</w:t>
      </w:r>
    </w:p>
    <w:p>
      <w:pPr>
        <w:pStyle w:val="56"/>
        <w:ind w:firstLine="420"/>
      </w:pPr>
      <w:r>
        <w:rPr>
          <w:rFonts w:hint="eastAsia"/>
        </w:rPr>
        <w:t>C.2</w:t>
      </w:r>
      <w:r>
        <w:rPr>
          <w:rFonts w:hint="eastAsia"/>
          <w:lang w:val="en-US" w:eastAsia="zh-CN"/>
        </w:rPr>
        <w:t xml:space="preserve"> </w:t>
      </w:r>
      <w:r>
        <w:rPr>
          <w:rFonts w:hint="eastAsia"/>
        </w:rPr>
        <w:t>酶联免疫吸附试验(ELISA)操作步骤</w:t>
      </w:r>
    </w:p>
    <w:p>
      <w:pPr>
        <w:pStyle w:val="56"/>
        <w:ind w:firstLine="420"/>
      </w:pPr>
      <w:r>
        <w:rPr>
          <w:rFonts w:hint="eastAsia"/>
        </w:rPr>
        <w:t>C.2.1</w:t>
      </w:r>
      <w:r>
        <w:rPr>
          <w:rFonts w:hint="eastAsia"/>
          <w:lang w:val="en-US" w:eastAsia="zh-CN"/>
        </w:rPr>
        <w:t xml:space="preserve"> </w:t>
      </w:r>
      <w:r>
        <w:rPr>
          <w:rFonts w:hint="eastAsia"/>
        </w:rPr>
        <w:t>包被抗原</w:t>
      </w:r>
    </w:p>
    <w:p>
      <w:pPr>
        <w:pStyle w:val="56"/>
        <w:ind w:firstLine="420"/>
      </w:pPr>
      <w:r>
        <w:rPr>
          <w:rFonts w:hint="eastAsia"/>
        </w:rPr>
        <w:t>将最适工作浓度的抗原用包被液稀释。每孔 100μL</w:t>
      </w:r>
      <w:r>
        <w:rPr>
          <w:rFonts w:hint="default"/>
          <w:lang w:val="en"/>
        </w:rPr>
        <w:t>，</w:t>
      </w:r>
      <w:r>
        <w:rPr>
          <w:rFonts w:hint="eastAsia"/>
        </w:rPr>
        <w:t>置 37°C 1 h 后再 4°C过夜。用洗涤液洗5</w:t>
      </w:r>
    </w:p>
    <w:p>
      <w:pPr>
        <w:pStyle w:val="56"/>
        <w:ind w:firstLine="420"/>
      </w:pPr>
      <w:r>
        <w:rPr>
          <w:rFonts w:hint="eastAsia"/>
        </w:rPr>
        <w:t>次</w:t>
      </w:r>
      <w:r>
        <w:rPr>
          <w:rFonts w:hint="default"/>
          <w:lang w:val="en"/>
        </w:rPr>
        <w:t>，</w:t>
      </w:r>
      <w:r>
        <w:rPr>
          <w:rFonts w:hint="eastAsia"/>
        </w:rPr>
        <w:t>每次 3 min</w:t>
      </w:r>
      <w:r>
        <w:rPr>
          <w:rFonts w:hint="default"/>
          <w:lang w:val="en"/>
        </w:rPr>
        <w:t>，</w:t>
      </w:r>
      <w:r>
        <w:rPr>
          <w:rFonts w:hint="eastAsia"/>
        </w:rPr>
        <w:t>拍干。</w:t>
      </w:r>
    </w:p>
    <w:p>
      <w:pPr>
        <w:pStyle w:val="56"/>
        <w:ind w:firstLine="420"/>
      </w:pPr>
      <w:r>
        <w:rPr>
          <w:rFonts w:hint="eastAsia"/>
        </w:rPr>
        <w:t>C.2.2</w:t>
      </w:r>
      <w:r>
        <w:rPr>
          <w:rFonts w:hint="eastAsia"/>
          <w:lang w:val="en-US" w:eastAsia="zh-CN"/>
        </w:rPr>
        <w:t xml:space="preserve"> </w:t>
      </w:r>
      <w:r>
        <w:rPr>
          <w:rFonts w:hint="eastAsia"/>
        </w:rPr>
        <w:t>加样</w:t>
      </w:r>
    </w:p>
    <w:p>
      <w:pPr>
        <w:pStyle w:val="56"/>
        <w:ind w:firstLine="420"/>
      </w:pPr>
      <w:r>
        <w:rPr>
          <w:rFonts w:hint="eastAsia"/>
        </w:rPr>
        <w:t>待检血清和阴性、阳性血清分别用稀释液做 1</w:t>
      </w:r>
      <w:r>
        <w:rPr>
          <w:rFonts w:hint="default"/>
          <w:lang w:val="en"/>
        </w:rPr>
        <w:t>:</w:t>
      </w:r>
      <w:r>
        <w:rPr>
          <w:rFonts w:hint="eastAsia"/>
        </w:rPr>
        <w:t>40 稀释</w:t>
      </w:r>
      <w:r>
        <w:rPr>
          <w:rFonts w:hint="default"/>
          <w:lang w:val="en"/>
        </w:rPr>
        <w:t>，</w:t>
      </w:r>
      <w:r>
        <w:rPr>
          <w:rFonts w:hint="eastAsia"/>
        </w:rPr>
        <w:t>每孔加入 100μL</w:t>
      </w:r>
      <w:r>
        <w:rPr>
          <w:rFonts w:hint="default"/>
          <w:lang w:val="en"/>
        </w:rPr>
        <w:t>，</w:t>
      </w:r>
      <w:r>
        <w:rPr>
          <w:rFonts w:hint="eastAsia"/>
        </w:rPr>
        <w:t xml:space="preserve">37°C孵育 1 h </w:t>
      </w:r>
      <w:r>
        <w:rPr>
          <w:rFonts w:hint="default"/>
          <w:lang w:val="en"/>
        </w:rPr>
        <w:t>，</w:t>
      </w:r>
      <w:r>
        <w:rPr>
          <w:rFonts w:hint="eastAsia"/>
        </w:rPr>
        <w:t>洗涤同上。</w:t>
      </w:r>
    </w:p>
    <w:p>
      <w:pPr>
        <w:pStyle w:val="56"/>
        <w:ind w:firstLine="420"/>
      </w:pPr>
      <w:r>
        <w:rPr>
          <w:rFonts w:hint="eastAsia"/>
        </w:rPr>
        <w:t>C.2.3</w:t>
      </w:r>
      <w:r>
        <w:rPr>
          <w:rFonts w:hint="eastAsia"/>
          <w:lang w:val="en-US" w:eastAsia="zh-CN"/>
        </w:rPr>
        <w:t xml:space="preserve"> </w:t>
      </w:r>
      <w:r>
        <w:rPr>
          <w:rFonts w:hint="eastAsia"/>
        </w:rPr>
        <w:t>加酶结合物</w:t>
      </w:r>
    </w:p>
    <w:p>
      <w:pPr>
        <w:pStyle w:val="56"/>
        <w:ind w:firstLine="420"/>
      </w:pPr>
      <w:r>
        <w:rPr>
          <w:rFonts w:hint="eastAsia"/>
        </w:rPr>
        <w:t>用稀释液将酶结合物稀释至适当浓度</w:t>
      </w:r>
      <w:r>
        <w:rPr>
          <w:rFonts w:hint="default"/>
          <w:lang w:val="en"/>
        </w:rPr>
        <w:t>，</w:t>
      </w:r>
      <w:r>
        <w:rPr>
          <w:rFonts w:hint="eastAsia"/>
        </w:rPr>
        <w:t>每孔加入 100μL</w:t>
      </w:r>
      <w:r>
        <w:rPr>
          <w:rFonts w:hint="default"/>
          <w:lang w:val="en"/>
        </w:rPr>
        <w:t>，</w:t>
      </w:r>
      <w:r>
        <w:rPr>
          <w:rFonts w:hint="eastAsia"/>
        </w:rPr>
        <w:t xml:space="preserve">37°C孵育 1 h </w:t>
      </w:r>
      <w:r>
        <w:rPr>
          <w:rFonts w:hint="default"/>
          <w:lang w:val="en"/>
        </w:rPr>
        <w:t>，</w:t>
      </w:r>
      <w:r>
        <w:rPr>
          <w:rFonts w:hint="eastAsia"/>
        </w:rPr>
        <w:t>洗涤同上。</w:t>
      </w:r>
    </w:p>
    <w:p>
      <w:pPr>
        <w:pStyle w:val="56"/>
        <w:ind w:firstLine="420"/>
      </w:pPr>
      <w:r>
        <w:rPr>
          <w:rFonts w:hint="eastAsia"/>
        </w:rPr>
        <w:t>C.2.4</w:t>
      </w:r>
      <w:r>
        <w:rPr>
          <w:rFonts w:hint="eastAsia"/>
          <w:lang w:val="en-US" w:eastAsia="zh-CN"/>
        </w:rPr>
        <w:t xml:space="preserve"> </w:t>
      </w:r>
      <w:r>
        <w:rPr>
          <w:rFonts w:hint="eastAsia"/>
        </w:rPr>
        <w:t>加底物溶液</w:t>
      </w:r>
    </w:p>
    <w:p>
      <w:pPr>
        <w:pStyle w:val="56"/>
        <w:ind w:firstLine="420"/>
      </w:pPr>
      <w:r>
        <w:rPr>
          <w:rFonts w:hint="eastAsia"/>
        </w:rPr>
        <w:t>每孔加入新配制的底物溶液 100μL</w:t>
      </w:r>
      <w:r>
        <w:rPr>
          <w:rFonts w:hint="default"/>
          <w:lang w:val="en"/>
        </w:rPr>
        <w:t>，</w:t>
      </w:r>
      <w:r>
        <w:rPr>
          <w:rFonts w:hint="eastAsia"/>
        </w:rPr>
        <w:t>置 37°C避光显色 10~15 min。</w:t>
      </w:r>
    </w:p>
    <w:p>
      <w:pPr>
        <w:pStyle w:val="56"/>
        <w:ind w:firstLine="420"/>
      </w:pPr>
      <w:r>
        <w:rPr>
          <w:rFonts w:hint="eastAsia"/>
        </w:rPr>
        <w:t>C.2.5</w:t>
      </w:r>
      <w:r>
        <w:rPr>
          <w:rFonts w:hint="eastAsia"/>
          <w:lang w:val="en-US" w:eastAsia="zh-CN"/>
        </w:rPr>
        <w:t xml:space="preserve"> </w:t>
      </w:r>
      <w:r>
        <w:rPr>
          <w:rFonts w:hint="eastAsia"/>
        </w:rPr>
        <w:t>终止反应</w:t>
      </w:r>
    </w:p>
    <w:p>
      <w:pPr>
        <w:pStyle w:val="56"/>
        <w:ind w:firstLine="420"/>
      </w:pPr>
      <w:r>
        <w:rPr>
          <w:rFonts w:hint="eastAsia"/>
        </w:rPr>
        <w:t>每孔加入终止液 50μL。</w:t>
      </w:r>
    </w:p>
    <w:p>
      <w:pPr>
        <w:pStyle w:val="56"/>
        <w:ind w:firstLine="420"/>
      </w:pPr>
      <w:r>
        <w:rPr>
          <w:rFonts w:hint="eastAsia"/>
        </w:rPr>
        <w:t>C.2.6</w:t>
      </w:r>
      <w:r>
        <w:rPr>
          <w:rFonts w:hint="eastAsia"/>
          <w:lang w:val="en-US" w:eastAsia="zh-CN"/>
        </w:rPr>
        <w:t xml:space="preserve"> </w:t>
      </w:r>
      <w:r>
        <w:rPr>
          <w:rFonts w:hint="eastAsia"/>
        </w:rPr>
        <w:t>测A值</w:t>
      </w:r>
    </w:p>
    <w:p>
      <w:pPr>
        <w:pStyle w:val="56"/>
        <w:ind w:firstLine="420"/>
      </w:pPr>
      <w:r>
        <w:rPr>
          <w:rFonts w:hint="eastAsia"/>
        </w:rPr>
        <w:t>在酶标仪上</w:t>
      </w:r>
      <w:r>
        <w:rPr>
          <w:rFonts w:hint="default"/>
          <w:lang w:val="en"/>
        </w:rPr>
        <w:t>，</w:t>
      </w:r>
      <w:r>
        <w:rPr>
          <w:rFonts w:hint="eastAsia"/>
        </w:rPr>
        <w:t>于 490 nm下测量和记录吸光值 A(490)。</w:t>
      </w:r>
    </w:p>
    <w:p>
      <w:pPr>
        <w:pStyle w:val="56"/>
        <w:ind w:firstLine="420"/>
      </w:pPr>
      <w:r>
        <w:rPr>
          <w:rFonts w:hint="eastAsia"/>
        </w:rPr>
        <w:t>C.3</w:t>
      </w:r>
      <w:r>
        <w:rPr>
          <w:rFonts w:hint="eastAsia"/>
          <w:lang w:val="en-US" w:eastAsia="zh-CN"/>
        </w:rPr>
        <w:t xml:space="preserve"> </w:t>
      </w:r>
      <w:r>
        <w:rPr>
          <w:rFonts w:hint="eastAsia"/>
        </w:rPr>
        <w:t>结果判定</w:t>
      </w:r>
    </w:p>
    <w:p>
      <w:pPr>
        <w:pStyle w:val="56"/>
        <w:ind w:firstLine="420"/>
      </w:pPr>
      <w:r>
        <w:rPr>
          <w:rFonts w:hint="eastAsia"/>
        </w:rPr>
        <w:t>C.3.1</w:t>
      </w:r>
      <w:r>
        <w:rPr>
          <w:rFonts w:hint="eastAsia"/>
          <w:lang w:val="en-US" w:eastAsia="zh-CN"/>
        </w:rPr>
        <w:t xml:space="preserve"> </w:t>
      </w:r>
      <w:r>
        <w:rPr>
          <w:rFonts w:hint="eastAsia"/>
        </w:rPr>
        <w:t>在阴性和阳性血清对照成立的条件下</w:t>
      </w:r>
      <w:r>
        <w:rPr>
          <w:rFonts w:hint="default"/>
          <w:lang w:val="en"/>
        </w:rPr>
        <w:t>，</w:t>
      </w:r>
      <w:r>
        <w:rPr>
          <w:rFonts w:hint="eastAsia"/>
        </w:rPr>
        <w:t>进行结果判定。</w:t>
      </w:r>
    </w:p>
    <w:p>
      <w:pPr>
        <w:pStyle w:val="56"/>
        <w:ind w:firstLine="420"/>
      </w:pPr>
      <w:r>
        <w:rPr>
          <w:rFonts w:hint="eastAsia"/>
        </w:rPr>
        <w:t>C.3.2</w:t>
      </w:r>
      <w:r>
        <w:rPr>
          <w:rFonts w:hint="eastAsia"/>
          <w:lang w:val="en-US" w:eastAsia="zh-CN"/>
        </w:rPr>
        <w:t xml:space="preserve"> </w:t>
      </w:r>
      <w:r>
        <w:rPr>
          <w:rFonts w:hint="eastAsia"/>
        </w:rPr>
        <w:t>同时符合下列 2 个条件者</w:t>
      </w:r>
      <w:r>
        <w:rPr>
          <w:rFonts w:hint="default"/>
          <w:lang w:val="en"/>
        </w:rPr>
        <w:t>，</w:t>
      </w:r>
      <w:r>
        <w:rPr>
          <w:rFonts w:hint="eastAsia"/>
        </w:rPr>
        <w:t>判为阳性。</w:t>
      </w:r>
    </w:p>
    <w:p>
      <w:pPr>
        <w:pStyle w:val="56"/>
        <w:ind w:firstLine="420"/>
      </w:pPr>
      <w:r>
        <w:rPr>
          <w:rFonts w:hint="eastAsia"/>
        </w:rPr>
        <w:t>a) 待检血清的 A 值≧0.2;</w:t>
      </w:r>
    </w:p>
    <w:p>
      <w:pPr>
        <w:pStyle w:val="56"/>
        <w:ind w:firstLine="420"/>
      </w:pPr>
      <w:r>
        <w:rPr>
          <w:rFonts w:hint="eastAsia"/>
        </w:rPr>
        <w:t>b) 待检血清的 A 值/阴性对照血清的 A 值≧2.10。</w:t>
      </w:r>
    </w:p>
    <w:p>
      <w:pPr>
        <w:pStyle w:val="56"/>
        <w:ind w:firstLine="420"/>
      </w:pPr>
      <w:r>
        <w:rPr>
          <w:rFonts w:hint="eastAsia"/>
        </w:rPr>
        <w:t>C.3.3</w:t>
      </w:r>
      <w:r>
        <w:rPr>
          <w:rFonts w:hint="eastAsia"/>
          <w:lang w:val="en-US" w:eastAsia="zh-CN"/>
        </w:rPr>
        <w:t xml:space="preserve"> </w:t>
      </w:r>
      <w:r>
        <w:rPr>
          <w:rFonts w:hint="eastAsia"/>
        </w:rPr>
        <w:t>均不符合上述 2 个条件者</w:t>
      </w:r>
      <w:r>
        <w:rPr>
          <w:rFonts w:hint="default"/>
          <w:lang w:val="en"/>
        </w:rPr>
        <w:t>，</w:t>
      </w:r>
      <w:r>
        <w:rPr>
          <w:rFonts w:hint="eastAsia"/>
        </w:rPr>
        <w:t>判为阴性。</w:t>
      </w:r>
    </w:p>
    <w:p>
      <w:pPr>
        <w:pStyle w:val="56"/>
        <w:ind w:firstLine="420"/>
      </w:pPr>
      <w:r>
        <w:rPr>
          <w:rFonts w:hint="eastAsia"/>
        </w:rPr>
        <w:t>C.3.4 仅有 1 条符合者</w:t>
      </w:r>
      <w:r>
        <w:rPr>
          <w:rFonts w:hint="default"/>
          <w:lang w:val="en"/>
        </w:rPr>
        <w:t>，</w:t>
      </w:r>
      <w:r>
        <w:rPr>
          <w:rFonts w:hint="eastAsia"/>
        </w:rPr>
        <w:t>判为可疑</w:t>
      </w:r>
      <w:r>
        <w:rPr>
          <w:rFonts w:hint="default"/>
          <w:lang w:val="en"/>
        </w:rPr>
        <w:t>，</w:t>
      </w:r>
      <w:r>
        <w:rPr>
          <w:rFonts w:hint="eastAsia"/>
        </w:rPr>
        <w:t>需重试。</w:t>
      </w:r>
    </w:p>
    <w:p>
      <w:pPr>
        <w:pStyle w:val="56"/>
        <w:ind w:firstLine="420"/>
      </w:pPr>
      <w:r>
        <w:rPr>
          <w:rFonts w:hint="eastAsia"/>
        </w:rPr>
        <w:t>C.3.5 对判为可疑样品进行重试</w:t>
      </w:r>
      <w:r>
        <w:rPr>
          <w:rFonts w:hint="default"/>
          <w:lang w:val="en"/>
        </w:rPr>
        <w:t>，</w:t>
      </w:r>
      <w:r>
        <w:rPr>
          <w:rFonts w:hint="eastAsia"/>
        </w:rPr>
        <w:t>如结果符合 C.3.2 判为阳性</w:t>
      </w:r>
      <w:r>
        <w:rPr>
          <w:rFonts w:hint="default"/>
          <w:lang w:val="en"/>
        </w:rPr>
        <w:t>，</w:t>
      </w:r>
      <w:r>
        <w:rPr>
          <w:rFonts w:hint="eastAsia"/>
        </w:rPr>
        <w:t>如符合 C.3.3 判为阴性</w:t>
      </w:r>
      <w:r>
        <w:rPr>
          <w:rFonts w:hint="default"/>
          <w:lang w:val="en"/>
        </w:rPr>
        <w:t>，</w:t>
      </w:r>
      <w:r>
        <w:rPr>
          <w:rFonts w:hint="eastAsia"/>
        </w:rPr>
        <w:t>如仍符合</w:t>
      </w:r>
    </w:p>
    <w:p>
      <w:pPr>
        <w:pStyle w:val="56"/>
        <w:ind w:firstLine="420"/>
      </w:pPr>
      <w:r>
        <w:rPr>
          <w:rFonts w:hint="eastAsia"/>
        </w:rPr>
        <w:t>C.3.4</w:t>
      </w:r>
      <w:r>
        <w:rPr>
          <w:rFonts w:hint="default"/>
          <w:lang w:val="en"/>
        </w:rPr>
        <w:t>，</w:t>
      </w:r>
      <w:r>
        <w:rPr>
          <w:rFonts w:hint="eastAsia"/>
        </w:rPr>
        <w:t>应选其他方法进行重试。</w:t>
      </w:r>
    </w:p>
    <w:p>
      <w:pPr>
        <w:pStyle w:val="56"/>
        <w:ind w:firstLine="420"/>
      </w:pPr>
    </w:p>
    <w:p>
      <w:pPr>
        <w:pStyle w:val="56"/>
        <w:ind w:firstLine="420"/>
      </w:pPr>
    </w:p>
    <w:p>
      <w:pPr>
        <w:pStyle w:val="56"/>
        <w:ind w:firstLine="420"/>
      </w:pPr>
    </w:p>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76"/>
        <w:spacing w:after="156"/>
      </w:pPr>
      <w:r>
        <w:br w:type="textWrapping"/>
      </w:r>
      <w:r>
        <w:rPr>
          <w:rFonts w:hint="eastAsia"/>
        </w:rPr>
        <w:t>（资料性）</w:t>
      </w:r>
      <w:r>
        <w:br w:type="textWrapping"/>
      </w:r>
      <w:r>
        <w:rPr>
          <w:rFonts w:hint="eastAsia"/>
        </w:rPr>
        <w:t>禽滑液囊支原体病净化评估标准</w:t>
      </w:r>
    </w:p>
    <w:p>
      <w:pPr>
        <w:pStyle w:val="56"/>
        <w:ind w:firstLine="420"/>
      </w:pPr>
      <w:r>
        <w:rPr>
          <w:rFonts w:hint="eastAsia"/>
        </w:rPr>
        <w:t>D.1</w:t>
      </w:r>
      <w:r>
        <w:rPr>
          <w:rFonts w:hint="eastAsia"/>
          <w:lang w:val="en-US" w:eastAsia="zh-CN"/>
        </w:rPr>
        <w:t xml:space="preserve"> </w:t>
      </w:r>
      <w:r>
        <w:rPr>
          <w:rFonts w:hint="eastAsia"/>
        </w:rPr>
        <w:t>净化标准评估</w:t>
      </w:r>
    </w:p>
    <w:p>
      <w:pPr>
        <w:pStyle w:val="56"/>
        <w:ind w:firstLine="420"/>
        <w:rPr>
          <w:rFonts w:hint="default"/>
          <w:lang w:val="en"/>
        </w:rPr>
      </w:pPr>
      <w:r>
        <w:rPr>
          <w:rFonts w:hint="eastAsia"/>
        </w:rPr>
        <w:t>同时满足以下要求</w:t>
      </w:r>
      <w:r>
        <w:rPr>
          <w:rFonts w:hint="default"/>
          <w:lang w:val="en"/>
        </w:rPr>
        <w:t>，</w:t>
      </w:r>
      <w:r>
        <w:rPr>
          <w:rFonts w:hint="eastAsia"/>
        </w:rPr>
        <w:t>视为达到净化标准</w:t>
      </w:r>
      <w:r>
        <w:rPr>
          <w:rFonts w:hint="default"/>
          <w:lang w:val="en"/>
        </w:rPr>
        <w:t>:</w:t>
      </w:r>
    </w:p>
    <w:p>
      <w:pPr>
        <w:pStyle w:val="56"/>
        <w:ind w:firstLine="420"/>
      </w:pPr>
      <w:r>
        <w:rPr>
          <w:rFonts w:hint="eastAsia"/>
        </w:rPr>
        <w:t>——种鸡群抽检</w:t>
      </w:r>
      <w:r>
        <w:rPr>
          <w:rFonts w:hint="default"/>
          <w:lang w:val="en"/>
        </w:rPr>
        <w:t>，</w:t>
      </w:r>
      <w:r>
        <w:rPr>
          <w:rFonts w:hint="eastAsia"/>
        </w:rPr>
        <w:t>鸡毒支原体和滑液囊支原体病原学检测均为阴性;</w:t>
      </w:r>
    </w:p>
    <w:p>
      <w:pPr>
        <w:pStyle w:val="56"/>
        <w:ind w:firstLine="420"/>
      </w:pPr>
      <w:r>
        <w:rPr>
          <w:rFonts w:hint="eastAsia"/>
        </w:rPr>
        <w:t>——连续两年以上无临床病例;</w:t>
      </w:r>
    </w:p>
    <w:p>
      <w:pPr>
        <w:pStyle w:val="56"/>
        <w:ind w:firstLine="420"/>
      </w:pPr>
      <w:r>
        <w:rPr>
          <w:rFonts w:hint="eastAsia"/>
        </w:rPr>
        <w:t>——种鸡群抽检</w:t>
      </w:r>
      <w:r>
        <w:rPr>
          <w:rFonts w:hint="default"/>
          <w:lang w:val="en"/>
        </w:rPr>
        <w:t>，</w:t>
      </w:r>
      <w:r>
        <w:rPr>
          <w:rFonts w:hint="eastAsia"/>
        </w:rPr>
        <w:t>曾祖代、祖代鸡毒支原体和滑液囊支原体血清学抗体检测阳性率为 0</w:t>
      </w:r>
      <w:r>
        <w:rPr>
          <w:rFonts w:hint="default"/>
          <w:lang w:val="en"/>
        </w:rPr>
        <w:t>，</w:t>
      </w:r>
      <w:r>
        <w:rPr>
          <w:rFonts w:hint="eastAsia"/>
        </w:rPr>
        <w:t>父母代鸡</w:t>
      </w:r>
    </w:p>
    <w:p>
      <w:pPr>
        <w:pStyle w:val="56"/>
        <w:ind w:firstLine="420"/>
      </w:pPr>
      <w:r>
        <w:rPr>
          <w:rFonts w:hint="eastAsia"/>
        </w:rPr>
        <w:t>毒支原体和滑液囊支原体血清学抗体检测阳性在 1 %以内;</w:t>
      </w:r>
    </w:p>
    <w:p>
      <w:pPr>
        <w:pStyle w:val="56"/>
        <w:ind w:firstLine="420"/>
      </w:pPr>
      <w:r>
        <w:rPr>
          <w:rFonts w:hint="eastAsia"/>
        </w:rPr>
        <w:t>——现场综合审查通过。</w:t>
      </w:r>
    </w:p>
    <w:p>
      <w:pPr>
        <w:pStyle w:val="56"/>
        <w:ind w:firstLine="420"/>
      </w:pPr>
      <w:r>
        <w:rPr>
          <w:rFonts w:hint="eastAsia"/>
        </w:rPr>
        <w:t>D.2</w:t>
      </w:r>
      <w:r>
        <w:rPr>
          <w:rFonts w:hint="eastAsia"/>
          <w:lang w:val="en-US" w:eastAsia="zh-CN"/>
        </w:rPr>
        <w:t xml:space="preserve"> </w:t>
      </w:r>
      <w:r>
        <w:rPr>
          <w:rFonts w:hint="eastAsia"/>
        </w:rPr>
        <w:t>抽检要求</w:t>
      </w:r>
    </w:p>
    <w:p>
      <w:pPr>
        <w:pStyle w:val="56"/>
        <w:ind w:firstLine="420"/>
        <w:rPr>
          <w:rFonts w:hint="default"/>
          <w:lang w:val="en"/>
        </w:rPr>
      </w:pPr>
      <w:r>
        <w:rPr>
          <w:rFonts w:hint="eastAsia"/>
        </w:rPr>
        <w:t>同时满足以下要求</w:t>
      </w:r>
      <w:r>
        <w:rPr>
          <w:rFonts w:hint="default"/>
          <w:lang w:val="en"/>
        </w:rPr>
        <w:t>:</w:t>
      </w:r>
    </w:p>
    <w:p>
      <w:pPr>
        <w:pStyle w:val="56"/>
        <w:ind w:firstLine="420"/>
      </w:pPr>
      <w:r>
        <w:rPr>
          <w:rFonts w:hint="eastAsia"/>
        </w:rPr>
        <w:t>D.2.1</w:t>
      </w:r>
      <w:r>
        <w:rPr>
          <w:rFonts w:hint="eastAsia"/>
          <w:lang w:val="en-US" w:eastAsia="zh-CN"/>
        </w:rPr>
        <w:t xml:space="preserve"> </w:t>
      </w:r>
      <w:r>
        <w:rPr>
          <w:rFonts w:hint="eastAsia"/>
        </w:rPr>
        <w:t>血清学评估</w:t>
      </w:r>
    </w:p>
    <w:p>
      <w:pPr>
        <w:pStyle w:val="56"/>
        <w:ind w:firstLine="420"/>
      </w:pPr>
      <w:r>
        <w:rPr>
          <w:rFonts w:hint="eastAsia"/>
        </w:rPr>
        <w:t>种鸡群随机抽取150只鸡血清</w:t>
      </w:r>
      <w:r>
        <w:rPr>
          <w:rFonts w:hint="default"/>
          <w:lang w:val="en"/>
        </w:rPr>
        <w:t>，</w:t>
      </w:r>
      <w:r>
        <w:rPr>
          <w:rFonts w:hint="eastAsia"/>
        </w:rPr>
        <w:t>按照GB/T 17999.4—2008的方法进行SPA血清学检测。曾祖代或祖代鸡群鸡滑液囊支原体抗体应全部为阴性</w:t>
      </w:r>
      <w:r>
        <w:rPr>
          <w:rFonts w:hint="default"/>
          <w:lang w:val="en"/>
        </w:rPr>
        <w:t>，</w:t>
      </w:r>
      <w:r>
        <w:rPr>
          <w:rFonts w:hint="eastAsia"/>
        </w:rPr>
        <w:t>实验室检测通过;如抗体出现阳性</w:t>
      </w:r>
      <w:r>
        <w:rPr>
          <w:rFonts w:hint="default"/>
          <w:lang w:val="en"/>
        </w:rPr>
        <w:t>，</w:t>
      </w:r>
      <w:r>
        <w:rPr>
          <w:rFonts w:hint="eastAsia"/>
        </w:rPr>
        <w:t>则实验室不通过。父母代鸡群鸡滑液囊支原体抗体阳性率均应低于1 %</w:t>
      </w:r>
      <w:r>
        <w:rPr>
          <w:rFonts w:hint="default"/>
          <w:lang w:val="en"/>
        </w:rPr>
        <w:t>，</w:t>
      </w:r>
      <w:r>
        <w:rPr>
          <w:rFonts w:hint="eastAsia"/>
        </w:rPr>
        <w:t>实验室检测通过;如抗体阳性率高于1 %</w:t>
      </w:r>
      <w:r>
        <w:rPr>
          <w:rFonts w:hint="default"/>
          <w:lang w:val="en"/>
        </w:rPr>
        <w:t>，</w:t>
      </w:r>
      <w:r>
        <w:rPr>
          <w:rFonts w:hint="eastAsia"/>
        </w:rPr>
        <w:t>则实验室不通过。</w:t>
      </w:r>
    </w:p>
    <w:p>
      <w:pPr>
        <w:pStyle w:val="56"/>
        <w:ind w:firstLine="420"/>
      </w:pPr>
      <w:r>
        <w:rPr>
          <w:rFonts w:hint="eastAsia"/>
        </w:rPr>
        <w:t>D.2.2</w:t>
      </w:r>
      <w:r>
        <w:rPr>
          <w:rFonts w:hint="eastAsia"/>
          <w:lang w:val="en-US" w:eastAsia="zh-CN"/>
        </w:rPr>
        <w:t xml:space="preserve"> </w:t>
      </w:r>
      <w:r>
        <w:rPr>
          <w:rFonts w:hint="eastAsia"/>
        </w:rPr>
        <w:t>病原学评估</w:t>
      </w:r>
    </w:p>
    <w:p>
      <w:pPr>
        <w:pStyle w:val="56"/>
        <w:ind w:firstLine="420"/>
      </w:pPr>
      <w:r>
        <w:rPr>
          <w:rFonts w:hint="eastAsia"/>
        </w:rPr>
        <w:t>种鸡群(含所有鸡群)随机按3 %~5 %比例取棉拭子样品</w:t>
      </w:r>
      <w:r>
        <w:rPr>
          <w:rFonts w:hint="default"/>
          <w:lang w:val="en"/>
        </w:rPr>
        <w:t>，</w:t>
      </w:r>
      <w:r>
        <w:rPr>
          <w:rFonts w:hint="eastAsia"/>
        </w:rPr>
        <w:t>进行PCR或病原学检测抽检</w:t>
      </w:r>
      <w:r>
        <w:rPr>
          <w:rFonts w:hint="default"/>
          <w:lang w:val="en"/>
        </w:rPr>
        <w:t>，</w:t>
      </w:r>
      <w:r>
        <w:rPr>
          <w:rFonts w:hint="eastAsia"/>
        </w:rPr>
        <w:t>如果病原检测均为阴性</w:t>
      </w:r>
      <w:r>
        <w:rPr>
          <w:rFonts w:hint="default"/>
          <w:lang w:val="en"/>
        </w:rPr>
        <w:t>，</w:t>
      </w:r>
      <w:r>
        <w:rPr>
          <w:rFonts w:hint="eastAsia"/>
        </w:rPr>
        <w:t>则判定种鸡达到禽滑液囊支原体病净化状态</w:t>
      </w:r>
      <w:r>
        <w:rPr>
          <w:rFonts w:hint="default"/>
          <w:lang w:val="en"/>
        </w:rPr>
        <w:t>，</w:t>
      </w:r>
      <w:r>
        <w:rPr>
          <w:rFonts w:hint="eastAsia"/>
        </w:rPr>
        <w:t>实验室检测通过;如果病原核酸检测阳性</w:t>
      </w:r>
      <w:r>
        <w:rPr>
          <w:rFonts w:hint="default"/>
          <w:lang w:val="en"/>
        </w:rPr>
        <w:t>，</w:t>
      </w:r>
      <w:r>
        <w:rPr>
          <w:rFonts w:hint="eastAsia"/>
        </w:rPr>
        <w:t>则实验室不通过。</w:t>
      </w:r>
    </w:p>
    <w:p>
      <w:pPr>
        <w:pStyle w:val="56"/>
        <w:ind w:firstLine="420"/>
      </w:pPr>
    </w:p>
    <w:p>
      <w:pPr>
        <w:pStyle w:val="56"/>
        <w:ind w:firstLine="420"/>
      </w:pPr>
    </w:p>
    <w:p>
      <w:pPr>
        <w:pStyle w:val="56"/>
        <w:ind w:firstLine="420"/>
      </w:pPr>
    </w:p>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76"/>
        <w:spacing w:after="156"/>
      </w:pPr>
      <w:r>
        <w:br w:type="textWrapping"/>
      </w:r>
      <w:r>
        <w:rPr>
          <w:rFonts w:hint="eastAsia"/>
        </w:rPr>
        <w:t>（资料性）</w:t>
      </w:r>
      <w:r>
        <w:br w:type="textWrapping"/>
      </w:r>
      <w:r>
        <w:rPr>
          <w:rFonts w:hint="eastAsia"/>
          <w:lang w:eastAsia="zh-CN"/>
        </w:rPr>
        <w:t>鸡滑液囊支原体</w:t>
      </w:r>
      <w:r>
        <w:rPr>
          <w:rFonts w:hint="eastAsia"/>
        </w:rPr>
        <w:t>净化检测记录表</w:t>
      </w:r>
    </w:p>
    <w:p>
      <w:pPr>
        <w:ind w:firstLine="1050" w:firstLineChars="5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eastAsia="zh-CN"/>
        </w:rPr>
        <w:t>鸡场名称：</w:t>
      </w:r>
      <w:r>
        <w:rPr>
          <w:rFonts w:hint="eastAsia" w:asciiTheme="minorEastAsia" w:hAnsiTheme="minorEastAsia" w:eastAsiaTheme="minorEastAsia" w:cstheme="minorEastAsia"/>
          <w:sz w:val="21"/>
          <w:szCs w:val="21"/>
          <w:lang w:val="en-US" w:eastAsia="zh-CN"/>
        </w:rPr>
        <w:t xml:space="preserve">                               检测日期：</w:t>
      </w:r>
    </w:p>
    <w:tbl>
      <w:tblPr>
        <w:tblStyle w:val="27"/>
        <w:tblW w:w="87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0"/>
        <w:gridCol w:w="1380"/>
        <w:gridCol w:w="6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2570" w:type="dxa"/>
            <w:gridSpan w:val="2"/>
            <w:vAlign w:val="center"/>
          </w:tcPr>
          <w:p>
            <w:pPr>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检测项目</w:t>
            </w:r>
          </w:p>
        </w:tc>
        <w:tc>
          <w:tcPr>
            <w:tcW w:w="6189" w:type="dxa"/>
            <w:vAlign w:val="center"/>
          </w:tcPr>
          <w:p>
            <w:pPr>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鸡滑液囊支原体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2570" w:type="dxa"/>
            <w:gridSpan w:val="2"/>
            <w:vAlign w:val="center"/>
          </w:tcPr>
          <w:p>
            <w:pPr>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抗原及标准血清批号</w:t>
            </w:r>
          </w:p>
          <w:p>
            <w:pPr>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或试剂盒批号</w:t>
            </w:r>
          </w:p>
        </w:tc>
        <w:tc>
          <w:tcPr>
            <w:tcW w:w="6189" w:type="dxa"/>
            <w:vAlign w:val="center"/>
          </w:tcPr>
          <w:p>
            <w:pPr>
              <w:jc w:val="center"/>
              <w:rPr>
                <w:rFonts w:hint="eastAsia" w:asciiTheme="minorEastAsia" w:hAnsiTheme="minorEastAsia" w:eastAsiaTheme="minorEastAsia" w:cstheme="minor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1190" w:type="dxa"/>
            <w:vMerge w:val="restart"/>
            <w:vAlign w:val="center"/>
          </w:tcPr>
          <w:p>
            <w:pPr>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cstheme="minorEastAsia"/>
                <w:sz w:val="21"/>
                <w:szCs w:val="21"/>
                <w:vertAlign w:val="baseline"/>
                <w:lang w:val="en-US" w:eastAsia="zh-CN"/>
              </w:rPr>
              <w:t>血清学</w:t>
            </w:r>
          </w:p>
        </w:tc>
        <w:tc>
          <w:tcPr>
            <w:tcW w:w="1380" w:type="dxa"/>
            <w:vAlign w:val="center"/>
          </w:tcPr>
          <w:p>
            <w:pPr>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阴性编号</w:t>
            </w:r>
          </w:p>
        </w:tc>
        <w:tc>
          <w:tcPr>
            <w:tcW w:w="6189" w:type="dxa"/>
            <w:vAlign w:val="center"/>
          </w:tcPr>
          <w:p>
            <w:pPr>
              <w:jc w:val="center"/>
              <w:rPr>
                <w:rFonts w:hint="eastAsia" w:asciiTheme="minorEastAsia" w:hAnsiTheme="minorEastAsia" w:eastAsiaTheme="minorEastAsia" w:cstheme="minor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1190" w:type="dxa"/>
            <w:vMerge w:val="continue"/>
            <w:vAlign w:val="center"/>
          </w:tcPr>
          <w:p>
            <w:pPr>
              <w:jc w:val="center"/>
              <w:rPr>
                <w:rFonts w:hint="eastAsia" w:asciiTheme="minorEastAsia" w:hAnsiTheme="minorEastAsia" w:eastAsiaTheme="minorEastAsia" w:cstheme="minorEastAsia"/>
                <w:sz w:val="21"/>
                <w:szCs w:val="21"/>
                <w:vertAlign w:val="baseline"/>
                <w:lang w:val="en-US" w:eastAsia="zh-CN"/>
              </w:rPr>
            </w:pPr>
          </w:p>
        </w:tc>
        <w:tc>
          <w:tcPr>
            <w:tcW w:w="1380" w:type="dxa"/>
            <w:vAlign w:val="center"/>
          </w:tcPr>
          <w:p>
            <w:pPr>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阳性编号</w:t>
            </w:r>
          </w:p>
        </w:tc>
        <w:tc>
          <w:tcPr>
            <w:tcW w:w="6189" w:type="dxa"/>
            <w:vAlign w:val="center"/>
          </w:tcPr>
          <w:p>
            <w:pPr>
              <w:jc w:val="center"/>
              <w:rPr>
                <w:rFonts w:hint="eastAsia" w:asciiTheme="minorEastAsia" w:hAnsiTheme="minorEastAsia" w:eastAsiaTheme="minorEastAsia" w:cstheme="minor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1190" w:type="dxa"/>
            <w:vMerge w:val="restart"/>
            <w:vAlign w:val="center"/>
          </w:tcPr>
          <w:p>
            <w:pPr>
              <w:jc w:val="center"/>
              <w:rPr>
                <w:rFonts w:hint="default" w:asciiTheme="minorEastAsia" w:hAnsiTheme="minorEastAsia" w:eastAsiaTheme="minorEastAsia" w:cstheme="minorEastAsia"/>
                <w:sz w:val="21"/>
                <w:szCs w:val="21"/>
                <w:vertAlign w:val="baseline"/>
                <w:lang w:val="en-US" w:eastAsia="zh-CN"/>
              </w:rPr>
            </w:pPr>
            <w:r>
              <w:rPr>
                <w:rFonts w:hint="eastAsia" w:asciiTheme="minorEastAsia" w:hAnsiTheme="minorEastAsia" w:cstheme="minorEastAsia"/>
                <w:sz w:val="21"/>
                <w:szCs w:val="21"/>
                <w:vertAlign w:val="baseline"/>
                <w:lang w:val="en-US" w:eastAsia="zh-CN"/>
              </w:rPr>
              <w:t>ELISA</w:t>
            </w:r>
          </w:p>
        </w:tc>
        <w:tc>
          <w:tcPr>
            <w:tcW w:w="1380" w:type="dxa"/>
            <w:vAlign w:val="center"/>
          </w:tcPr>
          <w:p>
            <w:pPr>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阴性编号</w:t>
            </w:r>
          </w:p>
        </w:tc>
        <w:tc>
          <w:tcPr>
            <w:tcW w:w="6189" w:type="dxa"/>
            <w:vAlign w:val="center"/>
          </w:tcPr>
          <w:p>
            <w:pPr>
              <w:jc w:val="center"/>
              <w:rPr>
                <w:rFonts w:hint="eastAsia" w:asciiTheme="minorEastAsia" w:hAnsiTheme="minorEastAsia" w:eastAsiaTheme="minorEastAsia" w:cstheme="minor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1190" w:type="dxa"/>
            <w:vMerge w:val="continue"/>
            <w:vAlign w:val="center"/>
          </w:tcPr>
          <w:p>
            <w:pPr>
              <w:jc w:val="center"/>
              <w:rPr>
                <w:rFonts w:hint="eastAsia" w:asciiTheme="minorEastAsia" w:hAnsiTheme="minorEastAsia" w:eastAsiaTheme="minorEastAsia" w:cstheme="minorEastAsia"/>
                <w:sz w:val="21"/>
                <w:szCs w:val="21"/>
                <w:vertAlign w:val="baseline"/>
                <w:lang w:val="en-US" w:eastAsia="zh-CN"/>
              </w:rPr>
            </w:pPr>
          </w:p>
        </w:tc>
        <w:tc>
          <w:tcPr>
            <w:tcW w:w="1380" w:type="dxa"/>
            <w:vAlign w:val="center"/>
          </w:tcPr>
          <w:p>
            <w:pPr>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阳性编号</w:t>
            </w:r>
          </w:p>
        </w:tc>
        <w:tc>
          <w:tcPr>
            <w:tcW w:w="6189" w:type="dxa"/>
            <w:vAlign w:val="center"/>
          </w:tcPr>
          <w:p>
            <w:pPr>
              <w:jc w:val="center"/>
              <w:rPr>
                <w:rFonts w:hint="eastAsia" w:asciiTheme="minorEastAsia" w:hAnsiTheme="minorEastAsia" w:eastAsiaTheme="minorEastAsia" w:cstheme="minor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1190" w:type="dxa"/>
            <w:vMerge w:val="restart"/>
            <w:vAlign w:val="center"/>
          </w:tcPr>
          <w:p>
            <w:pPr>
              <w:jc w:val="center"/>
              <w:rPr>
                <w:rFonts w:hint="default" w:asciiTheme="minorEastAsia" w:hAnsiTheme="minorEastAsia" w:eastAsiaTheme="minorEastAsia" w:cstheme="minorEastAsia"/>
                <w:sz w:val="21"/>
                <w:szCs w:val="21"/>
                <w:vertAlign w:val="baseline"/>
                <w:lang w:val="en-US" w:eastAsia="zh-CN"/>
              </w:rPr>
            </w:pPr>
            <w:r>
              <w:rPr>
                <w:rFonts w:hint="eastAsia" w:asciiTheme="minorEastAsia" w:hAnsiTheme="minorEastAsia" w:cstheme="minorEastAsia"/>
                <w:sz w:val="21"/>
                <w:szCs w:val="21"/>
                <w:vertAlign w:val="baseline"/>
                <w:lang w:val="en-US" w:eastAsia="zh-CN"/>
              </w:rPr>
              <w:t>PCR</w:t>
            </w:r>
          </w:p>
        </w:tc>
        <w:tc>
          <w:tcPr>
            <w:tcW w:w="1380" w:type="dxa"/>
            <w:vAlign w:val="center"/>
          </w:tcPr>
          <w:p>
            <w:pPr>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阴性编号</w:t>
            </w:r>
          </w:p>
        </w:tc>
        <w:tc>
          <w:tcPr>
            <w:tcW w:w="6189" w:type="dxa"/>
            <w:vAlign w:val="center"/>
          </w:tcPr>
          <w:p>
            <w:pPr>
              <w:jc w:val="center"/>
              <w:rPr>
                <w:rFonts w:hint="eastAsia" w:asciiTheme="minorEastAsia" w:hAnsiTheme="minorEastAsia" w:eastAsiaTheme="minorEastAsia" w:cstheme="minor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1190" w:type="dxa"/>
            <w:vMerge w:val="continue"/>
            <w:vAlign w:val="center"/>
          </w:tcPr>
          <w:p>
            <w:pPr>
              <w:jc w:val="center"/>
              <w:rPr>
                <w:rFonts w:hint="eastAsia" w:asciiTheme="minorEastAsia" w:hAnsiTheme="minorEastAsia" w:eastAsiaTheme="minorEastAsia" w:cstheme="minorEastAsia"/>
                <w:sz w:val="21"/>
                <w:szCs w:val="21"/>
                <w:vertAlign w:val="baseline"/>
                <w:lang w:val="en-US" w:eastAsia="zh-CN"/>
              </w:rPr>
            </w:pPr>
          </w:p>
        </w:tc>
        <w:tc>
          <w:tcPr>
            <w:tcW w:w="1380" w:type="dxa"/>
            <w:vAlign w:val="center"/>
          </w:tcPr>
          <w:p>
            <w:pPr>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阳性编号</w:t>
            </w:r>
          </w:p>
        </w:tc>
        <w:tc>
          <w:tcPr>
            <w:tcW w:w="6189" w:type="dxa"/>
            <w:vAlign w:val="center"/>
          </w:tcPr>
          <w:p>
            <w:pPr>
              <w:jc w:val="center"/>
              <w:rPr>
                <w:rFonts w:hint="eastAsia" w:asciiTheme="minorEastAsia" w:hAnsiTheme="minorEastAsia" w:eastAsiaTheme="minorEastAsia" w:cstheme="minor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2570" w:type="dxa"/>
            <w:gridSpan w:val="2"/>
            <w:vAlign w:val="center"/>
          </w:tcPr>
          <w:p>
            <w:pPr>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药物/疫苗使用情况</w:t>
            </w:r>
          </w:p>
        </w:tc>
        <w:tc>
          <w:tcPr>
            <w:tcW w:w="6189" w:type="dxa"/>
            <w:vAlign w:val="center"/>
          </w:tcPr>
          <w:p>
            <w:pPr>
              <w:jc w:val="center"/>
              <w:rPr>
                <w:rFonts w:hint="eastAsia" w:asciiTheme="minorEastAsia" w:hAnsiTheme="minorEastAsia" w:eastAsiaTheme="minorEastAsia" w:cstheme="minor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2570" w:type="dxa"/>
            <w:gridSpan w:val="2"/>
            <w:vAlign w:val="center"/>
          </w:tcPr>
          <w:p>
            <w:pPr>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淘汰情况</w:t>
            </w:r>
          </w:p>
        </w:tc>
        <w:tc>
          <w:tcPr>
            <w:tcW w:w="6189" w:type="dxa"/>
            <w:vAlign w:val="center"/>
          </w:tcPr>
          <w:p>
            <w:pPr>
              <w:jc w:val="center"/>
              <w:rPr>
                <w:rFonts w:hint="eastAsia" w:asciiTheme="minorEastAsia" w:hAnsiTheme="minorEastAsia" w:eastAsiaTheme="minorEastAsia" w:cstheme="minorEastAsia"/>
                <w:sz w:val="21"/>
                <w:szCs w:val="21"/>
                <w:vertAlign w:val="baseline"/>
                <w:lang w:val="en-US" w:eastAsia="zh-CN"/>
              </w:rPr>
            </w:pPr>
          </w:p>
        </w:tc>
      </w:tr>
    </w:tbl>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76"/>
        <w:spacing w:after="156"/>
      </w:pPr>
      <w:r>
        <w:br w:type="textWrapping"/>
      </w:r>
      <w:r>
        <w:rPr>
          <w:rFonts w:hint="eastAsia"/>
        </w:rPr>
        <w:t>（资料性）</w:t>
      </w:r>
      <w:r>
        <w:br w:type="textWrapping"/>
      </w:r>
      <w:r>
        <w:rPr>
          <w:rFonts w:hint="eastAsia"/>
        </w:rPr>
        <w:t>技术明白纸</w:t>
      </w:r>
    </w:p>
    <w:p>
      <w:pPr>
        <w:pStyle w:val="56"/>
        <w:ind w:firstLine="420"/>
      </w:pPr>
    </w:p>
    <w:p>
      <w:pPr>
        <w:pStyle w:val="56"/>
        <w:ind w:firstLine="420"/>
        <w:rPr>
          <w:rFonts w:hint="eastAsia"/>
        </w:rPr>
      </w:pPr>
      <w:r>
        <w:rPr>
          <w:rFonts w:hint="eastAsia"/>
          <w:lang w:val="en-US" w:eastAsia="zh-CN"/>
        </w:rPr>
        <w:t>F.</w:t>
      </w:r>
      <w:r>
        <w:rPr>
          <w:rFonts w:hint="eastAsia"/>
        </w:rPr>
        <w:t>1　病原</w:t>
      </w:r>
    </w:p>
    <w:p>
      <w:pPr>
        <w:pStyle w:val="56"/>
        <w:ind w:firstLine="420"/>
        <w:rPr>
          <w:rFonts w:hint="eastAsia"/>
        </w:rPr>
      </w:pPr>
      <w:r>
        <w:rPr>
          <w:rFonts w:hint="eastAsia"/>
        </w:rPr>
        <w:t>鸡滑液囊支原体是一种介于病毒和细菌之间，没有细胞壁的原核生物，大小0.2 μm~0.4 μm，革兰氏染色阴性，姬姆萨染色呈多形态的球形或球杆状。在pH 6.9以下时不稳定，对39℃以上的温度敏感，-20℃可存活2年。在加入血清及辅酶Ⅰ的培养基中3 d~7 d后形成隆起、圆形、略似花格状，直径1 mm~3 mm的菌落。</w:t>
      </w:r>
    </w:p>
    <w:p>
      <w:pPr>
        <w:pStyle w:val="56"/>
        <w:ind w:firstLine="420"/>
        <w:rPr>
          <w:rFonts w:hint="eastAsia"/>
        </w:rPr>
      </w:pPr>
      <w:r>
        <w:rPr>
          <w:rFonts w:hint="eastAsia"/>
          <w:lang w:val="en-US" w:eastAsia="zh-CN"/>
        </w:rPr>
        <w:t>F.</w:t>
      </w:r>
      <w:r>
        <w:rPr>
          <w:rFonts w:hint="eastAsia"/>
        </w:rPr>
        <w:t>2　流行特点</w:t>
      </w:r>
    </w:p>
    <w:p>
      <w:pPr>
        <w:pStyle w:val="56"/>
        <w:ind w:firstLine="420"/>
        <w:rPr>
          <w:rFonts w:hint="eastAsia"/>
        </w:rPr>
      </w:pPr>
      <w:r>
        <w:rPr>
          <w:rFonts w:hint="eastAsia"/>
        </w:rPr>
        <w:t>鸡滑液囊支原体主要感染鸡、火鸡以及珍珠鸡，且以幼雏为主。鸭、鹅、鸽、鹌鹑也可感染。以4周龄~12周龄的鸡和10周龄~12周龄的火鸡多发，成年鸡和幼龄鸡也可发生。病鸡、隐性带菌鸡、带菌种蛋是主要传染源。主要以直接接触经呼吸道水平传染和经种蛋垂直感染为主。潜伏期为8d~10d。本病的急性感染期持续时间短，而慢性感染持续时间长，可终身带菌。初期为急性经过，急性期过后的慢性感染或隐形感染可持续数月至数年，成年鸡偶见。 生物安全体系不完善，饲养环境不良，如密度过大、空气不流通、潮湿、过冷，以及与其他致病因子混合感染，均可加重本病的感染程度。</w:t>
      </w:r>
    </w:p>
    <w:p>
      <w:pPr>
        <w:pStyle w:val="56"/>
        <w:ind w:firstLine="420"/>
        <w:rPr>
          <w:rFonts w:hint="eastAsia"/>
        </w:rPr>
      </w:pPr>
      <w:r>
        <w:rPr>
          <w:rFonts w:hint="eastAsia"/>
          <w:lang w:val="en-US" w:eastAsia="zh-CN"/>
        </w:rPr>
        <w:t>F.</w:t>
      </w:r>
      <w:r>
        <w:rPr>
          <w:rFonts w:hint="eastAsia"/>
        </w:rPr>
        <w:t>3　临床症状</w:t>
      </w:r>
    </w:p>
    <w:p>
      <w:pPr>
        <w:pStyle w:val="56"/>
        <w:ind w:firstLine="420"/>
        <w:rPr>
          <w:rFonts w:hint="eastAsia"/>
        </w:rPr>
      </w:pPr>
      <w:r>
        <w:rPr>
          <w:rFonts w:hint="eastAsia"/>
        </w:rPr>
        <w:t>由于所感染毒株的差异，部分病例表现为严重的关节病症，也有部分病例表现为严重的呼吸道症状，或二者兼有。感染病鸡精神不振，食欲下降，消瘦，鸡冠苍白，严重时鸡冠萎缩。关节病变病例典型症状是跗关节和跖关节肿胀、跛行，甚至变形;慢性病例可见胸部龙骨出现硬结或囊肿;成年鸡症状轻微，仅关节肿胀，体重减轻。呼吸型病例表现为打喷嚏，咳嗽，鼻孔流出浆液性、黏液性直至脓性鼻液，严重者可出现眼睑肿胀，常在遭受应激后出现呼吸道症状。产蛋鸡产蛋量可下降 20%~30%，部分蛋壳尖端畸形异常。</w:t>
      </w:r>
    </w:p>
    <w:p>
      <w:pPr>
        <w:pStyle w:val="56"/>
        <w:ind w:firstLine="420"/>
        <w:rPr>
          <w:rFonts w:hint="eastAsia"/>
        </w:rPr>
      </w:pPr>
      <w:r>
        <w:rPr>
          <w:rFonts w:hint="eastAsia"/>
          <w:lang w:val="en-US" w:eastAsia="zh-CN"/>
        </w:rPr>
        <w:t>F.</w:t>
      </w:r>
      <w:r>
        <w:rPr>
          <w:rFonts w:hint="eastAsia"/>
        </w:rPr>
        <w:t>4　病理变化</w:t>
      </w:r>
    </w:p>
    <w:p>
      <w:pPr>
        <w:pStyle w:val="56"/>
        <w:ind w:firstLine="420"/>
        <w:rPr>
          <w:rFonts w:hint="eastAsia"/>
        </w:rPr>
      </w:pPr>
      <w:r>
        <w:rPr>
          <w:rFonts w:hint="eastAsia"/>
        </w:rPr>
        <w:t>关节病变病例常出现腱鞘炎、滑膜炎和骨关节炎，病初水肿，有渗出物，呈黄色或灰色，清亮，有黏性，随病程发展，逐渐混浊，最终呈干酪状，特征性渗出物以跗关节和足垫较多。内脏器官一般不见特征性病变。呼吸型病例可见呼吸道黏膜水肿、充血、增厚，气管和喉头有粘液状物，严重感染可引起气囊浑浊、囊壁增厚、灰白色不透明，腔内含有大量干酪样渗出物。有时可见纤维素性或脓性心包炎、肝周炎和气囊炎，肝脏、脾脏、肾脏肿大，呈斑驳状。</w:t>
      </w:r>
    </w:p>
    <w:p>
      <w:pPr>
        <w:pStyle w:val="56"/>
        <w:ind w:firstLine="420"/>
        <w:rPr>
          <w:rFonts w:hint="eastAsia"/>
        </w:rPr>
      </w:pPr>
      <w:r>
        <w:rPr>
          <w:rFonts w:hint="eastAsia"/>
          <w:lang w:val="en-US" w:eastAsia="zh-CN"/>
        </w:rPr>
        <w:t>F.</w:t>
      </w:r>
      <w:r>
        <w:rPr>
          <w:rFonts w:hint="eastAsia"/>
        </w:rPr>
        <w:t>5　实验室监测</w:t>
      </w:r>
    </w:p>
    <w:p>
      <w:pPr>
        <w:pStyle w:val="56"/>
        <w:ind w:firstLine="420"/>
        <w:rPr>
          <w:rFonts w:hint="eastAsia"/>
        </w:rPr>
      </w:pPr>
      <w:r>
        <w:rPr>
          <w:rFonts w:hint="eastAsia"/>
        </w:rPr>
        <w:t>主要有病原分离鉴定、血清学检测和分子生物学检测。其中血清学检测方面包括平板凝集试验（SPA)、血凝抑制试验（HI)、酶联免疫吸附试验（ELISA)等。</w:t>
      </w:r>
    </w:p>
    <w:p>
      <w:pPr>
        <w:pStyle w:val="56"/>
        <w:ind w:firstLine="420"/>
        <w:rPr>
          <w:rFonts w:hint="eastAsia"/>
        </w:rPr>
      </w:pPr>
      <w:r>
        <w:rPr>
          <w:rFonts w:hint="eastAsia"/>
          <w:lang w:val="en-US" w:eastAsia="zh-CN"/>
        </w:rPr>
        <w:t>F.</w:t>
      </w:r>
      <w:r>
        <w:rPr>
          <w:rFonts w:hint="eastAsia"/>
        </w:rPr>
        <w:t>6　预防与治疗</w:t>
      </w:r>
    </w:p>
    <w:p>
      <w:pPr>
        <w:pStyle w:val="56"/>
        <w:ind w:firstLine="420"/>
        <w:rPr>
          <w:rFonts w:hint="eastAsia"/>
        </w:rPr>
      </w:pPr>
      <w:r>
        <w:rPr>
          <w:rFonts w:hint="eastAsia"/>
          <w:lang w:val="en-US" w:eastAsia="zh-CN"/>
        </w:rPr>
        <w:t>F.</w:t>
      </w:r>
      <w:r>
        <w:rPr>
          <w:rFonts w:hint="eastAsia"/>
        </w:rPr>
        <w:t>6</w:t>
      </w:r>
      <w:r>
        <w:rPr>
          <w:rFonts w:hint="eastAsia"/>
          <w:lang w:val="en-US" w:eastAsia="zh-CN"/>
        </w:rPr>
        <w:t xml:space="preserve">.1 </w:t>
      </w:r>
      <w:r>
        <w:rPr>
          <w:rFonts w:hint="eastAsia"/>
        </w:rPr>
        <w:t>预防管理</w:t>
      </w:r>
    </w:p>
    <w:p>
      <w:pPr>
        <w:pStyle w:val="56"/>
        <w:ind w:firstLine="420"/>
        <w:rPr>
          <w:rFonts w:hint="eastAsia"/>
        </w:rPr>
      </w:pPr>
      <w:r>
        <w:rPr>
          <w:rFonts w:hint="eastAsia"/>
        </w:rPr>
        <w:t>引种与孵化管理：从场外引种时，应按规定申报检疫，选择鸡滑液囊支原体阴性场进行引种。如本场自繁自养应在留种前进行血清学检测，选择阴性鸡群留作种用。孵化时应将来自不同种鸡(祖代)群的种蛋分开孵化，并实行小批量孵化，每批100~200只。</w:t>
      </w:r>
    </w:p>
    <w:p>
      <w:pPr>
        <w:pStyle w:val="56"/>
        <w:ind w:firstLine="420"/>
        <w:rPr>
          <w:rFonts w:hint="eastAsia"/>
        </w:rPr>
      </w:pPr>
      <w:r>
        <w:rPr>
          <w:rFonts w:hint="eastAsia"/>
        </w:rPr>
        <w:t>养殖环境管理：实行全进全出制，每批鸡进鸡前或出栏后应对鸡舍、笼具及用具进行清洗、消毒，清理完毕后空舍至少2周。保证鸡舍的适宜温度，饲养密度要合理，舍内通风应良好，减少鸡群应激。及时清除潮湿的垫料和粪便。</w:t>
      </w:r>
    </w:p>
    <w:p>
      <w:pPr>
        <w:pStyle w:val="56"/>
        <w:ind w:firstLine="420"/>
        <w:rPr>
          <w:rFonts w:hint="eastAsia"/>
        </w:rPr>
      </w:pPr>
      <w:r>
        <w:rPr>
          <w:rFonts w:hint="eastAsia"/>
        </w:rPr>
        <w:t>饲喂管理：饲料存放应防鼠防虫，饲喂器具要定时清洗、消毒，防止被鸡粪污染。采用自由饮水。</w:t>
      </w:r>
    </w:p>
    <w:p>
      <w:pPr>
        <w:pStyle w:val="56"/>
        <w:ind w:firstLine="420"/>
        <w:rPr>
          <w:rFonts w:hint="eastAsia"/>
        </w:rPr>
      </w:pPr>
      <w:r>
        <w:rPr>
          <w:rFonts w:hint="eastAsia"/>
        </w:rPr>
        <w:t>免疫接种：弱毒疫苗主要用于祖代和父母代健康鸡。3-6 周龄免疫，可与鸡毒支原体(MG)活疫苗联合使用，免疫前2 周和免疫后4 周不能使用支原体敏感药物。</w:t>
      </w:r>
    </w:p>
    <w:p>
      <w:pPr>
        <w:pStyle w:val="56"/>
        <w:ind w:firstLine="420"/>
        <w:rPr>
          <w:rFonts w:hint="eastAsia"/>
        </w:rPr>
      </w:pPr>
      <w:r>
        <w:rPr>
          <w:rFonts w:hint="eastAsia"/>
        </w:rPr>
        <w:t>药物预防：可对种鸡在育雏期、青年鸡和产蛋期阶段使用抗菌药物，降低鸡滑液囊支原体在鸡群中的感染。</w:t>
      </w:r>
    </w:p>
    <w:p>
      <w:pPr>
        <w:pStyle w:val="56"/>
        <w:ind w:firstLine="420"/>
        <w:rPr>
          <w:rFonts w:hint="eastAsia"/>
        </w:rPr>
      </w:pPr>
      <w:r>
        <w:rPr>
          <w:rFonts w:hint="eastAsia"/>
          <w:lang w:val="en-US" w:eastAsia="zh-CN"/>
        </w:rPr>
        <w:t>F.</w:t>
      </w:r>
      <w:r>
        <w:rPr>
          <w:rFonts w:hint="eastAsia"/>
        </w:rPr>
        <w:t>6</w:t>
      </w:r>
      <w:r>
        <w:rPr>
          <w:rFonts w:hint="eastAsia"/>
          <w:lang w:val="en-US" w:eastAsia="zh-CN"/>
        </w:rPr>
        <w:t xml:space="preserve">.2 </w:t>
      </w:r>
      <w:r>
        <w:rPr>
          <w:rFonts w:hint="eastAsia"/>
        </w:rPr>
        <w:t>消毒</w:t>
      </w:r>
    </w:p>
    <w:p>
      <w:pPr>
        <w:pStyle w:val="56"/>
        <w:ind w:firstLine="420"/>
        <w:rPr>
          <w:rFonts w:hint="eastAsia"/>
        </w:rPr>
      </w:pPr>
      <w:r>
        <w:rPr>
          <w:rFonts w:hint="eastAsia"/>
        </w:rPr>
        <w:t>养殖场应建立消毒制度，包括对人员、车辆、用具，圈舍、道路、出入口，以及生产区、生活区等场内外的消毒严格管理，开展日常消毒、紧急消毒，空舍消毒和带鸡消毒。</w:t>
      </w:r>
    </w:p>
    <w:p>
      <w:pPr>
        <w:pStyle w:val="56"/>
        <w:ind w:firstLine="420"/>
        <w:rPr>
          <w:rFonts w:hint="eastAsia"/>
        </w:rPr>
      </w:pPr>
      <w:r>
        <w:rPr>
          <w:rFonts w:hint="eastAsia"/>
          <w:lang w:val="en-US" w:eastAsia="zh-CN"/>
        </w:rPr>
        <w:t>F.</w:t>
      </w:r>
      <w:r>
        <w:rPr>
          <w:rFonts w:hint="eastAsia"/>
        </w:rPr>
        <w:t>6</w:t>
      </w:r>
      <w:r>
        <w:rPr>
          <w:rFonts w:hint="eastAsia"/>
          <w:lang w:val="en-US" w:eastAsia="zh-CN"/>
        </w:rPr>
        <w:t xml:space="preserve">.3 </w:t>
      </w:r>
      <w:r>
        <w:rPr>
          <w:rFonts w:hint="eastAsia"/>
        </w:rPr>
        <w:t xml:space="preserve">治疗 </w:t>
      </w:r>
    </w:p>
    <w:p>
      <w:pPr>
        <w:pStyle w:val="56"/>
        <w:ind w:firstLine="420"/>
        <w:rPr>
          <w:rFonts w:hint="eastAsia"/>
        </w:rPr>
      </w:pPr>
      <w:r>
        <w:rPr>
          <w:rFonts w:hint="eastAsia"/>
        </w:rPr>
        <w:t>药物使用应按照 NY/T 5030 中给出的规定执行。采用轮换用药，以减少 MS 抗药性的产生。推荐药物和用法用量见下。</w:t>
      </w:r>
    </w:p>
    <w:p>
      <w:pPr>
        <w:pStyle w:val="56"/>
        <w:ind w:firstLine="420"/>
        <w:rPr>
          <w:rFonts w:hint="eastAsia"/>
        </w:rPr>
      </w:pPr>
      <w:r>
        <w:rPr>
          <w:rFonts w:hint="eastAsia"/>
        </w:rPr>
        <w:t>泰妙菌素:有效物质含量按每 100 g 本品兑水 500~1000 kg 或拌料 500 kg，连用 3~5 天。泰乐菌素:有效物质含量按混饮 500 mg/L，连用 5~7 天;皮下或肌肉注射，5~13 mg/kg 体重，每天 2 次，连用 3~5 天。恩诺沙星:有效物质含量按皮下或肌肉注射，2.5~5 mg/kg 体重，每天 2 次，连用 2~3 天;或按 0.015%~0.02%浓度拌料，连用 3~5 天。多西环素(强力霉素):有效物质含量按每 100 g 本品兑水 500~1000 kg 或拌料 200~500 kg，连用 3~5天。盐酸大观-林可霉素(比率为 2:1)：有效物质含量按 500~800 mg/L，混饮，连用 5~7 天。</w:t>
      </w:r>
    </w:p>
    <w:p>
      <w:pPr>
        <w:pStyle w:val="56"/>
        <w:ind w:firstLine="420"/>
        <w:rPr>
          <w:rFonts w:hint="eastAsia"/>
        </w:rPr>
      </w:pPr>
      <w:r>
        <w:rPr>
          <w:rFonts w:hint="eastAsia"/>
          <w:lang w:val="en-US" w:eastAsia="zh-CN"/>
        </w:rPr>
        <w:t>F.</w:t>
      </w:r>
      <w:r>
        <w:rPr>
          <w:rFonts w:hint="eastAsia"/>
        </w:rPr>
        <w:t>7　净化与维持</w:t>
      </w:r>
    </w:p>
    <w:p>
      <w:pPr>
        <w:pStyle w:val="56"/>
        <w:ind w:firstLine="420"/>
        <w:rPr>
          <w:rFonts w:hint="eastAsia"/>
        </w:rPr>
      </w:pPr>
      <w:r>
        <w:rPr>
          <w:rFonts w:hint="eastAsia"/>
          <w:lang w:val="en-US" w:eastAsia="zh-CN"/>
        </w:rPr>
        <w:t>F.</w:t>
      </w:r>
      <w:r>
        <w:rPr>
          <w:rFonts w:hint="eastAsia"/>
        </w:rPr>
        <w:t>7</w:t>
      </w:r>
      <w:r>
        <w:rPr>
          <w:rFonts w:hint="eastAsia"/>
          <w:lang w:val="en-US" w:eastAsia="zh-CN"/>
        </w:rPr>
        <w:t xml:space="preserve">.1 </w:t>
      </w:r>
      <w:r>
        <w:rPr>
          <w:rFonts w:hint="eastAsia"/>
        </w:rPr>
        <w:t>祖代或父母代鸡场净化</w:t>
      </w:r>
    </w:p>
    <w:p>
      <w:pPr>
        <w:pStyle w:val="56"/>
        <w:ind w:firstLine="420"/>
        <w:rPr>
          <w:rFonts w:hint="eastAsia"/>
        </w:rPr>
      </w:pPr>
      <w:r>
        <w:rPr>
          <w:rFonts w:hint="eastAsia"/>
        </w:rPr>
        <w:t>祖代鸡场应从育雏阶段开展鸡滑液囊支原体净化。刚出壳雏鸡采集咽喉拭子进行PCR检测或病原分离鉴定；淘汰阳性鸡只，同时淘汰同居鸡只；检测阴性鸡只进行小群饲养。育成期全群采集血样进行SPA或ELISA检测，淘汰阳性鸡只，阴性鸡群进行小群饲养，作为后备育种鸡群。开产前按照育成期采血全群检测1次。</w:t>
      </w:r>
    </w:p>
    <w:p>
      <w:pPr>
        <w:pStyle w:val="56"/>
        <w:ind w:firstLine="420"/>
        <w:rPr>
          <w:rFonts w:hint="eastAsia"/>
        </w:rPr>
      </w:pPr>
      <w:r>
        <w:rPr>
          <w:rFonts w:hint="eastAsia"/>
          <w:lang w:val="en-US" w:eastAsia="zh-CN"/>
        </w:rPr>
        <w:t>F.</w:t>
      </w:r>
      <w:r>
        <w:rPr>
          <w:rFonts w:hint="eastAsia"/>
        </w:rPr>
        <w:t>7</w:t>
      </w:r>
      <w:r>
        <w:rPr>
          <w:rFonts w:hint="eastAsia"/>
          <w:lang w:val="en-US" w:eastAsia="zh-CN"/>
        </w:rPr>
        <w:t xml:space="preserve">.2 </w:t>
      </w:r>
      <w:r>
        <w:rPr>
          <w:rFonts w:hint="eastAsia"/>
        </w:rPr>
        <w:t>生产代鸡场净化</w:t>
      </w:r>
    </w:p>
    <w:p>
      <w:pPr>
        <w:pStyle w:val="56"/>
        <w:ind w:firstLine="420"/>
        <w:rPr>
          <w:rFonts w:hint="eastAsia"/>
        </w:rPr>
      </w:pPr>
      <w:r>
        <w:rPr>
          <w:rFonts w:hint="eastAsia"/>
        </w:rPr>
        <w:t>净化开始阶段，全群进行血清学监测，每21d检测一次，直至连续两次无阳性个体，建成阴性种鸡群，达到净化标准，净化进入维持阶段。净化维持阶段，对符合4.1.3的鸡立即采样检测，后备公鸡采精前、后备母鸡开产前全群采样、其它鸡群每6月抽样检测一次。每群鸡的最少采样数不少于30羽份。血清学检测连续两次出现阳性的，则按净化开始阶段采样检测，直至连续两次无阳性个体，再次进入维持阶段。检测为阳性或疑似，立即淘汰。</w:t>
      </w:r>
    </w:p>
    <w:p>
      <w:pPr>
        <w:pStyle w:val="56"/>
        <w:ind w:firstLine="420"/>
        <w:rPr>
          <w:rFonts w:hint="eastAsia"/>
        </w:rPr>
      </w:pPr>
      <w:r>
        <w:rPr>
          <w:rFonts w:hint="eastAsia"/>
          <w:lang w:val="en-US" w:eastAsia="zh-CN"/>
        </w:rPr>
        <w:t>F.</w:t>
      </w:r>
      <w:r>
        <w:rPr>
          <w:rFonts w:hint="eastAsia"/>
        </w:rPr>
        <w:t>8　无害化处理</w:t>
      </w:r>
    </w:p>
    <w:p>
      <w:pPr>
        <w:pStyle w:val="56"/>
        <w:ind w:firstLine="420"/>
        <w:rPr>
          <w:rFonts w:hint="eastAsia"/>
        </w:rPr>
      </w:pPr>
      <w:r>
        <w:rPr>
          <w:rFonts w:hint="eastAsia"/>
        </w:rPr>
        <w:t>对病死鸡和废弃物的处理应符合有关规定;对粪便及其它可能被污染的物品按有关规定进行无害化处理。同时，应对环境和设施进行消毒；对病死鸡、未出壳鸡胚、鸡粪和孵化场内废弃物进行无害化处理。</w:t>
      </w:r>
    </w:p>
    <w:p>
      <w:pPr>
        <w:pStyle w:val="56"/>
        <w:ind w:firstLine="420"/>
        <w:rPr>
          <w:rFonts w:hint="eastAsia"/>
        </w:rPr>
      </w:pPr>
      <w:r>
        <w:rPr>
          <w:rFonts w:hint="eastAsia"/>
          <w:lang w:val="en-US" w:eastAsia="zh-CN"/>
        </w:rPr>
        <w:t>F.</w:t>
      </w:r>
      <w:r>
        <w:rPr>
          <w:rFonts w:hint="eastAsia"/>
        </w:rPr>
        <w:t>9　档案管理</w:t>
      </w:r>
    </w:p>
    <w:p>
      <w:pPr>
        <w:pStyle w:val="56"/>
        <w:ind w:firstLine="420"/>
      </w:pPr>
      <w:r>
        <w:rPr>
          <w:rFonts w:hint="eastAsia"/>
        </w:rPr>
        <w:t>做好鸡滑液囊支原体病净化工作记录，并归档保存。记录内容包括:平板凝集检测抗原购进和检测记录、ELISA或PCR检测记录、各净化阶段种鸡的留种与淘汰记录等。记录保存3年以上。</w:t>
      </w:r>
    </w:p>
    <w:p>
      <w:pPr>
        <w:pStyle w:val="56"/>
        <w:ind w:firstLine="420"/>
      </w:pPr>
    </w:p>
    <w:bookmarkEnd w:id="44"/>
    <w:p>
      <w:pPr>
        <w:pStyle w:val="56"/>
        <w:ind w:firstLine="0" w:firstLineChars="0"/>
        <w:jc w:val="center"/>
      </w:pPr>
      <w:bookmarkStart w:id="45"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stretch>
                      <a:fillRect/>
                    </a:stretch>
                  </pic:blipFill>
                  <pic:spPr>
                    <a:xfrm>
                      <a:off x="0" y="0"/>
                      <a:ext cx="1485900" cy="317500"/>
                    </a:xfrm>
                    <a:prstGeom prst="rect">
                      <a:avLst/>
                    </a:prstGeom>
                  </pic:spPr>
                </pic:pic>
              </a:graphicData>
            </a:graphic>
          </wp:inline>
        </w:drawing>
      </w:r>
      <w:bookmarkEnd w:id="45"/>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0000000000000000000"/>
    <w:charset w:val="86"/>
    <w:family w:val="auto"/>
    <w:pitch w:val="default"/>
    <w:sig w:usb0="00000000" w:usb1="00000000" w:usb2="00000016" w:usb3="00000000" w:csb0="0004000F" w:csb1="00000000"/>
  </w:font>
  <w:font w:name="等线 Light">
    <w:altName w:val="华文仿宋"/>
    <w:panose1 w:val="00000000000000000000"/>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 w:name="等线">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 w:name="方正宋体S-超大字符集">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4107/T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doNotDisplayPageBoundaries w:val="true"/>
  <w:bordersDoNotSurroundHeader w:val="true"/>
  <w:bordersDoNotSurroundFooter w:val="true"/>
  <w:attachedTemplate r:id="rId1"/>
  <w:documentProtection w:edit="forms" w:enforcement="1" w:cryptProviderType="rsaFull" w:cryptAlgorithmClass="hash" w:cryptAlgorithmType="typeAny" w:cryptAlgorithmSid="4" w:cryptSpinCount="100000" w:hash="m1c4oHWf/wHAmHOQ5cRs3x+CY3c=" w:salt="gF7/DW9eJsmzxvdhYPh/f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8C0"/>
    <w:rsid w:val="0000040A"/>
    <w:rsid w:val="00000A94"/>
    <w:rsid w:val="00001972"/>
    <w:rsid w:val="00001D9A"/>
    <w:rsid w:val="00004689"/>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63E0"/>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3067"/>
    <w:rsid w:val="007F0ED8"/>
    <w:rsid w:val="007F0F63"/>
    <w:rsid w:val="007F75CE"/>
    <w:rsid w:val="008013A4"/>
    <w:rsid w:val="008027CE"/>
    <w:rsid w:val="00802F42"/>
    <w:rsid w:val="00804383"/>
    <w:rsid w:val="00804BB7"/>
    <w:rsid w:val="00804D41"/>
    <w:rsid w:val="008078C0"/>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1F67"/>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3FF6"/>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371E8"/>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87E1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37DD9AFE"/>
    <w:rsid w:val="679FB104"/>
    <w:rsid w:val="71B16AB7"/>
    <w:rsid w:val="7ADE7707"/>
    <w:rsid w:val="7DFB154D"/>
    <w:rsid w:val="9FD9556B"/>
    <w:rsid w:val="DF8E2540"/>
    <w:rsid w:val="F57EA399"/>
    <w:rsid w:val="F7E73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numPr>
        <w:numId w:val="0"/>
      </w:numPr>
      <w:spacing w:line="460" w:lineRule="exact"/>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numPr>
        <w:ilvl w:val="0"/>
        <w:numId w:val="0"/>
      </w:numPr>
      <w:spacing w:before="0" w:beforeLines="0" w:after="0" w:afterLines="0"/>
      <w:outlineLvl w:val="9"/>
    </w:pPr>
    <w:rPr>
      <w:rFonts w:ascii="宋体" w:eastAsia="宋体"/>
    </w:rPr>
  </w:style>
  <w:style w:type="paragraph" w:customStyle="1" w:styleId="163">
    <w:name w:val="标准文件_五级无标题"/>
    <w:basedOn w:val="103"/>
    <w:qFormat/>
    <w:uiPriority w:val="0"/>
    <w:pPr>
      <w:numPr>
        <w:ilvl w:val="0"/>
        <w:numId w:val="0"/>
      </w:numPr>
      <w:spacing w:before="0" w:beforeLines="0" w:after="0" w:afterLines="0"/>
      <w:outlineLvl w:val="9"/>
    </w:pPr>
    <w:rPr>
      <w:rFonts w:ascii="宋体" w:eastAsia="宋体"/>
    </w:rPr>
  </w:style>
  <w:style w:type="paragraph" w:customStyle="1" w:styleId="164">
    <w:name w:val="标准文件_三级无标题"/>
    <w:basedOn w:val="94"/>
    <w:qFormat/>
    <w:uiPriority w:val="0"/>
    <w:pPr>
      <w:numPr>
        <w:ilvl w:val="0"/>
        <w:numId w:val="0"/>
      </w:numPr>
      <w:spacing w:before="0" w:beforeLines="0" w:after="0" w:afterLines="0"/>
      <w:outlineLvl w:val="9"/>
    </w:pPr>
    <w:rPr>
      <w:rFonts w:ascii="宋体" w:eastAsia="宋体"/>
    </w:rPr>
  </w:style>
  <w:style w:type="paragraph" w:customStyle="1" w:styleId="165">
    <w:name w:val="标准文件_二级无标题"/>
    <w:basedOn w:val="65"/>
    <w:qFormat/>
    <w:uiPriority w:val="0"/>
    <w:pPr>
      <w:numPr>
        <w:ilvl w:val="0"/>
        <w:numId w:val="0"/>
      </w:num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numPr>
        <w:ilvl w:val="0"/>
        <w:numId w:val="0"/>
      </w:num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numPr>
        <w:ilvl w:val="0"/>
        <w:numId w:val="0"/>
      </w:num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numPr>
        <w:ilvl w:val="0"/>
        <w:numId w:val="0"/>
      </w:num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numPr>
        <w:ilvl w:val="0"/>
        <w:numId w:val="0"/>
      </w:num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numPr>
        <w:ilvl w:val="0"/>
        <w:numId w:val="0"/>
      </w:num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numPr>
        <w:ilvl w:val="0"/>
        <w:numId w:val="0"/>
      </w:num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numPr>
        <w:ilvl w:val="0"/>
        <w:numId w:val="0"/>
      </w:num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numPr>
        <w:ilvl w:val="0"/>
        <w:numId w:val="0"/>
      </w:num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numPr>
        <w:ilvl w:val="0"/>
        <w:numId w:val="0"/>
      </w:num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numPr>
        <w:ilvl w:val="0"/>
        <w:numId w:val="0"/>
      </w:num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numPr>
        <w:ilvl w:val="0"/>
        <w:numId w:val="0"/>
      </w:num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administrator/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A674773BA25452BB54293227F3D45CE"/>
        <w:style w:val=""/>
        <w:category>
          <w:name w:val="常规"/>
          <w:gallery w:val="placeholder"/>
        </w:category>
        <w:types>
          <w:type w:val="bbPlcHdr"/>
        </w:types>
        <w:behaviors>
          <w:behavior w:val="content"/>
        </w:behaviors>
        <w:description w:val=""/>
        <w:guid w:val="{7FD00155-613B-4FFE-A82C-7B04FA237AEF}"/>
      </w:docPartPr>
      <w:docPartBody>
        <w:p>
          <w:pPr>
            <w:pStyle w:val="5"/>
          </w:pPr>
          <w:r>
            <w:rPr>
              <w:rStyle w:val="4"/>
              <w:rFonts w:hint="eastAsia"/>
            </w:rPr>
            <w:t>单击或点击此处输入文字。</w:t>
          </w:r>
        </w:p>
      </w:docPartBody>
    </w:docPart>
    <w:docPart>
      <w:docPartPr>
        <w:name w:val="92E7C3509DA14141A1EEB756E089CD84"/>
        <w:style w:val=""/>
        <w:category>
          <w:name w:val="常规"/>
          <w:gallery w:val="placeholder"/>
        </w:category>
        <w:types>
          <w:type w:val="bbPlcHdr"/>
        </w:types>
        <w:behaviors>
          <w:behavior w:val="content"/>
        </w:behaviors>
        <w:description w:val=""/>
        <w:guid w:val="{71AD5336-9FC0-4464-9572-2255F942A4F4}"/>
      </w:docPartPr>
      <w:docPartBody>
        <w:p>
          <w:pPr>
            <w:pStyle w:val="6"/>
          </w:pPr>
          <w:r>
            <w:rPr>
              <w:rStyle w:val="4"/>
              <w:rFonts w:hint="eastAsia"/>
            </w:rPr>
            <w:t>选择一项。</w:t>
          </w:r>
        </w:p>
      </w:docPartBody>
    </w:docPart>
    <w:docPart>
      <w:docPartPr>
        <w:name w:val="3BBE1E3AEFB24CEB9C1EF74317E4FBAD"/>
        <w:style w:val=""/>
        <w:category>
          <w:name w:val="常规"/>
          <w:gallery w:val="placeholder"/>
        </w:category>
        <w:types>
          <w:type w:val="bbPlcHdr"/>
        </w:types>
        <w:behaviors>
          <w:behavior w:val="content"/>
        </w:behaviors>
        <w:description w:val=""/>
        <w:guid w:val="{871A04B3-8667-4928-8628-EA011378D7EA}"/>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0000000000000000000"/>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true"/>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DFF"/>
    <w:rsid w:val="00585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8A674773BA25452BB54293227F3D45C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2E7C3509DA14141A1EEB756E089CD8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3BBE1E3AEFB24CEB9C1EF74317E4FBA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14</Pages>
  <Words>1169</Words>
  <Characters>6665</Characters>
  <Lines>55</Lines>
  <Paragraphs>15</Paragraphs>
  <TotalTime>4</TotalTime>
  <ScaleCrop>false</ScaleCrop>
  <LinksUpToDate>false</LinksUpToDate>
  <CharactersWithSpaces>7819</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2022-09-15T10:01:00Z</dcterms:created>
  <dc:creator>Microsoft</dc:creator>
  <dc:description>&lt;config cover="true" show_menu="true" version="1.0.0" doctype="SDKXY"&gt;_x000d_
&lt;/config&gt;</dc:description>
  <cp:lastModifiedBy>administrator</cp:lastModifiedBy>
  <cp:lastPrinted>2020-09-01T18:00:00Z</cp:lastPrinted>
  <dcterms:modified xsi:type="dcterms:W3CDTF">2022-09-16T17:33:32Z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2052-11.8.2.10337</vt:lpwstr>
  </property>
</Properties>
</file>