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14:paraId="6E002372" w14:textId="77777777" w:rsidTr="007B7453">
        <w:tc>
          <w:tcPr>
            <w:tcW w:w="509" w:type="dxa"/>
          </w:tcPr>
          <w:p w14:paraId="182D5937" w14:textId="77777777"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p>
        </w:tc>
        <w:tc>
          <w:tcPr>
            <w:tcW w:w="8855" w:type="dxa"/>
          </w:tcPr>
          <w:p w14:paraId="1EC45BBD" w14:textId="77777777" w:rsidR="00672BFD" w:rsidRPr="00672BFD" w:rsidRDefault="00A668BE" w:rsidP="00C94DF2">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4A17E6">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1F6500">
              <w:rPr>
                <w:rFonts w:ascii="黑体" w:eastAsia="黑体" w:hAnsi="黑体"/>
                <w:sz w:val="21"/>
                <w:szCs w:val="21"/>
              </w:rPr>
              <w:t>65.020.20</w:t>
            </w:r>
            <w:r>
              <w:rPr>
                <w:rFonts w:ascii="黑体" w:eastAsia="黑体" w:hAnsi="黑体"/>
                <w:sz w:val="21"/>
                <w:szCs w:val="21"/>
              </w:rPr>
              <w:fldChar w:fldCharType="end"/>
            </w:r>
            <w:bookmarkEnd w:id="0"/>
          </w:p>
        </w:tc>
      </w:tr>
      <w:tr w:rsidR="007B7453" w:rsidRPr="00672BFD" w14:paraId="127CB3E3" w14:textId="77777777" w:rsidTr="007B7453">
        <w:tc>
          <w:tcPr>
            <w:tcW w:w="509" w:type="dxa"/>
          </w:tcPr>
          <w:p w14:paraId="165CB8B0" w14:textId="77777777"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p>
        </w:tc>
        <w:tc>
          <w:tcPr>
            <w:tcW w:w="8855" w:type="dxa"/>
          </w:tcPr>
          <w:p w14:paraId="7E25FD8B" w14:textId="77777777" w:rsidR="00FB231D" w:rsidRPr="00672BFD" w:rsidRDefault="00A668BE"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00672BFD"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1F6500">
              <w:rPr>
                <w:rFonts w:ascii="黑体" w:eastAsia="黑体" w:hAnsi="黑体" w:hint="eastAsia"/>
                <w:sz w:val="21"/>
                <w:szCs w:val="21"/>
              </w:rPr>
              <w:t>B</w:t>
            </w:r>
            <w:r w:rsidR="001F6500">
              <w:rPr>
                <w:rFonts w:ascii="黑体" w:eastAsia="黑体" w:hAnsi="黑体"/>
                <w:sz w:val="21"/>
                <w:szCs w:val="21"/>
              </w:rPr>
              <w:t>30</w:t>
            </w:r>
            <w:r w:rsidRPr="00672BFD">
              <w:rPr>
                <w:rFonts w:ascii="黑体" w:eastAsia="黑体" w:hAnsi="黑体"/>
                <w:sz w:val="21"/>
                <w:szCs w:val="21"/>
              </w:rPr>
              <w:fldChar w:fldCharType="end"/>
            </w:r>
            <w:bookmarkEnd w:id="1"/>
          </w:p>
        </w:tc>
      </w:tr>
    </w:tbl>
    <w:tbl>
      <w:tblPr>
        <w:tblStyle w:val="afffffffffc"/>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14:paraId="0B5775BE" w14:textId="77777777" w:rsidTr="00DF5F11">
        <w:tc>
          <w:tcPr>
            <w:tcW w:w="6407" w:type="dxa"/>
          </w:tcPr>
          <w:p w14:paraId="550DBEA4" w14:textId="4618B70F" w:rsidR="001446C2" w:rsidRDefault="001446C2" w:rsidP="00DF5F11">
            <w:pPr>
              <w:pStyle w:val="affff5"/>
              <w:framePr w:w="0" w:hRule="auto" w:wrap="auto" w:hAnchor="text" w:xAlign="left" w:yAlign="inline" w:anchorLock="0"/>
              <w:rPr>
                <w:rFonts w:ascii="宋体" w:hAnsi="宋体"/>
                <w:sz w:val="28"/>
                <w:szCs w:val="28"/>
              </w:rPr>
            </w:pPr>
            <w:bookmarkStart w:id="2" w:name="_Hlk26473981"/>
            <w:r>
              <w:rPr>
                <w:noProof/>
              </w:rPr>
              <w:drawing>
                <wp:inline distT="0" distB="0" distL="0" distR="0" wp14:anchorId="0A2D98A0" wp14:editId="1244EB73">
                  <wp:extent cx="796719" cy="397766"/>
                  <wp:effectExtent l="0" t="0" r="3810" b="254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00A668BE">
              <w:fldChar w:fldCharType="begin">
                <w:ffData>
                  <w:name w:val="c1"/>
                  <w:enabled/>
                  <w:calcOnExit w:val="0"/>
                  <w:textInput>
                    <w:maxLength w:val="8"/>
                  </w:textInput>
                </w:ffData>
              </w:fldChar>
            </w:r>
            <w:bookmarkStart w:id="3" w:name="c1"/>
            <w:r>
              <w:instrText xml:space="preserve"> FORMTEXT </w:instrText>
            </w:r>
            <w:r w:rsidR="00A668BE">
              <w:fldChar w:fldCharType="separate"/>
            </w:r>
            <w:r w:rsidR="001F6500">
              <w:t>41</w:t>
            </w:r>
            <w:r w:rsidR="005078E1">
              <w:t>07</w:t>
            </w:r>
            <w:r w:rsidR="00A668BE">
              <w:fldChar w:fldCharType="end"/>
            </w:r>
            <w:bookmarkEnd w:id="3"/>
          </w:p>
        </w:tc>
      </w:tr>
    </w:tbl>
    <w:p w14:paraId="354CBD89" w14:textId="1AC07FCA" w:rsidR="0000040A" w:rsidRPr="007B7453" w:rsidRDefault="00A668BE" w:rsidP="000107E0">
      <w:pPr>
        <w:pStyle w:val="affff6"/>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007B7453"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4A3BB6">
        <w:rPr>
          <w:rFonts w:ascii="黑体" w:eastAsia="黑体" w:hint="eastAsia"/>
          <w:b w:val="0"/>
          <w:w w:val="100"/>
          <w:sz w:val="48"/>
        </w:rPr>
        <w:t>新乡市</w:t>
      </w:r>
      <w:r w:rsidRPr="001A4CF3">
        <w:rPr>
          <w:rFonts w:ascii="黑体" w:eastAsia="黑体"/>
          <w:b w:val="0"/>
          <w:w w:val="100"/>
          <w:sz w:val="48"/>
        </w:rPr>
        <w:fldChar w:fldCharType="end"/>
      </w:r>
      <w:bookmarkEnd w:id="4"/>
      <w:r w:rsidR="00B77EC8">
        <w:rPr>
          <w:rFonts w:ascii="黑体" w:eastAsia="黑体" w:hAnsi="黑体" w:hint="eastAsia"/>
          <w:b w:val="0"/>
          <w:bCs w:val="0"/>
          <w:w w:val="100"/>
          <w:sz w:val="48"/>
          <w:szCs w:val="48"/>
        </w:rPr>
        <w:t>地方</w:t>
      </w:r>
      <w:r w:rsidR="007B7453">
        <w:rPr>
          <w:rFonts w:ascii="黑体" w:eastAsia="黑体" w:hAnsi="黑体" w:hint="eastAsia"/>
          <w:b w:val="0"/>
          <w:bCs w:val="0"/>
          <w:w w:val="100"/>
          <w:sz w:val="48"/>
          <w:szCs w:val="48"/>
        </w:rPr>
        <w:t>标准</w:t>
      </w:r>
    </w:p>
    <w:bookmarkEnd w:id="2"/>
    <w:p w14:paraId="5C0FFD7F" w14:textId="512C7639" w:rsidR="00AA456B" w:rsidRPr="005F4712" w:rsidRDefault="00634D9E" w:rsidP="00A952D7">
      <w:pPr>
        <w:pStyle w:val="affffffffff3"/>
        <w:framePr w:wrap="auto"/>
        <w:rPr>
          <w:lang w:val="fr-FR"/>
        </w:rPr>
      </w:pPr>
      <w:r w:rsidRPr="005F4712">
        <w:rPr>
          <w:lang w:val="fr-FR"/>
        </w:rPr>
        <w:t>DB</w:t>
      </w:r>
      <w:r w:rsidR="00A668BE">
        <w:fldChar w:fldCharType="begin">
          <w:ffData>
            <w:name w:val="文字1"/>
            <w:enabled/>
            <w:calcOnExit w:val="0"/>
            <w:textInput>
              <w:default w:val="XX/T"/>
            </w:textInput>
          </w:ffData>
        </w:fldChar>
      </w:r>
      <w:bookmarkStart w:id="5" w:name="文字1"/>
      <w:r w:rsidR="005F4712" w:rsidRPr="005F4712">
        <w:rPr>
          <w:lang w:val="fr-FR"/>
        </w:rPr>
        <w:instrText xml:space="preserve"> FORMTEXT </w:instrText>
      </w:r>
      <w:r w:rsidR="00A668BE">
        <w:fldChar w:fldCharType="separate"/>
      </w:r>
      <w:r w:rsidR="001F6500">
        <w:rPr>
          <w:lang w:val="fr-FR"/>
        </w:rPr>
        <w:t>41</w:t>
      </w:r>
      <w:r w:rsidR="005F4712" w:rsidRPr="005F4712">
        <w:rPr>
          <w:lang w:val="fr-FR"/>
        </w:rPr>
        <w:t>/T</w:t>
      </w:r>
      <w:r w:rsidR="00A668BE">
        <w:fldChar w:fldCharType="end"/>
      </w:r>
      <w:bookmarkEnd w:id="5"/>
      <w:r w:rsidR="00A668BE">
        <w:fldChar w:fldCharType="begin">
          <w:ffData>
            <w:name w:val="NSTD_CODE_F"/>
            <w:enabled/>
            <w:calcOnExit w:val="0"/>
            <w:textInput>
              <w:default w:val="XXXX"/>
            </w:textInput>
          </w:ffData>
        </w:fldChar>
      </w:r>
      <w:bookmarkStart w:id="6" w:name="NSTD_CODE_F"/>
      <w:r w:rsidR="006E23EA" w:rsidRPr="0012059C">
        <w:rPr>
          <w:lang w:val="fr-FR"/>
        </w:rPr>
        <w:instrText xml:space="preserve"> FORMTEXT </w:instrText>
      </w:r>
      <w:r w:rsidR="00A668BE">
        <w:fldChar w:fldCharType="separate"/>
      </w:r>
      <w:r w:rsidR="001F6500">
        <w:t>451</w:t>
      </w:r>
      <w:r w:rsidR="00A668BE">
        <w:fldChar w:fldCharType="end"/>
      </w:r>
      <w:bookmarkEnd w:id="6"/>
      <w:r w:rsidR="004644A6" w:rsidRPr="005F4712">
        <w:rPr>
          <w:rFonts w:hAnsi="黑体"/>
          <w:lang w:val="fr-FR"/>
        </w:rPr>
        <w:t>—</w:t>
      </w:r>
      <w:r w:rsidR="00A668BE">
        <w:fldChar w:fldCharType="begin">
          <w:ffData>
            <w:name w:val="NSTD_CODE_B"/>
            <w:enabled/>
            <w:calcOnExit w:val="0"/>
            <w:textInput>
              <w:default w:val="XXXX"/>
            </w:textInput>
          </w:ffData>
        </w:fldChar>
      </w:r>
      <w:bookmarkStart w:id="7" w:name="NSTD_CODE_B"/>
      <w:r w:rsidR="00087A77" w:rsidRPr="005F4712">
        <w:rPr>
          <w:lang w:val="fr-FR"/>
        </w:rPr>
        <w:instrText xml:space="preserve"> FORMTEXT </w:instrText>
      </w:r>
      <w:r w:rsidR="00A668BE">
        <w:fldChar w:fldCharType="separate"/>
      </w:r>
      <w:r w:rsidR="001F6500">
        <w:t>202</w:t>
      </w:r>
      <w:r w:rsidR="008D0D50">
        <w:t>5</w:t>
      </w:r>
      <w:r w:rsidR="00A668BE">
        <w:fldChar w:fldCharType="end"/>
      </w:r>
      <w:bookmarkEnd w:id="7"/>
    </w:p>
    <w:p w14:paraId="6C7CCAF9" w14:textId="0DE5B62D" w:rsidR="00E846C8" w:rsidRPr="001E4882" w:rsidRDefault="00A668BE"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8" w:name="OSTD_CODE"/>
      <w:r w:rsidR="00087A77" w:rsidRPr="001E4882">
        <w:rPr>
          <w:rFonts w:hAnsi="黑体"/>
        </w:rPr>
        <w:instrText xml:space="preserve"> FORMTEXT </w:instrText>
      </w:r>
      <w:r w:rsidR="008D0D50" w:rsidRPr="001E4882">
        <w:rPr>
          <w:rFonts w:hAnsi="黑体"/>
        </w:rPr>
      </w:r>
      <w:r w:rsidRPr="001E4882">
        <w:rPr>
          <w:rFonts w:hAnsi="黑体"/>
        </w:rPr>
        <w:fldChar w:fldCharType="separate"/>
      </w:r>
      <w:r w:rsidR="008D0D50">
        <w:rPr>
          <w:rFonts w:hAnsi="黑体"/>
        </w:rPr>
        <w:t>代替 DB 4107/T 424-2019</w:t>
      </w:r>
      <w:r w:rsidRPr="001E4882">
        <w:rPr>
          <w:rFonts w:hAnsi="黑体"/>
        </w:rPr>
        <w:fldChar w:fldCharType="end"/>
      </w:r>
      <w:bookmarkEnd w:id="8"/>
    </w:p>
    <w:p w14:paraId="0A83AA7F" w14:textId="1AB06C7F" w:rsidR="008F70BD" w:rsidRPr="007B7453" w:rsidRDefault="00CF53A3" w:rsidP="007B7453">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4294967295" distB="4294967295" distL="114300" distR="114300" simplePos="0" relativeHeight="251660288" behindDoc="0" locked="0" layoutInCell="1" allowOverlap="0" wp14:anchorId="79094C87" wp14:editId="747A80E9">
                <wp:simplePos x="0" y="0"/>
                <wp:positionH relativeFrom="page">
                  <wp:posOffset>900430</wp:posOffset>
                </wp:positionH>
                <wp:positionV relativeFrom="page">
                  <wp:posOffset>2700654</wp:posOffset>
                </wp:positionV>
                <wp:extent cx="6120130" cy="0"/>
                <wp:effectExtent l="0" t="0" r="0" b="0"/>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599757D4" id="直接连接符 2" o:spid="_x0000_s1026" style="position:absolute;left:0;text-align:left;z-index:25166028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" o:allowoverlap="f">
                <w10:wrap anchorx="page" anchory="page"/>
              </v:line>
            </w:pict>
          </mc:Fallback>
        </mc:AlternateContent>
      </w:r>
    </w:p>
    <w:p w14:paraId="78307D4F" w14:textId="77777777"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14:paraId="77444239" w14:textId="2161EAC0" w:rsidR="006816A4" w:rsidRDefault="00A668BE" w:rsidP="00463B77">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9" w:name="CSTD_NAME"/>
      <w:r w:rsidR="0012059C">
        <w:instrText xml:space="preserve"> FORMTEXT </w:instrText>
      </w:r>
      <w:r>
        <w:fldChar w:fldCharType="separate"/>
      </w:r>
      <w:r w:rsidR="0015448C">
        <w:rPr>
          <w:rFonts w:hint="eastAsia"/>
        </w:rPr>
        <w:t>蛋鸡培育期饲养管理技术操作规程</w:t>
      </w:r>
      <w:r>
        <w:fldChar w:fldCharType="end"/>
      </w:r>
      <w:bookmarkEnd w:id="9"/>
    </w:p>
    <w:p w14:paraId="10AD6EBC" w14:textId="77777777" w:rsidR="00815419" w:rsidRPr="00815419" w:rsidRDefault="00815419" w:rsidP="00324EDD">
      <w:pPr>
        <w:framePr w:w="9639" w:h="6974" w:hRule="exact" w:wrap="around" w:vAnchor="page" w:hAnchor="page" w:x="1419" w:y="6408" w:anchorLock="1"/>
        <w:ind w:left="-1418"/>
      </w:pPr>
    </w:p>
    <w:p w14:paraId="687DD6AB" w14:textId="6877B365" w:rsidR="00755402" w:rsidRPr="008B50C8" w:rsidRDefault="00A668BE" w:rsidP="00463B77">
      <w:pPr>
        <w:pStyle w:val="afffffff5"/>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10" w:name="ESTD_NAME"/>
      <w:r w:rsidR="00F515EE">
        <w:rPr>
          <w:rFonts w:eastAsia="黑体"/>
          <w:noProof/>
          <w:szCs w:val="28"/>
        </w:rPr>
        <w:instrText xml:space="preserve"> FORMTEXT </w:instrText>
      </w:r>
      <w:r>
        <w:rPr>
          <w:rFonts w:eastAsia="黑体"/>
          <w:noProof/>
          <w:szCs w:val="28"/>
        </w:rPr>
      </w:r>
      <w:r>
        <w:rPr>
          <w:rFonts w:eastAsia="黑体"/>
          <w:noProof/>
          <w:szCs w:val="28"/>
        </w:rPr>
        <w:fldChar w:fldCharType="separate"/>
      </w:r>
      <w:r w:rsidR="00217EAA" w:rsidRPr="00217EAA">
        <w:rPr>
          <w:rFonts w:eastAsia="黑体" w:hint="eastAsia"/>
          <w:noProof/>
          <w:szCs w:val="28"/>
        </w:rPr>
        <w:t>Operating Rules of Feeding and Management Techniques for Laying Hens during Breeding Period</w:t>
      </w:r>
      <w:r>
        <w:rPr>
          <w:rFonts w:eastAsia="黑体"/>
          <w:noProof/>
          <w:szCs w:val="28"/>
        </w:rPr>
        <w:fldChar w:fldCharType="end"/>
      </w:r>
      <w:bookmarkEnd w:id="10"/>
    </w:p>
    <w:p w14:paraId="3EA15D0D" w14:textId="77777777" w:rsidR="00815419" w:rsidRPr="00324EDD" w:rsidRDefault="00815419" w:rsidP="00324EDD">
      <w:pPr>
        <w:framePr w:w="9639" w:h="6974" w:hRule="exact" w:wrap="around" w:vAnchor="page" w:hAnchor="page" w:x="1419" w:y="6408" w:anchorLock="1"/>
        <w:spacing w:line="760" w:lineRule="exact"/>
        <w:ind w:left="-1418"/>
      </w:pPr>
    </w:p>
    <w:p w14:paraId="4F7B8A06" w14:textId="77777777"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14:paraId="516ADAE6" w14:textId="77777777" w:rsidR="00CA7AFD" w:rsidRPr="00AC4D95" w:rsidRDefault="00A668BE"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sidR="00A32D73">
        <w:rPr>
          <w:noProof/>
          <w:sz w:val="24"/>
          <w:szCs w:val="28"/>
        </w:rPr>
        <w:instrText xml:space="preserve"> FORMDROPDOWN </w:instrText>
      </w:r>
      <w:r w:rsidR="00D70B52">
        <w:rPr>
          <w:noProof/>
          <w:sz w:val="24"/>
          <w:szCs w:val="28"/>
        </w:rPr>
      </w:r>
      <w:r w:rsidR="00D70B52">
        <w:rPr>
          <w:noProof/>
          <w:sz w:val="24"/>
          <w:szCs w:val="28"/>
        </w:rPr>
        <w:fldChar w:fldCharType="separate"/>
      </w:r>
      <w:r>
        <w:rPr>
          <w:noProof/>
          <w:sz w:val="24"/>
          <w:szCs w:val="28"/>
        </w:rPr>
        <w:fldChar w:fldCharType="end"/>
      </w:r>
      <w:bookmarkEnd w:id="11"/>
    </w:p>
    <w:p w14:paraId="0B5C97C7" w14:textId="61EE4B83" w:rsidR="0036429C" w:rsidRDefault="00A668BE"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sidR="00B378E5">
        <w:rPr>
          <w:noProof/>
          <w:sz w:val="21"/>
          <w:szCs w:val="28"/>
        </w:rPr>
        <w:instrText xml:space="preserve"> FORMTEXT </w:instrText>
      </w:r>
      <w:r>
        <w:rPr>
          <w:noProof/>
          <w:sz w:val="21"/>
          <w:szCs w:val="28"/>
        </w:rPr>
      </w:r>
      <w:r>
        <w:rPr>
          <w:noProof/>
          <w:sz w:val="21"/>
          <w:szCs w:val="28"/>
        </w:rPr>
        <w:fldChar w:fldCharType="separate"/>
      </w:r>
      <w:r w:rsidR="00E423A0">
        <w:rPr>
          <w:noProof/>
          <w:sz w:val="21"/>
          <w:szCs w:val="28"/>
        </w:rPr>
        <w:t> </w:t>
      </w:r>
      <w:r w:rsidR="00E423A0">
        <w:rPr>
          <w:noProof/>
          <w:sz w:val="21"/>
          <w:szCs w:val="28"/>
        </w:rPr>
        <w:t> </w:t>
      </w:r>
      <w:r w:rsidR="00E423A0">
        <w:rPr>
          <w:noProof/>
          <w:sz w:val="21"/>
          <w:szCs w:val="28"/>
        </w:rPr>
        <w:t> </w:t>
      </w:r>
      <w:r w:rsidR="00E423A0">
        <w:rPr>
          <w:noProof/>
          <w:sz w:val="21"/>
          <w:szCs w:val="28"/>
        </w:rPr>
        <w:t> </w:t>
      </w:r>
      <w:r w:rsidR="00E423A0">
        <w:rPr>
          <w:noProof/>
          <w:sz w:val="21"/>
          <w:szCs w:val="28"/>
        </w:rPr>
        <w:t> </w:t>
      </w:r>
      <w:r>
        <w:rPr>
          <w:noProof/>
          <w:sz w:val="21"/>
          <w:szCs w:val="28"/>
        </w:rPr>
        <w:fldChar w:fldCharType="end"/>
      </w:r>
      <w:bookmarkEnd w:id="12"/>
    </w:p>
    <w:p w14:paraId="7A37682F" w14:textId="77777777" w:rsidR="00DE703F" w:rsidRPr="00A6537A" w:rsidRDefault="00A668BE" w:rsidP="00443090">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008620FC" w:rsidRPr="00A6537A">
        <w:rPr>
          <w:b/>
          <w:noProof/>
          <w:sz w:val="21"/>
          <w:szCs w:val="28"/>
        </w:rPr>
        <w:instrText xml:space="preserve"> FORMDROPDOWN </w:instrText>
      </w:r>
      <w:r w:rsidR="00D70B52">
        <w:rPr>
          <w:b/>
          <w:noProof/>
          <w:sz w:val="21"/>
          <w:szCs w:val="28"/>
        </w:rPr>
      </w:r>
      <w:r w:rsidR="00D70B52">
        <w:rPr>
          <w:b/>
          <w:noProof/>
          <w:sz w:val="21"/>
          <w:szCs w:val="28"/>
        </w:rPr>
        <w:fldChar w:fldCharType="separate"/>
      </w:r>
      <w:r w:rsidRPr="00A6537A">
        <w:rPr>
          <w:b/>
          <w:noProof/>
          <w:sz w:val="21"/>
          <w:szCs w:val="28"/>
        </w:rPr>
        <w:fldChar w:fldCharType="end"/>
      </w:r>
      <w:bookmarkEnd w:id="13"/>
    </w:p>
    <w:p w14:paraId="3AA4CA70" w14:textId="74F868DA" w:rsidR="00CD50A1" w:rsidRDefault="00A668BE"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4" w:name="PLSH_DATE_Y"/>
      <w:r w:rsidR="00087A77">
        <w:rPr>
          <w:rFonts w:ascii="黑体"/>
        </w:rPr>
        <w:instrText xml:space="preserve"> FORMTEXT </w:instrText>
      </w:r>
      <w:r>
        <w:rPr>
          <w:rFonts w:ascii="黑体"/>
        </w:rPr>
      </w:r>
      <w:r>
        <w:rPr>
          <w:rFonts w:ascii="黑体"/>
        </w:rPr>
        <w:fldChar w:fldCharType="separate"/>
      </w:r>
      <w:r w:rsidR="001F6500">
        <w:rPr>
          <w:rFonts w:ascii="黑体"/>
        </w:rPr>
        <w:t>XXXX</w:t>
      </w:r>
      <w:r>
        <w:rPr>
          <w:rFonts w:ascii="黑体"/>
        </w:rPr>
        <w:fldChar w:fldCharType="end"/>
      </w:r>
      <w:bookmarkEnd w:id="14"/>
      <w:r w:rsidR="00CD50A1" w:rsidRPr="00BB6C98">
        <w:rPr>
          <w:rFonts w:ascii="黑体"/>
        </w:rPr>
        <w:t>-</w:t>
      </w:r>
      <w:r>
        <w:rPr>
          <w:rFonts w:ascii="黑体"/>
        </w:rPr>
        <w:fldChar w:fldCharType="begin">
          <w:ffData>
            <w:name w:val="PLSH_DATE_M"/>
            <w:enabled/>
            <w:calcOnExit w:val="0"/>
            <w:textInput>
              <w:default w:val="XX"/>
              <w:maxLength w:val="2"/>
            </w:textInput>
          </w:ffData>
        </w:fldChar>
      </w:r>
      <w:bookmarkStart w:id="15" w:name="PLSH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5"/>
      <w:r w:rsidR="00CD50A1" w:rsidRPr="00BB6C98">
        <w:rPr>
          <w:rFonts w:ascii="黑体"/>
        </w:rPr>
        <w:t>-</w:t>
      </w:r>
      <w:r>
        <w:rPr>
          <w:rFonts w:ascii="黑体"/>
        </w:rPr>
        <w:fldChar w:fldCharType="begin">
          <w:ffData>
            <w:name w:val="PLSH_DATE_D"/>
            <w:enabled/>
            <w:calcOnExit w:val="0"/>
            <w:textInput>
              <w:default w:val="XX"/>
              <w:maxLength w:val="2"/>
            </w:textInput>
          </w:ffData>
        </w:fldChar>
      </w:r>
      <w:bookmarkStart w:id="16" w:name="PLSH_DATE_D"/>
      <w:r w:rsidR="00087A77">
        <w:rPr>
          <w:rFonts w:ascii="黑体"/>
        </w:rPr>
        <w:instrText xml:space="preserve"> FORMTEXT </w:instrText>
      </w:r>
      <w:r>
        <w:rPr>
          <w:rFonts w:ascii="黑体"/>
        </w:rPr>
      </w:r>
      <w:r>
        <w:rPr>
          <w:rFonts w:ascii="黑体"/>
        </w:rPr>
        <w:fldChar w:fldCharType="separate"/>
      </w:r>
      <w:r w:rsidR="00E423A0">
        <w:rPr>
          <w:rFonts w:ascii="黑体"/>
        </w:rPr>
        <w:t>XX</w:t>
      </w:r>
      <w:r>
        <w:rPr>
          <w:rFonts w:ascii="黑体"/>
        </w:rPr>
        <w:fldChar w:fldCharType="end"/>
      </w:r>
      <w:bookmarkEnd w:id="16"/>
      <w:r w:rsidR="00CD50A1">
        <w:rPr>
          <w:rFonts w:hint="eastAsia"/>
        </w:rPr>
        <w:t>发布</w:t>
      </w:r>
    </w:p>
    <w:p w14:paraId="5EF6EBCC" w14:textId="77777777" w:rsidR="00CD50A1" w:rsidRDefault="00A668BE"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7" w:name="CROT_DATE_Y"/>
      <w:r w:rsidR="00087A77">
        <w:rPr>
          <w:rFonts w:ascii="黑体"/>
        </w:rPr>
        <w:instrText xml:space="preserve"> FORMTEXT </w:instrText>
      </w:r>
      <w:r>
        <w:rPr>
          <w:rFonts w:ascii="黑体"/>
        </w:rPr>
      </w:r>
      <w:r>
        <w:rPr>
          <w:rFonts w:ascii="黑体"/>
        </w:rPr>
        <w:fldChar w:fldCharType="separate"/>
      </w:r>
      <w:r w:rsidR="00087A77">
        <w:rPr>
          <w:rFonts w:ascii="黑体"/>
          <w:noProof/>
        </w:rPr>
        <w:t>XXXX</w:t>
      </w:r>
      <w:r>
        <w:rPr>
          <w:rFonts w:ascii="黑体"/>
        </w:rPr>
        <w:fldChar w:fldCharType="end"/>
      </w:r>
      <w:bookmarkEnd w:id="17"/>
      <w:r w:rsidR="00CD50A1" w:rsidRPr="00BB6C98">
        <w:rPr>
          <w:rFonts w:ascii="黑体"/>
        </w:rPr>
        <w:t>-</w:t>
      </w:r>
      <w:r>
        <w:rPr>
          <w:rFonts w:ascii="黑体"/>
        </w:rPr>
        <w:fldChar w:fldCharType="begin">
          <w:ffData>
            <w:name w:val="CROT_DATE_M"/>
            <w:enabled/>
            <w:calcOnExit w:val="0"/>
            <w:textInput>
              <w:default w:val="XX"/>
              <w:maxLength w:val="2"/>
            </w:textInput>
          </w:ffData>
        </w:fldChar>
      </w:r>
      <w:bookmarkStart w:id="18" w:name="CROT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8"/>
      <w:r w:rsidR="00CD50A1" w:rsidRPr="00BB6C98">
        <w:rPr>
          <w:rFonts w:ascii="黑体"/>
        </w:rPr>
        <w:t>-</w:t>
      </w:r>
      <w:r>
        <w:rPr>
          <w:rFonts w:ascii="黑体"/>
        </w:rPr>
        <w:fldChar w:fldCharType="begin">
          <w:ffData>
            <w:name w:val="CROT_DATE_D"/>
            <w:enabled/>
            <w:calcOnExit w:val="0"/>
            <w:textInput>
              <w:default w:val="XX"/>
              <w:maxLength w:val="2"/>
            </w:textInput>
          </w:ffData>
        </w:fldChar>
      </w:r>
      <w:bookmarkStart w:id="19" w:name="CROT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9"/>
      <w:r w:rsidR="00CD50A1">
        <w:rPr>
          <w:rFonts w:hint="eastAsia"/>
        </w:rPr>
        <w:t>实施</w:t>
      </w:r>
    </w:p>
    <w:p w14:paraId="41C0EB64" w14:textId="61B65B84" w:rsidR="007B7453" w:rsidRPr="004C7E8B" w:rsidRDefault="00A668BE" w:rsidP="00A4006C">
      <w:pPr>
        <w:pStyle w:val="affffffff5"/>
        <w:framePr w:h="584" w:hRule="exact" w:hSpace="181" w:vSpace="181" w:wrap="around" w:y="15027"/>
        <w:rPr>
          <w:rFonts w:hAnsi="黑体"/>
        </w:rPr>
      </w:pPr>
      <w:r w:rsidRPr="004C7E8B">
        <w:rPr>
          <w:rFonts w:hAnsi="黑体"/>
          <w:w w:val="100"/>
          <w:sz w:val="28"/>
        </w:rPr>
        <w:fldChar w:fldCharType="begin">
          <w:ffData>
            <w:name w:val="fm"/>
            <w:enabled/>
            <w:calcOnExit w:val="0"/>
            <w:textInput/>
          </w:ffData>
        </w:fldChar>
      </w:r>
      <w:bookmarkStart w:id="20" w:name="fm"/>
      <w:r w:rsidR="007B7453"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F52E0E">
        <w:rPr>
          <w:rFonts w:hAnsi="黑体" w:hint="eastAsia"/>
          <w:noProof/>
          <w:w w:val="100"/>
          <w:sz w:val="28"/>
        </w:rPr>
        <w:t>新乡市</w:t>
      </w:r>
      <w:r w:rsidR="001F6500">
        <w:rPr>
          <w:rFonts w:hAnsi="黑体" w:hint="eastAsia"/>
          <w:noProof/>
          <w:w w:val="100"/>
          <w:sz w:val="28"/>
        </w:rPr>
        <w:t>市场监督管理局</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007B7453" w:rsidRPr="004C7E8B">
        <w:rPr>
          <w:rStyle w:val="afffffffffffa"/>
          <w:rFonts w:hAnsi="黑体" w:hint="eastAsia"/>
          <w:position w:val="0"/>
        </w:rPr>
        <w:t>发</w:t>
      </w:r>
      <w:r w:rsidR="007B7453" w:rsidRPr="004C7E8B">
        <w:rPr>
          <w:rStyle w:val="afffffffffffa"/>
          <w:rFonts w:hAnsi="黑体" w:hint="eastAsia"/>
          <w:spacing w:val="0"/>
          <w:position w:val="0"/>
        </w:rPr>
        <w:t>布</w:t>
      </w:r>
    </w:p>
    <w:p w14:paraId="211345F4" w14:textId="6A40F84D" w:rsidR="00A02BAE" w:rsidRPr="00CD50A1" w:rsidRDefault="00CF53A3" w:rsidP="00A02BAE">
      <w:pPr>
        <w:rPr>
          <w:rFonts w:ascii="宋体" w:hAnsi="宋体"/>
          <w:sz w:val="28"/>
          <w:szCs w:val="28"/>
        </w:rPr>
        <w:sectPr w:rsidR="00A02BAE" w:rsidRPr="00CD50A1" w:rsidSect="00C64E95">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338" w:right="1134" w:bottom="1021" w:left="1134" w:header="0" w:footer="0" w:gutter="284"/>
          <w:cols w:space="425"/>
          <w:titlePg/>
          <w:docGrid w:linePitch="312"/>
        </w:sectPr>
      </w:pPr>
      <w:r>
        <w:rPr>
          <w:rFonts w:ascii="宋体" w:hAnsi="宋体"/>
          <w:noProof/>
          <w:sz w:val="28"/>
          <w:szCs w:val="28"/>
        </w:rPr>
        <mc:AlternateContent>
          <mc:Choice Requires="wps">
            <w:drawing>
              <wp:anchor distT="4294967295" distB="4294967295" distL="114300" distR="114300" simplePos="0" relativeHeight="251663360" behindDoc="0" locked="1" layoutInCell="1" allowOverlap="1" wp14:anchorId="74C9C842" wp14:editId="0DBB6C93">
                <wp:simplePos x="0" y="0"/>
                <wp:positionH relativeFrom="page">
                  <wp:posOffset>899795</wp:posOffset>
                </wp:positionH>
                <wp:positionV relativeFrom="page">
                  <wp:posOffset>9253219</wp:posOffset>
                </wp:positionV>
                <wp:extent cx="6120130" cy="0"/>
                <wp:effectExtent l="0" t="0" r="0" b="0"/>
                <wp:wrapNone/>
                <wp:docPr id="1"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05E4AB8F" id="直接连接符 1" o:spid="_x0000_s1026" style="position:absolute;left:0;text-align:left;z-index:251663360;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">
                <w10:wrap anchorx="page" anchory="page"/>
                <w10:anchorlock/>
              </v:line>
            </w:pict>
          </mc:Fallback>
        </mc:AlternateContent>
      </w:r>
    </w:p>
    <w:p w14:paraId="7B6F6752" w14:textId="77777777" w:rsidR="001F6500" w:rsidRDefault="001F6500" w:rsidP="001F6500">
      <w:pPr>
        <w:pStyle w:val="a6"/>
        <w:spacing w:after="468"/>
      </w:pPr>
      <w:bookmarkStart w:id="21" w:name="BookMark2"/>
      <w:r w:rsidRPr="001F6500">
        <w:rPr>
          <w:spacing w:val="320"/>
        </w:rPr>
        <w:lastRenderedPageBreak/>
        <w:t>前</w:t>
      </w:r>
      <w:r>
        <w:t>言</w:t>
      </w:r>
    </w:p>
    <w:p w14:paraId="200D0742" w14:textId="77777777" w:rsidR="00217EAA" w:rsidRDefault="00217EAA" w:rsidP="00217EAA">
      <w:pPr>
        <w:pStyle w:val="affffb"/>
        <w:ind w:firstLine="420"/>
      </w:pPr>
      <w:r>
        <w:rPr>
          <w:rFonts w:hint="eastAsia"/>
        </w:rPr>
        <w:t>本文件依据GB/T 1.1-2020《标准化工作导则  第１部分：标准化文件的结构和起草规则》的规定起草。</w:t>
      </w:r>
    </w:p>
    <w:p w14:paraId="2EDC3170" w14:textId="77777777" w:rsidR="00217EAA" w:rsidRDefault="00217EAA" w:rsidP="00217EAA">
      <w:pPr>
        <w:pStyle w:val="affffb"/>
        <w:ind w:firstLine="420"/>
      </w:pPr>
      <w:r>
        <w:rPr>
          <w:rFonts w:hint="eastAsia"/>
        </w:rPr>
        <w:t>本文件替代DB4107/T424-2019《蛋鸡培育期饲养管理技术操作规程》，与DB4107/T424-2019相比，除结构调整和编辑性改动外，主要修改如下：</w:t>
      </w:r>
    </w:p>
    <w:p w14:paraId="506173F2" w14:textId="50253E22" w:rsidR="00217EAA" w:rsidRDefault="00217EAA" w:rsidP="007952FB">
      <w:pPr>
        <w:pStyle w:val="af5"/>
      </w:pPr>
      <w:r>
        <w:rPr>
          <w:rFonts w:hint="eastAsia"/>
        </w:rPr>
        <w:t>将“下列文件中的条款通过本标准的引用而成为本标准的条款。凡是注日期的引用文件，仅所注日期的版本适用于本文件。凡是不注日期的引用文件，其最新版本（包括所有的修改单）适用于本文件”（见2019版2）修改为“下列文件中的内容通过文中的规范性引用而构成本文件必不可少的条款。其中，注日期的引用文件，仅该日期对应的版本适用于本文件；不注日期的引用文件，其最新版本（包括所有的修改单）适用于本文件”。</w:t>
      </w:r>
    </w:p>
    <w:p w14:paraId="45A9F816" w14:textId="14360780" w:rsidR="00217EAA" w:rsidRDefault="00217EAA" w:rsidP="007952FB">
      <w:pPr>
        <w:pStyle w:val="af5"/>
      </w:pPr>
      <w:r>
        <w:rPr>
          <w:rFonts w:hint="eastAsia"/>
        </w:rPr>
        <w:t>将“蛋鸡是指饲养专门生蛋以供应蛋品的鸡。鸡蛋是饲养蛋鸡的主要收入来源，人们饲养蛋鸡的目的是提高产蛋量和蛋品品质，获得较好效益”（见2019版3.1）修改为“蛋鸡是指专门产蛋的高产配套杂交鸡。鸡蛋是饲养蛋鸡的主要收入来源，人们饲养蛋鸡期望提高产蛋量和蛋品品质，获得较好效益”。</w:t>
      </w:r>
    </w:p>
    <w:p w14:paraId="249F306C" w14:textId="15D9FDC2" w:rsidR="00217EAA" w:rsidRDefault="00217EAA" w:rsidP="007952FB">
      <w:pPr>
        <w:pStyle w:val="af5"/>
      </w:pPr>
      <w:r>
        <w:rPr>
          <w:rFonts w:hint="eastAsia"/>
        </w:rPr>
        <w:t>将“蛋鸡培育期是指蛋用雏鸡出壳到开产这一阶段。这一阶段的蛋鸡处于生长培育期，也称后备蛋鸡”（见2019版3.2）修改为：“蛋鸡培育期是指蛋鸡从出壳到开产的阶段。这一阶段的蛋鸡也称后备蛋鸡”。</w:t>
      </w:r>
    </w:p>
    <w:p w14:paraId="0A115D34" w14:textId="3BEF8B7B" w:rsidR="00217EAA" w:rsidRDefault="00217EAA" w:rsidP="007952FB">
      <w:pPr>
        <w:pStyle w:val="af5"/>
      </w:pPr>
      <w:r>
        <w:rPr>
          <w:rFonts w:hint="eastAsia"/>
        </w:rPr>
        <w:t>将“蛋鸡0～6周龄（根据室外气温、体重大小及天气情况适当调整）”（见2019版3.3.1）修改为：“蛋鸡0～6周龄（0～3周</w:t>
      </w:r>
      <w:proofErr w:type="gramStart"/>
      <w:r>
        <w:rPr>
          <w:rFonts w:hint="eastAsia"/>
        </w:rPr>
        <w:t>龄</w:t>
      </w:r>
      <w:proofErr w:type="gramEnd"/>
      <w:r>
        <w:rPr>
          <w:rFonts w:hint="eastAsia"/>
        </w:rPr>
        <w:t>为开食期或育雏前期，是消化、免疫系统与内脏快速发育时期；4～6周龄为育雏后期，是免疫系统和骨骼发育时期）”。</w:t>
      </w:r>
    </w:p>
    <w:p w14:paraId="68081BD7" w14:textId="71FF98CD" w:rsidR="00217EAA" w:rsidRDefault="00217EAA" w:rsidP="007952FB">
      <w:pPr>
        <w:pStyle w:val="af5"/>
      </w:pPr>
      <w:r>
        <w:rPr>
          <w:rFonts w:hint="eastAsia"/>
        </w:rPr>
        <w:t>将“育雏结束至开产（20周</w:t>
      </w:r>
      <w:proofErr w:type="gramStart"/>
      <w:r>
        <w:rPr>
          <w:rFonts w:hint="eastAsia"/>
        </w:rPr>
        <w:t>龄</w:t>
      </w:r>
      <w:proofErr w:type="gramEnd"/>
      <w:r>
        <w:rPr>
          <w:rFonts w:hint="eastAsia"/>
        </w:rPr>
        <w:t>左右）”（见2019版3.3.2）修改为：育成期：“育雏结束至开产（15～18周龄是育成后期，蛋鸡生殖系统发育迅速，体重增加快，逐渐进入成熟期，卵泡开始发育，骨钙沉积能力加强）”。</w:t>
      </w:r>
    </w:p>
    <w:p w14:paraId="6991B34E" w14:textId="0386F10A" w:rsidR="00217EAA" w:rsidRDefault="00217EAA" w:rsidP="007952FB">
      <w:pPr>
        <w:pStyle w:val="af5"/>
      </w:pPr>
      <w:r>
        <w:rPr>
          <w:rFonts w:hint="eastAsia"/>
        </w:rPr>
        <w:t>将“将雏鸡饲养在育雏笼或育雏育成笼内。笼一般为多层（3～5层），笼为重叠式和阶梯式两种”（见2019版7.1.2）修改为：“将雏鸡饲养在育雏笼或育雏育成笼内。笼有重叠式和阶梯式两种，一般为3～5层”。</w:t>
      </w:r>
    </w:p>
    <w:p w14:paraId="1598A389" w14:textId="38FAAE4F" w:rsidR="00217EAA" w:rsidRDefault="00217EAA" w:rsidP="007952FB">
      <w:pPr>
        <w:pStyle w:val="af5"/>
      </w:pPr>
      <w:r>
        <w:rPr>
          <w:rFonts w:hint="eastAsia"/>
        </w:rPr>
        <w:t>将“育雏前需准备维生素C和多种维生素、葡萄糖、消毒药物、常用抗生素和疫苗等”（见2019版7.2.5）修改为：“育雏前需准备维生素C或多种维生素、葡萄糖、消毒剂、药物、疫苗及酶制剂、益生菌、低聚糖等肠道调节剂”。</w:t>
      </w:r>
    </w:p>
    <w:p w14:paraId="1BC67D56" w14:textId="5B160AE8" w:rsidR="00217EAA" w:rsidRDefault="00217EAA" w:rsidP="007952FB">
      <w:pPr>
        <w:pStyle w:val="af5"/>
      </w:pPr>
      <w:r>
        <w:rPr>
          <w:rFonts w:hint="eastAsia"/>
        </w:rPr>
        <w:t>将“严格禁止未经消毒的用具和非饲养管理人员进入，以免重新污染”（见2019版7.2.3）修改为：“不应让未经消毒的用具和非饲养管理人员进入，以免重新污染”。</w:t>
      </w:r>
    </w:p>
    <w:p w14:paraId="28C3196C" w14:textId="3D26C325" w:rsidR="00217EAA" w:rsidRDefault="00217EAA" w:rsidP="007952FB">
      <w:pPr>
        <w:pStyle w:val="af5"/>
      </w:pPr>
      <w:r>
        <w:rPr>
          <w:rFonts w:hint="eastAsia"/>
        </w:rPr>
        <w:t>将“加温时必须注意将产生的烟、废弃排出舍外”（见2019版7.2.6）修改为：“火炉加温时应将产生的烟、废弃物排出舍外”。</w:t>
      </w:r>
    </w:p>
    <w:p w14:paraId="5FB2FB28" w14:textId="28A7B208" w:rsidR="00217EAA" w:rsidRDefault="00217EAA" w:rsidP="007952FB">
      <w:pPr>
        <w:pStyle w:val="af5"/>
      </w:pPr>
      <w:r>
        <w:rPr>
          <w:rFonts w:hint="eastAsia"/>
        </w:rPr>
        <w:t>将“0～3日</w:t>
      </w:r>
      <w:proofErr w:type="gramStart"/>
      <w:r>
        <w:rPr>
          <w:rFonts w:hint="eastAsia"/>
        </w:rPr>
        <w:t>龄</w:t>
      </w:r>
      <w:proofErr w:type="gramEnd"/>
      <w:r>
        <w:rPr>
          <w:rFonts w:hint="eastAsia"/>
        </w:rPr>
        <w:t>雏鸡饮用稳开水，水温为16～20℃”（见2019版7.3.3）修改为：“0～3日</w:t>
      </w:r>
      <w:proofErr w:type="gramStart"/>
      <w:r>
        <w:rPr>
          <w:rFonts w:hint="eastAsia"/>
        </w:rPr>
        <w:t>龄</w:t>
      </w:r>
      <w:proofErr w:type="gramEnd"/>
      <w:r>
        <w:rPr>
          <w:rFonts w:hint="eastAsia"/>
        </w:rPr>
        <w:t>雏鸡饮用温开水，水温为16℃～20℃”。</w:t>
      </w:r>
    </w:p>
    <w:p w14:paraId="705A0CD6" w14:textId="70E8ADD6" w:rsidR="00217EAA" w:rsidRDefault="00217EAA" w:rsidP="007952FB">
      <w:pPr>
        <w:pStyle w:val="af5"/>
      </w:pPr>
      <w:r>
        <w:rPr>
          <w:rFonts w:hint="eastAsia"/>
        </w:rPr>
        <w:t>将“雏鸡0～3日</w:t>
      </w:r>
      <w:proofErr w:type="gramStart"/>
      <w:r>
        <w:rPr>
          <w:rFonts w:hint="eastAsia"/>
        </w:rPr>
        <w:t>龄</w:t>
      </w:r>
      <w:proofErr w:type="gramEnd"/>
      <w:r>
        <w:rPr>
          <w:rFonts w:hint="eastAsia"/>
        </w:rPr>
        <w:t>23</w:t>
      </w:r>
      <w:r w:rsidR="00FC71F4">
        <w:rPr>
          <w:rFonts w:hint="eastAsia"/>
        </w:rPr>
        <w:t xml:space="preserve"> </w:t>
      </w:r>
      <w:r>
        <w:rPr>
          <w:rFonts w:hint="eastAsia"/>
        </w:rPr>
        <w:t>h照明（白天自然光照，晚上人工补光），1</w:t>
      </w:r>
      <w:r w:rsidR="00FC71F4">
        <w:rPr>
          <w:rFonts w:hint="eastAsia"/>
        </w:rPr>
        <w:t xml:space="preserve"> </w:t>
      </w:r>
      <w:r>
        <w:rPr>
          <w:rFonts w:hint="eastAsia"/>
        </w:rPr>
        <w:t>h黑暗”（见2019版7.3.5）修改为：“雏鸡0～3日</w:t>
      </w:r>
      <w:proofErr w:type="gramStart"/>
      <w:r>
        <w:rPr>
          <w:rFonts w:hint="eastAsia"/>
        </w:rPr>
        <w:t>龄</w:t>
      </w:r>
      <w:proofErr w:type="gramEnd"/>
      <w:r>
        <w:rPr>
          <w:rFonts w:hint="eastAsia"/>
        </w:rPr>
        <w:t>每天23 h照明（白天自然光照，晚上人工补光），1 h黑暗”。</w:t>
      </w:r>
    </w:p>
    <w:p w14:paraId="49AB6FBE" w14:textId="77777777" w:rsidR="00217EAA" w:rsidRDefault="00217EAA" w:rsidP="00217EAA">
      <w:pPr>
        <w:pStyle w:val="affffb"/>
        <w:ind w:firstLine="420"/>
      </w:pPr>
      <w:r>
        <w:rPr>
          <w:rFonts w:hint="eastAsia"/>
        </w:rPr>
        <w:t>请注意本文件的某些内容可能涉及专利，本文件的发布机构不承担识别专利的责任。</w:t>
      </w:r>
    </w:p>
    <w:p w14:paraId="50EAAB8E" w14:textId="77777777" w:rsidR="00217EAA" w:rsidRDefault="00217EAA" w:rsidP="00217EAA">
      <w:pPr>
        <w:pStyle w:val="affffb"/>
        <w:ind w:firstLine="420"/>
      </w:pPr>
      <w:r>
        <w:rPr>
          <w:rFonts w:hint="eastAsia"/>
        </w:rPr>
        <w:t>本文件由新乡市农业农村局提出并归口。</w:t>
      </w:r>
    </w:p>
    <w:p w14:paraId="3498871C" w14:textId="37D730F9" w:rsidR="00217EAA" w:rsidRDefault="00217EAA" w:rsidP="00217EAA">
      <w:pPr>
        <w:pStyle w:val="affffb"/>
        <w:ind w:firstLine="420"/>
      </w:pPr>
      <w:r>
        <w:rPr>
          <w:rFonts w:hint="eastAsia"/>
        </w:rPr>
        <w:lastRenderedPageBreak/>
        <w:t>本文件起草单位：</w:t>
      </w:r>
      <w:r w:rsidR="008A10D4" w:rsidRPr="008A10D4">
        <w:rPr>
          <w:rFonts w:hint="eastAsia"/>
        </w:rPr>
        <w:t>河南科技学院、牧野区农业农村局、原阳县农业农村局、原阳冠龙养殖专业合作社、获嘉县农业农村局</w:t>
      </w:r>
      <w:r>
        <w:rPr>
          <w:rFonts w:hint="eastAsia"/>
        </w:rPr>
        <w:t>。</w:t>
      </w:r>
    </w:p>
    <w:p w14:paraId="000108FA" w14:textId="6422FB97" w:rsidR="00217EAA" w:rsidRDefault="00217EAA" w:rsidP="00217EAA">
      <w:pPr>
        <w:pStyle w:val="affffb"/>
        <w:ind w:firstLine="420"/>
      </w:pPr>
      <w:r>
        <w:rPr>
          <w:rFonts w:hint="eastAsia"/>
        </w:rPr>
        <w:t>本文件主要起草人：</w:t>
      </w:r>
      <w:r w:rsidR="008A10D4" w:rsidRPr="008A10D4">
        <w:rPr>
          <w:rFonts w:hint="eastAsia"/>
        </w:rPr>
        <w:t>李月涛、韩丽、王青、刘卫彩、李昊、李文远、王秋霞、韦光辉、魏刚才、和程锦、张海珍、杨国增</w:t>
      </w:r>
      <w:r>
        <w:rPr>
          <w:rFonts w:hint="eastAsia"/>
        </w:rPr>
        <w:t xml:space="preserve">。 </w:t>
      </w:r>
    </w:p>
    <w:p w14:paraId="0A433735" w14:textId="42C20209" w:rsidR="00217EAA" w:rsidRDefault="00217EAA" w:rsidP="00217EAA">
      <w:pPr>
        <w:pStyle w:val="affffb"/>
        <w:ind w:firstLine="420"/>
      </w:pPr>
      <w:r>
        <w:rPr>
          <w:rFonts w:hint="eastAsia"/>
        </w:rPr>
        <w:t>本文件2019年首次发布，本次为第一次修订。</w:t>
      </w:r>
    </w:p>
    <w:p w14:paraId="08F80624" w14:textId="21AA5192" w:rsidR="004C7366" w:rsidRPr="004679BB" w:rsidRDefault="004C7366" w:rsidP="00217EAA">
      <w:pPr>
        <w:pStyle w:val="affffb"/>
        <w:ind w:firstLineChars="95" w:firstLine="199"/>
        <w:rPr>
          <w:rFonts w:ascii="Times New Roman"/>
        </w:rPr>
        <w:sectPr w:rsidR="004C7366" w:rsidRPr="004679BB" w:rsidSect="001F6500">
          <w:headerReference w:type="even" r:id="rId15"/>
          <w:headerReference w:type="default" r:id="rId16"/>
          <w:footerReference w:type="default" r:id="rId17"/>
          <w:pgSz w:w="11906" w:h="16838" w:code="9"/>
          <w:pgMar w:top="1928" w:right="1134" w:bottom="1134" w:left="1134" w:header="1418" w:footer="1134" w:gutter="284"/>
          <w:pgNumType w:fmt="upperRoman" w:start="1"/>
          <w:cols w:space="425"/>
          <w:formProt w:val="0"/>
          <w:docGrid w:type="lines" w:linePitch="312"/>
        </w:sectPr>
      </w:pPr>
    </w:p>
    <w:p w14:paraId="2E10455B" w14:textId="77777777" w:rsidR="00894836" w:rsidRPr="004679BB" w:rsidRDefault="00894836" w:rsidP="00093D25">
      <w:pPr>
        <w:spacing w:line="20" w:lineRule="exact"/>
        <w:jc w:val="center"/>
        <w:rPr>
          <w:rFonts w:ascii="Times New Roman" w:eastAsia="黑体" w:hAnsi="Times New Roman"/>
          <w:sz w:val="32"/>
          <w:szCs w:val="32"/>
        </w:rPr>
      </w:pPr>
      <w:bookmarkStart w:id="22" w:name="BookMark4"/>
      <w:bookmarkEnd w:id="21"/>
    </w:p>
    <w:p w14:paraId="41418954" w14:textId="77777777" w:rsidR="00894836" w:rsidRPr="004679BB" w:rsidRDefault="00894836" w:rsidP="00093D25">
      <w:pPr>
        <w:spacing w:line="20" w:lineRule="exact"/>
        <w:jc w:val="center"/>
        <w:rPr>
          <w:rFonts w:ascii="Times New Roman" w:eastAsia="黑体" w:hAnsi="Times New Roman"/>
          <w:sz w:val="32"/>
          <w:szCs w:val="32"/>
        </w:rPr>
      </w:pPr>
    </w:p>
    <w:sdt>
      <w:sdtPr>
        <w:tag w:val="NEW_STAND_NAME"/>
        <w:id w:val="595910757"/>
        <w:lock w:val="sdtLocked"/>
        <w:placeholder>
          <w:docPart w:val="7E067AB8AAB94ED18C50BC50A75A5AD8"/>
        </w:placeholder>
      </w:sdtPr>
      <w:sdtEndPr/>
      <w:sdtContent>
        <w:bookmarkStart w:id="23" w:name="NEW_STAND_NAME" w:displacedByCustomXml="prev"/>
        <w:p w14:paraId="0A3E2A1E" w14:textId="57ECDCD1" w:rsidR="00F26B7E" w:rsidRPr="004679BB" w:rsidRDefault="008F74D9" w:rsidP="0015448C">
          <w:pPr>
            <w:pStyle w:val="afffffffff8"/>
            <w:spacing w:beforeLines="1" w:before="3" w:afterLines="220" w:after="686"/>
          </w:pPr>
          <w:r>
            <w:rPr>
              <w:rFonts w:hint="eastAsia"/>
            </w:rPr>
            <w:t>蛋鸡培育期饲养管理技术操作规程</w:t>
          </w:r>
        </w:p>
      </w:sdtContent>
    </w:sdt>
    <w:bookmarkEnd w:id="23" w:displacedByCustomXml="prev"/>
    <w:p w14:paraId="0DE28922" w14:textId="77777777" w:rsidR="001F6500" w:rsidRPr="004679BB" w:rsidRDefault="00E2552F" w:rsidP="00D72254">
      <w:pPr>
        <w:pStyle w:val="affc"/>
        <w:spacing w:before="312" w:after="312"/>
        <w:rPr>
          <w:rFonts w:ascii="Times New Roman"/>
        </w:rPr>
      </w:pPr>
      <w:bookmarkStart w:id="24" w:name="_Toc17233325"/>
      <w:bookmarkStart w:id="25" w:name="_Toc17233333"/>
      <w:bookmarkStart w:id="26" w:name="_Toc24884211"/>
      <w:bookmarkStart w:id="27" w:name="_Toc24884218"/>
      <w:bookmarkStart w:id="28" w:name="_Toc26648465"/>
      <w:bookmarkStart w:id="29" w:name="_Toc26718930"/>
      <w:bookmarkStart w:id="30" w:name="_Toc26986530"/>
      <w:bookmarkStart w:id="31" w:name="_Toc26986771"/>
      <w:bookmarkStart w:id="32" w:name="_Toc97191423"/>
      <w:r w:rsidRPr="004679BB">
        <w:rPr>
          <w:rFonts w:ascii="Times New Roman"/>
        </w:rPr>
        <w:t>范围</w:t>
      </w:r>
      <w:bookmarkStart w:id="33" w:name="_Toc17233326"/>
      <w:bookmarkStart w:id="34" w:name="_Toc17233334"/>
      <w:bookmarkStart w:id="35" w:name="_Toc24884212"/>
      <w:bookmarkStart w:id="36" w:name="_Toc24884219"/>
      <w:bookmarkStart w:id="37" w:name="_Toc26648466"/>
      <w:bookmarkEnd w:id="24"/>
      <w:bookmarkEnd w:id="25"/>
      <w:bookmarkEnd w:id="26"/>
      <w:bookmarkEnd w:id="27"/>
      <w:bookmarkEnd w:id="28"/>
      <w:bookmarkEnd w:id="29"/>
      <w:bookmarkEnd w:id="30"/>
      <w:bookmarkEnd w:id="31"/>
      <w:bookmarkEnd w:id="32"/>
    </w:p>
    <w:p w14:paraId="48F4B4BD" w14:textId="77777777" w:rsidR="00217EAA" w:rsidRPr="00217EAA" w:rsidRDefault="00217EAA" w:rsidP="00217EAA">
      <w:pPr>
        <w:pStyle w:val="affffb"/>
        <w:ind w:firstLine="420"/>
        <w:rPr>
          <w:rFonts w:ascii="Times New Roman"/>
        </w:rPr>
      </w:pPr>
      <w:r w:rsidRPr="00217EAA">
        <w:rPr>
          <w:rFonts w:ascii="Times New Roman" w:hint="eastAsia"/>
        </w:rPr>
        <w:t>本文件规定了蛋鸡培育期的环境、饲养条件、引种、饲养管理、卫生防疫等技术要求。</w:t>
      </w:r>
    </w:p>
    <w:p w14:paraId="64D47836" w14:textId="6EC6A540" w:rsidR="00217EAA" w:rsidRPr="004679BB" w:rsidRDefault="00217EAA" w:rsidP="00217EAA">
      <w:pPr>
        <w:pStyle w:val="affffb"/>
        <w:ind w:firstLine="420"/>
        <w:rPr>
          <w:rFonts w:ascii="Times New Roman"/>
        </w:rPr>
      </w:pPr>
      <w:r w:rsidRPr="00217EAA">
        <w:rPr>
          <w:rFonts w:ascii="Times New Roman" w:hint="eastAsia"/>
        </w:rPr>
        <w:t>本文件适用于新乡市规模化蛋鸡培育场。</w:t>
      </w:r>
    </w:p>
    <w:p w14:paraId="033749A5" w14:textId="6890F88C" w:rsidR="001F6500" w:rsidRPr="004679BB" w:rsidRDefault="001F6500" w:rsidP="00D72254">
      <w:pPr>
        <w:pStyle w:val="affc"/>
        <w:spacing w:before="312" w:after="312"/>
        <w:rPr>
          <w:rFonts w:ascii="Times New Roman"/>
        </w:rPr>
      </w:pPr>
      <w:bookmarkStart w:id="38" w:name="_Toc85636045"/>
      <w:r w:rsidRPr="004679BB">
        <w:rPr>
          <w:rFonts w:ascii="Times New Roman"/>
        </w:rPr>
        <w:t>规范性引用文件</w:t>
      </w:r>
      <w:bookmarkEnd w:id="38"/>
    </w:p>
    <w:sdt>
      <w:sdtPr>
        <w:rPr>
          <w:rFonts w:ascii="Times New Roman"/>
        </w:rPr>
        <w:id w:val="1340652425"/>
        <w:placeholder>
          <w:docPart w:val="9527E08037114770AFB4A59A0F4D62BA"/>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7B10FA5B" w14:textId="77777777" w:rsidR="001F6500" w:rsidRPr="004679BB" w:rsidRDefault="001F6500" w:rsidP="00D72254">
          <w:pPr>
            <w:pStyle w:val="affffb"/>
            <w:ind w:firstLine="420"/>
            <w:rPr>
              <w:rFonts w:ascii="Times New Roman"/>
            </w:rPr>
          </w:pPr>
          <w:r w:rsidRPr="004679BB">
            <w:rPr>
              <w:rFonts w:ascii="Times New Roman"/>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18C1CC96" w14:textId="77777777" w:rsidR="00217EAA" w:rsidRPr="00217EAA" w:rsidRDefault="00217EAA" w:rsidP="00217EAA">
      <w:pPr>
        <w:pStyle w:val="affffb"/>
        <w:ind w:firstLine="420"/>
        <w:rPr>
          <w:rFonts w:ascii="Times New Roman"/>
        </w:rPr>
      </w:pPr>
      <w:r w:rsidRPr="00217EAA">
        <w:rPr>
          <w:rFonts w:ascii="Times New Roman" w:hint="eastAsia"/>
        </w:rPr>
        <w:t xml:space="preserve">GB 13078  </w:t>
      </w:r>
      <w:r w:rsidRPr="00217EAA">
        <w:rPr>
          <w:rFonts w:ascii="Times New Roman" w:hint="eastAsia"/>
        </w:rPr>
        <w:t>饲料卫生标准</w:t>
      </w:r>
    </w:p>
    <w:p w14:paraId="5DD2441F" w14:textId="77777777" w:rsidR="00217EAA" w:rsidRPr="00217EAA" w:rsidRDefault="00217EAA" w:rsidP="00217EAA">
      <w:pPr>
        <w:pStyle w:val="affffb"/>
        <w:ind w:firstLine="420"/>
        <w:rPr>
          <w:rFonts w:ascii="Times New Roman"/>
        </w:rPr>
      </w:pPr>
      <w:r w:rsidRPr="00217EAA">
        <w:rPr>
          <w:rFonts w:ascii="Times New Roman" w:hint="eastAsia"/>
        </w:rPr>
        <w:t xml:space="preserve">GB 16548  </w:t>
      </w:r>
      <w:r w:rsidRPr="00217EAA">
        <w:rPr>
          <w:rFonts w:ascii="Times New Roman" w:hint="eastAsia"/>
        </w:rPr>
        <w:t>畜禽病害肉尸及其产品无害化处理规范</w:t>
      </w:r>
    </w:p>
    <w:p w14:paraId="668C4ADA" w14:textId="77777777" w:rsidR="00217EAA" w:rsidRPr="00217EAA" w:rsidRDefault="00217EAA" w:rsidP="00217EAA">
      <w:pPr>
        <w:pStyle w:val="affffb"/>
        <w:ind w:firstLine="420"/>
        <w:rPr>
          <w:rFonts w:ascii="Times New Roman"/>
        </w:rPr>
      </w:pPr>
      <w:r w:rsidRPr="00217EAA">
        <w:rPr>
          <w:rFonts w:ascii="Times New Roman" w:hint="eastAsia"/>
        </w:rPr>
        <w:t xml:space="preserve">GB 18596  </w:t>
      </w:r>
      <w:r w:rsidRPr="00217EAA">
        <w:rPr>
          <w:rFonts w:ascii="Times New Roman" w:hint="eastAsia"/>
        </w:rPr>
        <w:t>畜禽养殖业污染物排放标准</w:t>
      </w:r>
    </w:p>
    <w:p w14:paraId="2F20751F" w14:textId="77777777" w:rsidR="00217EAA" w:rsidRPr="00217EAA" w:rsidRDefault="00217EAA" w:rsidP="00217EAA">
      <w:pPr>
        <w:pStyle w:val="affffb"/>
        <w:ind w:firstLine="420"/>
        <w:rPr>
          <w:rFonts w:ascii="Times New Roman"/>
        </w:rPr>
      </w:pPr>
      <w:r w:rsidRPr="00217EAA">
        <w:rPr>
          <w:rFonts w:ascii="Times New Roman" w:hint="eastAsia"/>
        </w:rPr>
        <w:t xml:space="preserve">NY/T 388  </w:t>
      </w:r>
      <w:r w:rsidRPr="00217EAA">
        <w:rPr>
          <w:rFonts w:ascii="Times New Roman" w:hint="eastAsia"/>
        </w:rPr>
        <w:t>畜禽场环境质量标准</w:t>
      </w:r>
    </w:p>
    <w:p w14:paraId="0B39FDA2" w14:textId="77777777" w:rsidR="00217EAA" w:rsidRPr="00217EAA" w:rsidRDefault="00217EAA" w:rsidP="00217EAA">
      <w:pPr>
        <w:pStyle w:val="affffb"/>
        <w:ind w:firstLine="420"/>
        <w:rPr>
          <w:rFonts w:ascii="Times New Roman"/>
        </w:rPr>
      </w:pPr>
      <w:r w:rsidRPr="00217EAA">
        <w:rPr>
          <w:rFonts w:ascii="Times New Roman" w:hint="eastAsia"/>
        </w:rPr>
        <w:t xml:space="preserve">NY 5027  </w:t>
      </w:r>
      <w:r w:rsidRPr="00217EAA">
        <w:rPr>
          <w:rFonts w:ascii="Times New Roman" w:hint="eastAsia"/>
        </w:rPr>
        <w:t>无公害食品</w:t>
      </w:r>
      <w:r w:rsidRPr="00217EAA">
        <w:rPr>
          <w:rFonts w:ascii="Times New Roman" w:hint="eastAsia"/>
        </w:rPr>
        <w:t xml:space="preserve"> </w:t>
      </w:r>
      <w:r w:rsidRPr="00217EAA">
        <w:rPr>
          <w:rFonts w:ascii="Times New Roman" w:hint="eastAsia"/>
        </w:rPr>
        <w:t>畜禽饮用水水质</w:t>
      </w:r>
    </w:p>
    <w:p w14:paraId="4AC3DB62" w14:textId="77777777" w:rsidR="00217EAA" w:rsidRPr="00217EAA" w:rsidRDefault="00217EAA" w:rsidP="00217EAA">
      <w:pPr>
        <w:pStyle w:val="affffb"/>
        <w:ind w:firstLine="420"/>
        <w:rPr>
          <w:rFonts w:ascii="Times New Roman"/>
        </w:rPr>
      </w:pPr>
      <w:r w:rsidRPr="00217EAA">
        <w:rPr>
          <w:rFonts w:ascii="Times New Roman" w:hint="eastAsia"/>
        </w:rPr>
        <w:t xml:space="preserve">NY 5032  </w:t>
      </w:r>
      <w:r w:rsidRPr="00217EAA">
        <w:rPr>
          <w:rFonts w:ascii="Times New Roman" w:hint="eastAsia"/>
        </w:rPr>
        <w:t>无公害食品</w:t>
      </w:r>
      <w:r w:rsidRPr="00217EAA">
        <w:rPr>
          <w:rFonts w:ascii="Times New Roman" w:hint="eastAsia"/>
        </w:rPr>
        <w:t xml:space="preserve"> </w:t>
      </w:r>
      <w:r w:rsidRPr="00217EAA">
        <w:rPr>
          <w:rFonts w:ascii="Times New Roman" w:hint="eastAsia"/>
        </w:rPr>
        <w:t>畜禽饲料和饲料添加剂使用准则</w:t>
      </w:r>
    </w:p>
    <w:p w14:paraId="54DE4E78" w14:textId="56C42CE5" w:rsidR="00217EAA" w:rsidRDefault="00217EAA" w:rsidP="00217EAA">
      <w:pPr>
        <w:pStyle w:val="affffb"/>
        <w:ind w:firstLine="420"/>
        <w:rPr>
          <w:rFonts w:ascii="Times New Roman"/>
        </w:rPr>
      </w:pPr>
      <w:r w:rsidRPr="00217EAA">
        <w:rPr>
          <w:rFonts w:ascii="Times New Roman" w:hint="eastAsia"/>
        </w:rPr>
        <w:t xml:space="preserve">NY 5040  </w:t>
      </w:r>
      <w:r w:rsidRPr="00217EAA">
        <w:rPr>
          <w:rFonts w:ascii="Times New Roman" w:hint="eastAsia"/>
        </w:rPr>
        <w:t>无公害食品</w:t>
      </w:r>
      <w:r w:rsidRPr="00217EAA">
        <w:rPr>
          <w:rFonts w:ascii="Times New Roman" w:hint="eastAsia"/>
        </w:rPr>
        <w:t xml:space="preserve"> </w:t>
      </w:r>
      <w:r w:rsidRPr="00217EAA">
        <w:rPr>
          <w:rFonts w:ascii="Times New Roman" w:hint="eastAsia"/>
        </w:rPr>
        <w:t>蛋鸡饲养兽药使用准则</w:t>
      </w:r>
    </w:p>
    <w:p w14:paraId="07DED7DD" w14:textId="77777777" w:rsidR="001F6500" w:rsidRPr="004679BB" w:rsidRDefault="001F6500" w:rsidP="00D72254">
      <w:pPr>
        <w:pStyle w:val="affc"/>
        <w:spacing w:before="312" w:after="312"/>
        <w:rPr>
          <w:rFonts w:ascii="Times New Roman"/>
        </w:rPr>
      </w:pPr>
      <w:bookmarkStart w:id="39" w:name="_Toc85636046"/>
      <w:r w:rsidRPr="004679BB">
        <w:rPr>
          <w:rFonts w:ascii="Times New Roman"/>
          <w:szCs w:val="21"/>
        </w:rPr>
        <w:t>术语和定义</w:t>
      </w:r>
      <w:bookmarkEnd w:id="39"/>
    </w:p>
    <w:sdt>
      <w:sdtPr>
        <w:rPr>
          <w:rFonts w:ascii="Times New Roman"/>
        </w:rPr>
        <w:id w:val="-317182704"/>
        <w:placeholder>
          <w:docPart w:val="153CC9EEB82445B1BDF322A1718DAE55"/>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0B0BF1A3" w14:textId="77777777" w:rsidR="001F6500" w:rsidRPr="004679BB" w:rsidRDefault="001F6500" w:rsidP="00D72254">
          <w:pPr>
            <w:pStyle w:val="affffb"/>
            <w:ind w:firstLine="420"/>
            <w:rPr>
              <w:rFonts w:ascii="Times New Roman"/>
            </w:rPr>
          </w:pPr>
          <w:r w:rsidRPr="004679BB">
            <w:rPr>
              <w:rFonts w:ascii="Times New Roman"/>
            </w:rPr>
            <w:t>下列术语和定义适用于本文件。</w:t>
          </w:r>
        </w:p>
      </w:sdtContent>
    </w:sdt>
    <w:p w14:paraId="64419E1B" w14:textId="48AD319B" w:rsidR="001F6500" w:rsidRPr="004679BB" w:rsidRDefault="00FC71F4" w:rsidP="00587841">
      <w:pPr>
        <w:pStyle w:val="affd"/>
        <w:spacing w:before="156" w:after="156"/>
      </w:pPr>
      <w:r>
        <w:br/>
        <w:t xml:space="preserve">    </w:t>
      </w:r>
      <w:r w:rsidR="00217EAA" w:rsidRPr="00217EAA">
        <w:rPr>
          <w:rFonts w:hint="eastAsia"/>
        </w:rPr>
        <w:t>蛋鸡</w:t>
      </w:r>
    </w:p>
    <w:p w14:paraId="68675FBA" w14:textId="40358816" w:rsidR="00217EAA" w:rsidRPr="004679BB" w:rsidRDefault="00217EAA" w:rsidP="00587841">
      <w:pPr>
        <w:pStyle w:val="affffb"/>
        <w:ind w:firstLine="420"/>
        <w:rPr>
          <w:rFonts w:ascii="Times New Roman"/>
          <w:color w:val="000000" w:themeColor="text1"/>
        </w:rPr>
      </w:pPr>
      <w:r w:rsidRPr="00217EAA">
        <w:rPr>
          <w:rFonts w:ascii="Times New Roman" w:hint="eastAsia"/>
          <w:color w:val="000000" w:themeColor="text1"/>
        </w:rPr>
        <w:t>蛋鸡是指专门产蛋的高产配套杂交鸡。鸡蛋是饲养蛋鸡的主要收入来源，人们饲养蛋鸡期望提高产蛋量和蛋品品质，获得较好效益。</w:t>
      </w:r>
    </w:p>
    <w:p w14:paraId="657CC25F" w14:textId="25DA28B2" w:rsidR="00AC6592" w:rsidRPr="00FC71F4" w:rsidRDefault="00FC71F4" w:rsidP="00FC71F4">
      <w:pPr>
        <w:pStyle w:val="affd"/>
        <w:spacing w:before="156" w:after="156"/>
      </w:pPr>
      <w:r w:rsidRPr="00FC71F4">
        <w:rPr>
          <w:color w:val="000000"/>
          <w:highlight w:val="lightGray"/>
        </w:rPr>
        <w:br/>
      </w:r>
      <w:r>
        <w:rPr>
          <w:rFonts w:hint="eastAsia"/>
        </w:rPr>
        <w:t xml:space="preserve">    </w:t>
      </w:r>
      <w:r w:rsidR="00217EAA" w:rsidRPr="00FC71F4">
        <w:rPr>
          <w:rFonts w:hint="eastAsia"/>
        </w:rPr>
        <w:t>蛋鸡培育期</w:t>
      </w:r>
    </w:p>
    <w:p w14:paraId="155904C8" w14:textId="79767FFF" w:rsidR="00AC6592" w:rsidRDefault="00217EAA" w:rsidP="00D72254">
      <w:pPr>
        <w:pStyle w:val="affffb"/>
        <w:ind w:firstLine="420"/>
        <w:rPr>
          <w:rFonts w:ascii="Times New Roman"/>
        </w:rPr>
      </w:pPr>
      <w:r w:rsidRPr="00217EAA">
        <w:rPr>
          <w:rFonts w:ascii="Times New Roman" w:hint="eastAsia"/>
        </w:rPr>
        <w:t>蛋鸡培育期是指蛋鸡从出壳到开产的阶段，这一阶段的蛋鸡也称后备蛋鸡。后备蛋鸡发育状况直接影响产蛋期的产蛋性能。</w:t>
      </w:r>
    </w:p>
    <w:p w14:paraId="057192F3" w14:textId="555C4461" w:rsidR="009243A7" w:rsidRPr="00FC71F4" w:rsidRDefault="00FC71F4" w:rsidP="00FC71F4">
      <w:pPr>
        <w:pStyle w:val="affd"/>
        <w:spacing w:before="156" w:after="156"/>
      </w:pPr>
      <w:r w:rsidRPr="00FC71F4">
        <w:br/>
      </w:r>
      <w:r>
        <w:rPr>
          <w:rFonts w:hint="eastAsia"/>
        </w:rPr>
        <w:t xml:space="preserve">    </w:t>
      </w:r>
      <w:r w:rsidR="00217EAA" w:rsidRPr="00FC71F4">
        <w:rPr>
          <w:rFonts w:hint="eastAsia"/>
        </w:rPr>
        <w:t>饲养期划分</w:t>
      </w:r>
    </w:p>
    <w:p w14:paraId="6E29BC0C" w14:textId="2D4913BD" w:rsidR="00217EAA" w:rsidRPr="00FC71F4" w:rsidRDefault="00FC71F4" w:rsidP="00FC71F4">
      <w:pPr>
        <w:pStyle w:val="afffffffffff6"/>
        <w:ind w:left="420" w:hangingChars="200" w:hanging="420"/>
        <w:rPr>
          <w:rFonts w:ascii="黑体" w:eastAsia="黑体" w:hAnsi="黑体"/>
        </w:rPr>
      </w:pPr>
      <w:r w:rsidRPr="00FC71F4">
        <w:rPr>
          <w:rFonts w:ascii="黑体" w:eastAsia="黑体" w:hAnsi="黑体"/>
        </w:rPr>
        <w:br/>
      </w:r>
      <w:r w:rsidR="00217EAA" w:rsidRPr="00FC71F4">
        <w:rPr>
          <w:rFonts w:ascii="黑体" w:eastAsia="黑体" w:hAnsi="黑体" w:hint="eastAsia"/>
        </w:rPr>
        <w:t>育雏期</w:t>
      </w:r>
    </w:p>
    <w:p w14:paraId="52201A22" w14:textId="6417103E" w:rsidR="00217EAA" w:rsidRDefault="00217EAA" w:rsidP="00217EAA">
      <w:pPr>
        <w:pStyle w:val="affffb"/>
        <w:ind w:firstLine="420"/>
      </w:pPr>
      <w:r>
        <w:rPr>
          <w:rFonts w:hint="eastAsia"/>
        </w:rPr>
        <w:t>蛋鸡0～6周龄（0～3周龄为开食期或育雏前期，是消化、免疫系统与内脏快速发育时期；4～6周龄为育雏后期，是免疫系统和骨骼发育时期）。</w:t>
      </w:r>
    </w:p>
    <w:p w14:paraId="34977B45" w14:textId="26C2C6CE" w:rsidR="00217EAA" w:rsidRPr="00FC71F4" w:rsidRDefault="00FC71F4" w:rsidP="00FC71F4">
      <w:pPr>
        <w:pStyle w:val="afffffffffff6"/>
        <w:ind w:left="420" w:hangingChars="200" w:hanging="420"/>
        <w:rPr>
          <w:rFonts w:ascii="黑体" w:eastAsia="黑体" w:hAnsi="黑体"/>
        </w:rPr>
      </w:pPr>
      <w:r w:rsidRPr="00FC71F4">
        <w:rPr>
          <w:rFonts w:ascii="黑体" w:eastAsia="黑体" w:hAnsi="黑体"/>
        </w:rPr>
        <w:lastRenderedPageBreak/>
        <w:br/>
      </w:r>
      <w:r w:rsidR="00217EAA" w:rsidRPr="00FC71F4">
        <w:rPr>
          <w:rFonts w:ascii="黑体" w:eastAsia="黑体" w:hAnsi="黑体" w:hint="eastAsia"/>
        </w:rPr>
        <w:t>育成期</w:t>
      </w:r>
    </w:p>
    <w:p w14:paraId="3185967E" w14:textId="3260D5A4" w:rsidR="00217EAA" w:rsidRPr="002D7F96" w:rsidRDefault="00217EAA" w:rsidP="00217EAA">
      <w:pPr>
        <w:pStyle w:val="affffb"/>
        <w:ind w:firstLine="420"/>
      </w:pPr>
      <w:r>
        <w:rPr>
          <w:rFonts w:hint="eastAsia"/>
        </w:rPr>
        <w:t>育雏结束至开产（7～14周龄为育成前期，是骨骼肌、肉快速生长时期；15～18周龄是育成后期，蛋鸡生殖系统发育迅速，体重增加快，逐渐进入成熟期，卵泡开始发育，骨钙沉积能力加强）。</w:t>
      </w:r>
    </w:p>
    <w:p w14:paraId="1565B213" w14:textId="31BCE6CE" w:rsidR="00963C5F" w:rsidRPr="004679BB" w:rsidRDefault="00E423A0" w:rsidP="00D72254">
      <w:pPr>
        <w:pStyle w:val="affc"/>
        <w:spacing w:before="312" w:after="312"/>
        <w:rPr>
          <w:rFonts w:ascii="Times New Roman"/>
        </w:rPr>
      </w:pPr>
      <w:r w:rsidRPr="00E423A0">
        <w:rPr>
          <w:rFonts w:ascii="Times New Roman" w:hint="eastAsia"/>
        </w:rPr>
        <w:t>环境</w:t>
      </w:r>
    </w:p>
    <w:p w14:paraId="1D85A578" w14:textId="6FCB6D5D" w:rsidR="000F59BF" w:rsidRPr="004679BB" w:rsidRDefault="00E423A0" w:rsidP="00D72254">
      <w:pPr>
        <w:pStyle w:val="affd"/>
        <w:spacing w:before="156" w:after="156"/>
        <w:rPr>
          <w:rFonts w:ascii="Times New Roman"/>
        </w:rPr>
      </w:pPr>
      <w:bookmarkStart w:id="40" w:name="_Hlk119676356"/>
      <w:r>
        <w:rPr>
          <w:rFonts w:hAnsi="黑体" w:hint="eastAsia"/>
          <w:szCs w:val="21"/>
        </w:rPr>
        <w:t>鸡场环境</w:t>
      </w:r>
    </w:p>
    <w:p w14:paraId="2B29B1FB" w14:textId="6F57856F" w:rsidR="000F59BF" w:rsidRPr="004679BB" w:rsidRDefault="00E423A0" w:rsidP="00D72254">
      <w:pPr>
        <w:pStyle w:val="affffb"/>
        <w:ind w:firstLine="420"/>
        <w:rPr>
          <w:rFonts w:ascii="Times New Roman"/>
          <w:color w:val="000000" w:themeColor="text1"/>
        </w:rPr>
      </w:pPr>
      <w:r w:rsidRPr="00E423A0">
        <w:rPr>
          <w:rFonts w:ascii="Times New Roman" w:hint="eastAsia"/>
          <w:color w:val="000000" w:themeColor="text1"/>
        </w:rPr>
        <w:t>规模化育成鸡场周围环境、空气质量除符合</w:t>
      </w:r>
      <w:r w:rsidRPr="00E423A0">
        <w:rPr>
          <w:rFonts w:ascii="Times New Roman" w:hint="eastAsia"/>
          <w:color w:val="000000" w:themeColor="text1"/>
        </w:rPr>
        <w:t>NY/T 388</w:t>
      </w:r>
      <w:r w:rsidRPr="00E423A0">
        <w:rPr>
          <w:rFonts w:ascii="Times New Roman" w:hint="eastAsia"/>
          <w:color w:val="000000" w:themeColor="text1"/>
        </w:rPr>
        <w:t>外，还应符合如下条件：一是鸡场周围</w:t>
      </w:r>
      <w:r w:rsidRPr="00E423A0">
        <w:rPr>
          <w:rFonts w:ascii="Times New Roman" w:hint="eastAsia"/>
          <w:color w:val="000000" w:themeColor="text1"/>
        </w:rPr>
        <w:t>3 km</w:t>
      </w:r>
      <w:r w:rsidRPr="00E423A0">
        <w:rPr>
          <w:rFonts w:ascii="Times New Roman" w:hint="eastAsia"/>
          <w:color w:val="000000" w:themeColor="text1"/>
        </w:rPr>
        <w:t>以内没有大型化工厂和矿厂；二是鸡场距离交通干线、居民点、饮用水源</w:t>
      </w:r>
      <w:r w:rsidRPr="00E423A0">
        <w:rPr>
          <w:rFonts w:ascii="Times New Roman" w:hint="eastAsia"/>
          <w:color w:val="000000" w:themeColor="text1"/>
        </w:rPr>
        <w:t>1 km</w:t>
      </w:r>
      <w:r w:rsidRPr="00E423A0">
        <w:rPr>
          <w:rFonts w:ascii="Times New Roman" w:hint="eastAsia"/>
          <w:color w:val="000000" w:themeColor="text1"/>
        </w:rPr>
        <w:t>以上；三是鸡场周围有较大面积的耕地、林地和果园等；四是鸡场与其它养殖场保持一定有效的安全隔离距离；五是鸡场周围要有围墙或防疫沟，鸡场生产区、生活区和隔离区要分开并配置隔离设施；六是鸡场净道和污道要分开；七是鸡场应设置鸡粪贮存和污水处理设施。</w:t>
      </w:r>
    </w:p>
    <w:p w14:paraId="799DA54D" w14:textId="38D5F8CC" w:rsidR="000F59BF" w:rsidRPr="004679BB" w:rsidRDefault="00E423A0" w:rsidP="00D72254">
      <w:pPr>
        <w:pStyle w:val="affd"/>
        <w:spacing w:before="156" w:after="156"/>
        <w:rPr>
          <w:rFonts w:ascii="Times New Roman"/>
        </w:rPr>
      </w:pPr>
      <w:r w:rsidRPr="00E423A0">
        <w:rPr>
          <w:rFonts w:ascii="Times New Roman" w:hint="eastAsia"/>
        </w:rPr>
        <w:t>鸡舍环境</w:t>
      </w:r>
    </w:p>
    <w:p w14:paraId="2FDB60E0" w14:textId="122CFEE4" w:rsidR="000F59BF" w:rsidRPr="004679BB" w:rsidRDefault="00E423A0" w:rsidP="00D72254">
      <w:pPr>
        <w:pStyle w:val="affffb"/>
        <w:ind w:firstLine="420"/>
        <w:rPr>
          <w:rFonts w:ascii="Times New Roman"/>
          <w:color w:val="000000" w:themeColor="text1"/>
        </w:rPr>
      </w:pPr>
      <w:r w:rsidRPr="00E423A0">
        <w:rPr>
          <w:rFonts w:ascii="Times New Roman" w:hint="eastAsia"/>
          <w:color w:val="000000" w:themeColor="text1"/>
        </w:rPr>
        <w:t>舍内的温度、湿度、光照等满足不同阶段需要；舍内的空气质量应符合</w:t>
      </w:r>
      <w:r w:rsidRPr="00E423A0">
        <w:rPr>
          <w:rFonts w:ascii="Times New Roman" w:hint="eastAsia"/>
          <w:color w:val="000000" w:themeColor="text1"/>
        </w:rPr>
        <w:t>NY/T 388</w:t>
      </w:r>
      <w:r w:rsidRPr="00E423A0">
        <w:rPr>
          <w:rFonts w:ascii="Times New Roman" w:hint="eastAsia"/>
          <w:color w:val="000000" w:themeColor="text1"/>
        </w:rPr>
        <w:t>要求；鸡舍应有防鸟、防鼠设施</w:t>
      </w:r>
    </w:p>
    <w:bookmarkEnd w:id="40"/>
    <w:p w14:paraId="1C564979" w14:textId="22EF2C4B" w:rsidR="004679BB" w:rsidRPr="004679BB" w:rsidRDefault="00E423A0" w:rsidP="00D72254">
      <w:pPr>
        <w:pStyle w:val="affc"/>
        <w:spacing w:before="312" w:after="312"/>
        <w:rPr>
          <w:rFonts w:ascii="Times New Roman"/>
          <w:color w:val="000000" w:themeColor="text1"/>
        </w:rPr>
      </w:pPr>
      <w:r w:rsidRPr="00E423A0">
        <w:rPr>
          <w:rFonts w:ascii="Times New Roman" w:hint="eastAsia"/>
          <w:color w:val="000000" w:themeColor="text1"/>
        </w:rPr>
        <w:t>饲养条件</w:t>
      </w:r>
    </w:p>
    <w:p w14:paraId="44A5547C" w14:textId="5EFC654D" w:rsidR="00AC6592" w:rsidRPr="00E423A0" w:rsidRDefault="00E423A0" w:rsidP="00E423A0">
      <w:pPr>
        <w:pStyle w:val="affd"/>
        <w:spacing w:before="156" w:after="156"/>
        <w:rPr>
          <w:rFonts w:ascii="Times New Roman"/>
          <w:color w:val="000000" w:themeColor="text1"/>
        </w:rPr>
      </w:pPr>
      <w:r>
        <w:rPr>
          <w:rFonts w:hAnsi="黑体" w:hint="eastAsia"/>
          <w:szCs w:val="21"/>
        </w:rPr>
        <w:t>饮用水</w:t>
      </w:r>
    </w:p>
    <w:p w14:paraId="5DC8B373" w14:textId="162C08FF" w:rsidR="004679BB" w:rsidRPr="004679BB" w:rsidRDefault="00E423A0" w:rsidP="00D72254">
      <w:pPr>
        <w:pStyle w:val="affffb"/>
        <w:ind w:firstLine="420"/>
        <w:rPr>
          <w:rFonts w:ascii="Times New Roman"/>
        </w:rPr>
      </w:pPr>
      <w:r w:rsidRPr="00E423A0">
        <w:rPr>
          <w:rFonts w:ascii="Times New Roman" w:hint="eastAsia"/>
        </w:rPr>
        <w:t>水质符合</w:t>
      </w:r>
      <w:r w:rsidRPr="00E423A0">
        <w:rPr>
          <w:rFonts w:ascii="Times New Roman" w:hint="eastAsia"/>
        </w:rPr>
        <w:t>NY 5027</w:t>
      </w:r>
      <w:r w:rsidRPr="00E423A0">
        <w:rPr>
          <w:rFonts w:ascii="Times New Roman" w:hint="eastAsia"/>
        </w:rPr>
        <w:t>要求；经常清洗饮水设备，要求冬季每天</w:t>
      </w:r>
      <w:r w:rsidRPr="00E423A0">
        <w:rPr>
          <w:rFonts w:ascii="Times New Roman" w:hint="eastAsia"/>
        </w:rPr>
        <w:t>1</w:t>
      </w:r>
      <w:r w:rsidRPr="00E423A0">
        <w:rPr>
          <w:rFonts w:ascii="Times New Roman" w:hint="eastAsia"/>
        </w:rPr>
        <w:t>次，夏季每天</w:t>
      </w:r>
      <w:r w:rsidRPr="00E423A0">
        <w:rPr>
          <w:rFonts w:ascii="Times New Roman" w:hint="eastAsia"/>
        </w:rPr>
        <w:t>2</w:t>
      </w:r>
      <w:r w:rsidRPr="00E423A0">
        <w:rPr>
          <w:rFonts w:ascii="Times New Roman" w:hint="eastAsia"/>
        </w:rPr>
        <w:t>次以上，并定期消毒。</w:t>
      </w:r>
    </w:p>
    <w:bookmarkEnd w:id="33"/>
    <w:bookmarkEnd w:id="34"/>
    <w:bookmarkEnd w:id="35"/>
    <w:bookmarkEnd w:id="36"/>
    <w:bookmarkEnd w:id="37"/>
    <w:p w14:paraId="62AE8FEB" w14:textId="2F1225D7" w:rsidR="00964A8D" w:rsidRPr="004679BB" w:rsidRDefault="00E423A0" w:rsidP="00D72254">
      <w:pPr>
        <w:pStyle w:val="affd"/>
        <w:spacing w:before="156" w:after="156"/>
        <w:rPr>
          <w:rFonts w:ascii="Times New Roman"/>
        </w:rPr>
      </w:pPr>
      <w:r>
        <w:rPr>
          <w:rFonts w:ascii="Times New Roman" w:hint="eastAsia"/>
        </w:rPr>
        <w:t>饲料</w:t>
      </w:r>
    </w:p>
    <w:p w14:paraId="6F324B9D" w14:textId="769651DC" w:rsidR="004679BB" w:rsidRDefault="00E423A0" w:rsidP="00D72254">
      <w:pPr>
        <w:pStyle w:val="affffb"/>
        <w:ind w:firstLine="420"/>
        <w:rPr>
          <w:rFonts w:ascii="Times New Roman"/>
        </w:rPr>
      </w:pPr>
      <w:r w:rsidRPr="00E423A0">
        <w:rPr>
          <w:rFonts w:ascii="Times New Roman" w:hint="eastAsia"/>
        </w:rPr>
        <w:t>饲料及饲料添加剂符合</w:t>
      </w:r>
      <w:r w:rsidRPr="00E423A0">
        <w:rPr>
          <w:rFonts w:ascii="Times New Roman" w:hint="eastAsia"/>
        </w:rPr>
        <w:t>NY 5032</w:t>
      </w:r>
      <w:r w:rsidRPr="00E423A0">
        <w:rPr>
          <w:rFonts w:ascii="Times New Roman" w:hint="eastAsia"/>
        </w:rPr>
        <w:t>和</w:t>
      </w:r>
      <w:r w:rsidRPr="00E423A0">
        <w:rPr>
          <w:rFonts w:ascii="Times New Roman" w:hint="eastAsia"/>
        </w:rPr>
        <w:t>GB 13078</w:t>
      </w:r>
      <w:r w:rsidRPr="00E423A0">
        <w:rPr>
          <w:rFonts w:ascii="Times New Roman" w:hint="eastAsia"/>
        </w:rPr>
        <w:t>要求，建议参考使用饲养品种饲养手册提供的营养标准。</w:t>
      </w:r>
    </w:p>
    <w:p w14:paraId="0DB64558" w14:textId="278835E9" w:rsidR="00E423A0" w:rsidRPr="004679BB" w:rsidRDefault="00E423A0" w:rsidP="00E423A0">
      <w:pPr>
        <w:pStyle w:val="affc"/>
        <w:spacing w:before="312" w:after="312"/>
        <w:rPr>
          <w:rFonts w:ascii="Times New Roman"/>
          <w:color w:val="000000" w:themeColor="text1"/>
        </w:rPr>
      </w:pPr>
      <w:r>
        <w:rPr>
          <w:rFonts w:hAnsi="黑体" w:hint="eastAsia"/>
          <w:szCs w:val="21"/>
        </w:rPr>
        <w:t>引种</w:t>
      </w:r>
    </w:p>
    <w:p w14:paraId="3D0D9845" w14:textId="0CEF8507" w:rsidR="00E423A0" w:rsidRDefault="00E423A0" w:rsidP="00D72254">
      <w:pPr>
        <w:pStyle w:val="affffb"/>
        <w:ind w:firstLine="420"/>
        <w:rPr>
          <w:rFonts w:ascii="Times New Roman"/>
        </w:rPr>
      </w:pPr>
      <w:r w:rsidRPr="00E423A0">
        <w:rPr>
          <w:rFonts w:ascii="Times New Roman" w:hint="eastAsia"/>
        </w:rPr>
        <w:t>商品代雏鸡应来源于有《种畜种禽生产经营许可证》的父母代种鸡场或专业孵化场；雏鸡不能带鸡白痢、禽白血病和霉形体病等蛋鸡传疾病；不应从疫区购买雏鸡。</w:t>
      </w:r>
    </w:p>
    <w:p w14:paraId="5A1083A9" w14:textId="7ED2D2F4" w:rsidR="00E423A0" w:rsidRPr="004679BB" w:rsidRDefault="00E423A0" w:rsidP="00E423A0">
      <w:pPr>
        <w:pStyle w:val="affc"/>
        <w:spacing w:before="312" w:after="312"/>
        <w:rPr>
          <w:rFonts w:ascii="Times New Roman"/>
          <w:color w:val="000000" w:themeColor="text1"/>
        </w:rPr>
      </w:pPr>
      <w:r>
        <w:rPr>
          <w:rFonts w:hAnsi="黑体" w:hint="eastAsia"/>
          <w:szCs w:val="21"/>
        </w:rPr>
        <w:t>育雏期的饲养管理</w:t>
      </w:r>
    </w:p>
    <w:p w14:paraId="006D59E1" w14:textId="38DA2F73" w:rsidR="00E423A0" w:rsidRPr="00E423A0" w:rsidRDefault="00E423A0" w:rsidP="00E423A0">
      <w:pPr>
        <w:pStyle w:val="affd"/>
        <w:spacing w:before="156" w:after="156"/>
        <w:rPr>
          <w:rFonts w:ascii="Times New Roman"/>
          <w:color w:val="000000" w:themeColor="text1"/>
        </w:rPr>
      </w:pPr>
      <w:r>
        <w:rPr>
          <w:rFonts w:hAnsi="黑体" w:hint="eastAsia"/>
          <w:szCs w:val="21"/>
        </w:rPr>
        <w:t>育雏方式</w:t>
      </w:r>
    </w:p>
    <w:p w14:paraId="7AF1E41C" w14:textId="200DEB80" w:rsidR="008F4D1B" w:rsidRPr="008F4D1B" w:rsidRDefault="008F4D1B" w:rsidP="00546B21">
      <w:pPr>
        <w:pStyle w:val="affe"/>
        <w:spacing w:before="156" w:after="156"/>
      </w:pPr>
      <w:r w:rsidRPr="008F4D1B">
        <w:rPr>
          <w:rFonts w:hint="eastAsia"/>
        </w:rPr>
        <w:t>网上育雏</w:t>
      </w:r>
    </w:p>
    <w:p w14:paraId="2CC8F465" w14:textId="77777777" w:rsidR="008F4D1B" w:rsidRPr="008F4D1B" w:rsidRDefault="008F4D1B" w:rsidP="008F4D1B">
      <w:pPr>
        <w:pStyle w:val="affffb"/>
        <w:ind w:firstLine="420"/>
        <w:rPr>
          <w:rFonts w:ascii="Times New Roman"/>
        </w:rPr>
      </w:pPr>
      <w:r w:rsidRPr="008F4D1B">
        <w:rPr>
          <w:rFonts w:ascii="Times New Roman" w:hint="eastAsia"/>
        </w:rPr>
        <w:t>把雏鸡饲养在离地面</w:t>
      </w:r>
      <w:r w:rsidRPr="008F4D1B">
        <w:rPr>
          <w:rFonts w:ascii="Times New Roman" w:hint="eastAsia"/>
        </w:rPr>
        <w:t>50 cm</w:t>
      </w:r>
      <w:r w:rsidRPr="008F4D1B">
        <w:rPr>
          <w:rFonts w:ascii="Times New Roman" w:hint="eastAsia"/>
        </w:rPr>
        <w:t>～</w:t>
      </w:r>
      <w:r w:rsidRPr="008F4D1B">
        <w:rPr>
          <w:rFonts w:ascii="Times New Roman" w:hint="eastAsia"/>
        </w:rPr>
        <w:t>60 cm</w:t>
      </w:r>
      <w:r w:rsidRPr="008F4D1B">
        <w:rPr>
          <w:rFonts w:ascii="Times New Roman" w:hint="eastAsia"/>
        </w:rPr>
        <w:t>的网面上（铁丝网、竹片网或特制塑料网），视饲养数量多少与操作方便可以分为若干单元。</w:t>
      </w:r>
    </w:p>
    <w:p w14:paraId="345481A9" w14:textId="73579F1D" w:rsidR="008F4D1B" w:rsidRPr="008F4D1B" w:rsidRDefault="008F4D1B" w:rsidP="00546B21">
      <w:pPr>
        <w:pStyle w:val="affe"/>
        <w:spacing w:before="156" w:after="156"/>
      </w:pPr>
      <w:r w:rsidRPr="008F4D1B">
        <w:rPr>
          <w:rFonts w:hint="eastAsia"/>
        </w:rPr>
        <w:t xml:space="preserve">笼内育雏 </w:t>
      </w:r>
    </w:p>
    <w:p w14:paraId="79809FEA" w14:textId="28FF085D" w:rsidR="00E423A0" w:rsidRDefault="008F4D1B" w:rsidP="008F4D1B">
      <w:pPr>
        <w:pStyle w:val="affffb"/>
        <w:ind w:firstLine="420"/>
        <w:rPr>
          <w:rFonts w:ascii="Times New Roman"/>
        </w:rPr>
      </w:pPr>
      <w:r w:rsidRPr="008F4D1B">
        <w:rPr>
          <w:rFonts w:ascii="Times New Roman" w:hint="eastAsia"/>
        </w:rPr>
        <w:lastRenderedPageBreak/>
        <w:t>将雏鸡饲养在育雏笼或育雏育成笼内。笼有重叠式和阶梯式两种，一般为</w:t>
      </w:r>
      <w:r w:rsidRPr="008F4D1B">
        <w:rPr>
          <w:rFonts w:ascii="Times New Roman" w:hint="eastAsia"/>
        </w:rPr>
        <w:t>3</w:t>
      </w:r>
      <w:r w:rsidRPr="008F4D1B">
        <w:rPr>
          <w:rFonts w:ascii="Times New Roman" w:hint="eastAsia"/>
        </w:rPr>
        <w:t>～</w:t>
      </w:r>
      <w:r w:rsidRPr="008F4D1B">
        <w:rPr>
          <w:rFonts w:ascii="Times New Roman" w:hint="eastAsia"/>
        </w:rPr>
        <w:t>5</w:t>
      </w:r>
      <w:r w:rsidRPr="008F4D1B">
        <w:rPr>
          <w:rFonts w:ascii="Times New Roman" w:hint="eastAsia"/>
        </w:rPr>
        <w:t>层。</w:t>
      </w:r>
    </w:p>
    <w:p w14:paraId="46B2648A" w14:textId="46D7734A" w:rsidR="008F4D1B" w:rsidRPr="00E423A0" w:rsidRDefault="008F4D1B" w:rsidP="008F4D1B">
      <w:pPr>
        <w:pStyle w:val="affd"/>
        <w:spacing w:before="156" w:after="156"/>
        <w:rPr>
          <w:rFonts w:ascii="Times New Roman"/>
          <w:color w:val="000000" w:themeColor="text1"/>
        </w:rPr>
      </w:pPr>
      <w:r>
        <w:rPr>
          <w:rFonts w:hAnsi="黑体" w:hint="eastAsia"/>
          <w:szCs w:val="21"/>
        </w:rPr>
        <w:t>育雏前准备</w:t>
      </w:r>
    </w:p>
    <w:p w14:paraId="6469A453" w14:textId="6628A331" w:rsidR="008F4D1B" w:rsidRPr="008F4D1B" w:rsidRDefault="008F4D1B" w:rsidP="00F47974">
      <w:pPr>
        <w:pStyle w:val="affe"/>
        <w:spacing w:before="156" w:after="156"/>
      </w:pPr>
      <w:r w:rsidRPr="008F4D1B">
        <w:rPr>
          <w:rFonts w:hint="eastAsia"/>
        </w:rPr>
        <w:t>育雏舍</w:t>
      </w:r>
    </w:p>
    <w:p w14:paraId="43D1F25F" w14:textId="77777777" w:rsidR="008F4D1B" w:rsidRPr="008F4D1B" w:rsidRDefault="008F4D1B" w:rsidP="008F4D1B">
      <w:pPr>
        <w:pStyle w:val="affffb"/>
        <w:ind w:firstLine="420"/>
        <w:rPr>
          <w:rFonts w:ascii="Times New Roman"/>
        </w:rPr>
      </w:pPr>
      <w:r w:rsidRPr="008F4D1B">
        <w:rPr>
          <w:rFonts w:ascii="Times New Roman" w:hint="eastAsia"/>
        </w:rPr>
        <w:t>育雏舍应隔离卫生、地势高燥、保温、通风良好、环境安静、便于冲洗消毒等，门口设置消毒池，池内放置消毒药液，并每周更换</w:t>
      </w:r>
      <w:r w:rsidRPr="008F4D1B">
        <w:rPr>
          <w:rFonts w:ascii="Times New Roman" w:hint="eastAsia"/>
        </w:rPr>
        <w:t>1</w:t>
      </w:r>
      <w:r w:rsidRPr="008F4D1B">
        <w:rPr>
          <w:rFonts w:ascii="Times New Roman" w:hint="eastAsia"/>
        </w:rPr>
        <w:t>～</w:t>
      </w:r>
      <w:r w:rsidRPr="008F4D1B">
        <w:rPr>
          <w:rFonts w:ascii="Times New Roman" w:hint="eastAsia"/>
        </w:rPr>
        <w:t>2</w:t>
      </w:r>
      <w:r w:rsidRPr="008F4D1B">
        <w:rPr>
          <w:rFonts w:ascii="Times New Roman" w:hint="eastAsia"/>
        </w:rPr>
        <w:t>次。</w:t>
      </w:r>
    </w:p>
    <w:p w14:paraId="684C07C4" w14:textId="77777777" w:rsidR="008F4D1B" w:rsidRPr="008F4D1B" w:rsidRDefault="008F4D1B" w:rsidP="008F4D1B">
      <w:pPr>
        <w:pStyle w:val="affffb"/>
        <w:ind w:firstLine="420"/>
        <w:rPr>
          <w:rFonts w:ascii="Times New Roman"/>
        </w:rPr>
      </w:pPr>
      <w:r w:rsidRPr="008F4D1B">
        <w:rPr>
          <w:rFonts w:ascii="Times New Roman" w:hint="eastAsia"/>
        </w:rPr>
        <w:t>育雏舍面积依据育雏方式、饲养密度和育雏数量确定，育雏期末，网上平养饲养密度为每平方米</w:t>
      </w:r>
      <w:r w:rsidRPr="008F4D1B">
        <w:rPr>
          <w:rFonts w:ascii="Times New Roman" w:hint="eastAsia"/>
        </w:rPr>
        <w:t>20</w:t>
      </w:r>
      <w:r w:rsidRPr="008F4D1B">
        <w:rPr>
          <w:rFonts w:ascii="Times New Roman" w:hint="eastAsia"/>
        </w:rPr>
        <w:t>～</w:t>
      </w:r>
      <w:r w:rsidRPr="008F4D1B">
        <w:rPr>
          <w:rFonts w:ascii="Times New Roman" w:hint="eastAsia"/>
        </w:rPr>
        <w:t>25</w:t>
      </w:r>
      <w:r w:rsidRPr="008F4D1B">
        <w:rPr>
          <w:rFonts w:ascii="Times New Roman" w:hint="eastAsia"/>
        </w:rPr>
        <w:t>只，笼养饲养密度为每平方米笼底面积</w:t>
      </w:r>
      <w:r w:rsidRPr="008F4D1B">
        <w:rPr>
          <w:rFonts w:ascii="Times New Roman" w:hint="eastAsia"/>
        </w:rPr>
        <w:t>20</w:t>
      </w:r>
      <w:r w:rsidRPr="008F4D1B">
        <w:rPr>
          <w:rFonts w:ascii="Times New Roman" w:hint="eastAsia"/>
        </w:rPr>
        <w:t>～</w:t>
      </w:r>
      <w:r w:rsidRPr="008F4D1B">
        <w:rPr>
          <w:rFonts w:ascii="Times New Roman" w:hint="eastAsia"/>
        </w:rPr>
        <w:t>25</w:t>
      </w:r>
      <w:r w:rsidRPr="008F4D1B">
        <w:rPr>
          <w:rFonts w:ascii="Times New Roman" w:hint="eastAsia"/>
        </w:rPr>
        <w:t>只。</w:t>
      </w:r>
    </w:p>
    <w:p w14:paraId="47D2E190" w14:textId="712F2599" w:rsidR="008F4D1B" w:rsidRPr="008F4D1B" w:rsidRDefault="008F4D1B" w:rsidP="00F47974">
      <w:pPr>
        <w:pStyle w:val="affe"/>
        <w:spacing w:before="156" w:after="156"/>
      </w:pPr>
      <w:r w:rsidRPr="008F4D1B">
        <w:rPr>
          <w:rFonts w:hint="eastAsia"/>
        </w:rPr>
        <w:t>设备用具</w:t>
      </w:r>
    </w:p>
    <w:p w14:paraId="002438B8" w14:textId="2F7EA2BB" w:rsidR="008F4D1B" w:rsidRPr="008F4D1B" w:rsidRDefault="008F4D1B" w:rsidP="008F4D1B">
      <w:pPr>
        <w:pStyle w:val="affffb"/>
        <w:ind w:firstLine="420"/>
        <w:rPr>
          <w:rFonts w:ascii="Times New Roman"/>
        </w:rPr>
      </w:pPr>
      <w:r w:rsidRPr="008F4D1B">
        <w:rPr>
          <w:rFonts w:ascii="Times New Roman" w:hint="eastAsia"/>
        </w:rPr>
        <w:t>准备好加温、照明、通风等设备以及开食盘（纸）、料桶（槽）、饮水器、清扫消毒用具、兽医器械、温度计等，数量满足饲养需要，并进行清洁消毒。</w:t>
      </w:r>
    </w:p>
    <w:p w14:paraId="08A0916F" w14:textId="06061C2F" w:rsidR="008F4D1B" w:rsidRPr="008F4D1B" w:rsidRDefault="008F4D1B" w:rsidP="00F47974">
      <w:pPr>
        <w:pStyle w:val="affe"/>
        <w:spacing w:before="156" w:after="156"/>
      </w:pPr>
      <w:r w:rsidRPr="008F4D1B">
        <w:rPr>
          <w:rFonts w:hint="eastAsia"/>
        </w:rPr>
        <w:t>消毒</w:t>
      </w:r>
    </w:p>
    <w:p w14:paraId="12F817B6" w14:textId="77777777" w:rsidR="008F4D1B" w:rsidRPr="008F4D1B" w:rsidRDefault="008F4D1B" w:rsidP="008F4D1B">
      <w:pPr>
        <w:pStyle w:val="affffb"/>
        <w:ind w:firstLine="420"/>
        <w:rPr>
          <w:rFonts w:ascii="Times New Roman"/>
        </w:rPr>
      </w:pPr>
      <w:r w:rsidRPr="008F4D1B">
        <w:rPr>
          <w:rFonts w:ascii="Times New Roman" w:hint="eastAsia"/>
        </w:rPr>
        <w:t>进雏前</w:t>
      </w:r>
      <w:r w:rsidRPr="008F4D1B">
        <w:rPr>
          <w:rFonts w:ascii="Times New Roman" w:hint="eastAsia"/>
        </w:rPr>
        <w:t>2</w:t>
      </w:r>
      <w:r w:rsidRPr="008F4D1B">
        <w:rPr>
          <w:rFonts w:ascii="Times New Roman" w:hint="eastAsia"/>
        </w:rPr>
        <w:t>周，对育雏舍进行彻底的清洁消毒。消毒程序：第一步，清理、清扫、清洗。清扫和清理顶棚、墙体、地面和设备用具的污染物质（为避免产生灰尘，可以先使用消毒药物喷雾），高压水枪冲洗墙体和地面，待干燥后用消毒药物进行喷洒消毒；第二步，地面、墙壁和设备用具的消毒。育雏舍墙壁用</w:t>
      </w:r>
      <w:r w:rsidRPr="008F4D1B">
        <w:rPr>
          <w:rFonts w:ascii="Times New Roman" w:hint="eastAsia"/>
        </w:rPr>
        <w:t>8%</w:t>
      </w:r>
      <w:r w:rsidRPr="008F4D1B">
        <w:rPr>
          <w:rFonts w:ascii="Times New Roman" w:hint="eastAsia"/>
        </w:rPr>
        <w:t>石灰乳加</w:t>
      </w:r>
      <w:r w:rsidRPr="008F4D1B">
        <w:rPr>
          <w:rFonts w:ascii="Times New Roman" w:hint="eastAsia"/>
        </w:rPr>
        <w:t>3%</w:t>
      </w:r>
      <w:r w:rsidRPr="008F4D1B">
        <w:rPr>
          <w:rFonts w:ascii="Times New Roman" w:hint="eastAsia"/>
        </w:rPr>
        <w:t>火碱溶液抹白，新建育雏舍用</w:t>
      </w:r>
      <w:r w:rsidRPr="008F4D1B">
        <w:rPr>
          <w:rFonts w:ascii="Times New Roman" w:hint="eastAsia"/>
        </w:rPr>
        <w:t>5%</w:t>
      </w:r>
      <w:r w:rsidRPr="008F4D1B">
        <w:rPr>
          <w:rFonts w:ascii="Times New Roman" w:hint="eastAsia"/>
        </w:rPr>
        <w:t>的火碱溶液或</w:t>
      </w:r>
      <w:r w:rsidRPr="008F4D1B">
        <w:rPr>
          <w:rFonts w:ascii="Times New Roman" w:hint="eastAsia"/>
        </w:rPr>
        <w:t>5%</w:t>
      </w:r>
      <w:r w:rsidRPr="008F4D1B">
        <w:rPr>
          <w:rFonts w:ascii="Times New Roman" w:hint="eastAsia"/>
        </w:rPr>
        <w:t>的福尔马林溶液喷洒。地面用</w:t>
      </w:r>
      <w:r w:rsidRPr="008F4D1B">
        <w:rPr>
          <w:rFonts w:ascii="Times New Roman" w:hint="eastAsia"/>
        </w:rPr>
        <w:t>5%</w:t>
      </w:r>
      <w:r w:rsidRPr="008F4D1B">
        <w:rPr>
          <w:rFonts w:ascii="Times New Roman" w:hint="eastAsia"/>
        </w:rPr>
        <w:t>的火碱溶液喷洒。把移出的设备、用具（如料盘、料桶、饮水器）等清洗干净，然后用</w:t>
      </w:r>
      <w:r w:rsidRPr="008F4D1B">
        <w:rPr>
          <w:rFonts w:ascii="Times New Roman" w:hint="eastAsia"/>
        </w:rPr>
        <w:t>5%</w:t>
      </w:r>
      <w:r w:rsidRPr="008F4D1B">
        <w:rPr>
          <w:rFonts w:ascii="Times New Roman" w:hint="eastAsia"/>
        </w:rPr>
        <w:t>的福尔马林溶液喷洒或在消毒池内浸泡</w:t>
      </w:r>
      <w:r w:rsidRPr="008F4D1B">
        <w:rPr>
          <w:rFonts w:ascii="Times New Roman" w:hint="eastAsia"/>
        </w:rPr>
        <w:t>3 h</w:t>
      </w:r>
      <w:r w:rsidRPr="008F4D1B">
        <w:rPr>
          <w:rFonts w:ascii="Times New Roman" w:hint="eastAsia"/>
        </w:rPr>
        <w:t>～</w:t>
      </w:r>
      <w:r w:rsidRPr="008F4D1B">
        <w:rPr>
          <w:rFonts w:ascii="Times New Roman" w:hint="eastAsia"/>
        </w:rPr>
        <w:t>5 h</w:t>
      </w:r>
      <w:r w:rsidRPr="008F4D1B">
        <w:rPr>
          <w:rFonts w:ascii="Times New Roman" w:hint="eastAsia"/>
        </w:rPr>
        <w:t>，移入育雏舍；第三步，熏蒸消毒。应将育雏的所有用具，如鸡笼、饲料桶、饮水器等放入育雏舍内，密闭门窗。按立方米空间用福尔马林</w:t>
      </w:r>
      <w:r w:rsidRPr="008F4D1B">
        <w:rPr>
          <w:rFonts w:ascii="Times New Roman" w:hint="eastAsia"/>
        </w:rPr>
        <w:t>40 mL</w:t>
      </w:r>
      <w:r w:rsidRPr="008F4D1B">
        <w:rPr>
          <w:rFonts w:ascii="Times New Roman" w:hint="eastAsia"/>
        </w:rPr>
        <w:t>，高锰酸钾</w:t>
      </w:r>
      <w:r w:rsidRPr="008F4D1B">
        <w:rPr>
          <w:rFonts w:ascii="Times New Roman" w:hint="eastAsia"/>
        </w:rPr>
        <w:t>20 g</w:t>
      </w:r>
      <w:r w:rsidRPr="008F4D1B">
        <w:rPr>
          <w:rFonts w:ascii="Times New Roman" w:hint="eastAsia"/>
        </w:rPr>
        <w:t>，将高锰酸钾倒入福尔马林中，使甲醛蒸发进行熏蒸消毒，消毒</w:t>
      </w:r>
      <w:r w:rsidRPr="008F4D1B">
        <w:rPr>
          <w:rFonts w:ascii="Times New Roman" w:hint="eastAsia"/>
        </w:rPr>
        <w:t>24 h</w:t>
      </w:r>
      <w:r w:rsidRPr="008F4D1B">
        <w:rPr>
          <w:rFonts w:ascii="Times New Roman" w:hint="eastAsia"/>
        </w:rPr>
        <w:t>。打开窗户换气</w:t>
      </w:r>
      <w:r w:rsidRPr="008F4D1B">
        <w:rPr>
          <w:rFonts w:ascii="Times New Roman" w:hint="eastAsia"/>
        </w:rPr>
        <w:t>24 h</w:t>
      </w:r>
      <w:r w:rsidRPr="008F4D1B">
        <w:rPr>
          <w:rFonts w:ascii="Times New Roman" w:hint="eastAsia"/>
        </w:rPr>
        <w:t>，便可进雏。育雏舍经过消毒后，不应让未经消毒的用具和非饲养管理人员进入，以免重新污染；第四步，舍外环境消毒。清除育雏舍外所有的垃圾废物、杂草。对路面和鸡舍周围</w:t>
      </w:r>
      <w:r w:rsidRPr="008F4D1B">
        <w:rPr>
          <w:rFonts w:ascii="Times New Roman" w:hint="eastAsia"/>
        </w:rPr>
        <w:t>5 m</w:t>
      </w:r>
      <w:r w:rsidRPr="008F4D1B">
        <w:rPr>
          <w:rFonts w:ascii="Times New Roman" w:hint="eastAsia"/>
        </w:rPr>
        <w:t>以内的环境用酸或碱消毒剂冲洗消毒。进鸡前</w:t>
      </w:r>
      <w:r w:rsidRPr="008F4D1B">
        <w:rPr>
          <w:rFonts w:ascii="Times New Roman" w:hint="eastAsia"/>
        </w:rPr>
        <w:t>1</w:t>
      </w:r>
      <w:r w:rsidRPr="008F4D1B">
        <w:rPr>
          <w:rFonts w:ascii="Times New Roman" w:hint="eastAsia"/>
        </w:rPr>
        <w:t>～</w:t>
      </w:r>
      <w:r w:rsidRPr="008F4D1B">
        <w:rPr>
          <w:rFonts w:ascii="Times New Roman" w:hint="eastAsia"/>
        </w:rPr>
        <w:t>2</w:t>
      </w:r>
      <w:r w:rsidRPr="008F4D1B">
        <w:rPr>
          <w:rFonts w:ascii="Times New Roman" w:hint="eastAsia"/>
        </w:rPr>
        <w:t>周和进鸡前</w:t>
      </w:r>
      <w:r w:rsidRPr="008F4D1B">
        <w:rPr>
          <w:rFonts w:ascii="Times New Roman" w:hint="eastAsia"/>
        </w:rPr>
        <w:t>2 d</w:t>
      </w:r>
      <w:r w:rsidRPr="008F4D1B">
        <w:rPr>
          <w:rFonts w:ascii="Times New Roman" w:hint="eastAsia"/>
        </w:rPr>
        <w:t>各进行消毒一次。</w:t>
      </w:r>
    </w:p>
    <w:p w14:paraId="52B24E70" w14:textId="0E984E7E" w:rsidR="008F4D1B" w:rsidRPr="008F4D1B" w:rsidRDefault="008F4D1B" w:rsidP="00C9072B">
      <w:pPr>
        <w:pStyle w:val="affe"/>
        <w:spacing w:before="156" w:after="156"/>
      </w:pPr>
      <w:r w:rsidRPr="008F4D1B">
        <w:rPr>
          <w:rFonts w:hint="eastAsia"/>
        </w:rPr>
        <w:t>饲料</w:t>
      </w:r>
    </w:p>
    <w:p w14:paraId="1D780B86" w14:textId="77777777" w:rsidR="008F4D1B" w:rsidRPr="008F4D1B" w:rsidRDefault="008F4D1B" w:rsidP="008F4D1B">
      <w:pPr>
        <w:pStyle w:val="affffb"/>
        <w:ind w:firstLine="420"/>
        <w:rPr>
          <w:rFonts w:ascii="Times New Roman"/>
        </w:rPr>
      </w:pPr>
      <w:r w:rsidRPr="008F4D1B">
        <w:rPr>
          <w:rFonts w:ascii="Times New Roman" w:hint="eastAsia"/>
        </w:rPr>
        <w:t>雏鸡对饲料的要求是营养浓度高一些，营养全面，并且容易消化些。雏鸡的饲料消耗量，因品种和阶段划分上的差异而不同，一般情况下，</w:t>
      </w:r>
      <w:r w:rsidRPr="008F4D1B">
        <w:rPr>
          <w:rFonts w:ascii="Times New Roman" w:hint="eastAsia"/>
        </w:rPr>
        <w:t>0</w:t>
      </w:r>
      <w:r w:rsidRPr="008F4D1B">
        <w:rPr>
          <w:rFonts w:ascii="Times New Roman" w:hint="eastAsia"/>
        </w:rPr>
        <w:t>～</w:t>
      </w:r>
      <w:r w:rsidRPr="008F4D1B">
        <w:rPr>
          <w:rFonts w:ascii="Times New Roman" w:hint="eastAsia"/>
        </w:rPr>
        <w:t>7</w:t>
      </w:r>
      <w:r w:rsidRPr="008F4D1B">
        <w:rPr>
          <w:rFonts w:ascii="Times New Roman" w:hint="eastAsia"/>
        </w:rPr>
        <w:t>周龄其耗料量约为</w:t>
      </w:r>
      <w:r w:rsidRPr="008F4D1B">
        <w:rPr>
          <w:rFonts w:ascii="Times New Roman" w:hint="eastAsia"/>
        </w:rPr>
        <w:t>1.5 kg/</w:t>
      </w:r>
      <w:r w:rsidRPr="008F4D1B">
        <w:rPr>
          <w:rFonts w:ascii="Times New Roman" w:hint="eastAsia"/>
        </w:rPr>
        <w:t>只左右。进雏前要准备</w:t>
      </w:r>
      <w:r w:rsidRPr="008F4D1B">
        <w:rPr>
          <w:rFonts w:ascii="Times New Roman" w:hint="eastAsia"/>
        </w:rPr>
        <w:t>1</w:t>
      </w:r>
      <w:r w:rsidRPr="008F4D1B">
        <w:rPr>
          <w:rFonts w:ascii="Times New Roman" w:hint="eastAsia"/>
        </w:rPr>
        <w:t>周的饲料。</w:t>
      </w:r>
    </w:p>
    <w:p w14:paraId="215ED3F8" w14:textId="572A7D55" w:rsidR="008F4D1B" w:rsidRPr="008F4D1B" w:rsidRDefault="008F4D1B" w:rsidP="00C9072B">
      <w:pPr>
        <w:pStyle w:val="affe"/>
        <w:spacing w:before="156" w:after="156"/>
      </w:pPr>
      <w:r w:rsidRPr="008F4D1B">
        <w:rPr>
          <w:rFonts w:hint="eastAsia"/>
        </w:rPr>
        <w:t>药品及其它</w:t>
      </w:r>
    </w:p>
    <w:p w14:paraId="4DF6A516" w14:textId="77777777" w:rsidR="008F4D1B" w:rsidRPr="008F4D1B" w:rsidRDefault="008F4D1B" w:rsidP="008F4D1B">
      <w:pPr>
        <w:pStyle w:val="affffb"/>
        <w:ind w:firstLine="420"/>
        <w:rPr>
          <w:rFonts w:ascii="Times New Roman"/>
        </w:rPr>
      </w:pPr>
      <w:r w:rsidRPr="008F4D1B">
        <w:rPr>
          <w:rFonts w:ascii="Times New Roman" w:hint="eastAsia"/>
        </w:rPr>
        <w:t>育雏前需准备维生素</w:t>
      </w:r>
      <w:r w:rsidRPr="008F4D1B">
        <w:rPr>
          <w:rFonts w:ascii="Times New Roman" w:hint="eastAsia"/>
        </w:rPr>
        <w:t>C</w:t>
      </w:r>
      <w:r w:rsidRPr="008F4D1B">
        <w:rPr>
          <w:rFonts w:ascii="Times New Roman" w:hint="eastAsia"/>
        </w:rPr>
        <w:t>或多种维生素、葡萄糖、消毒剂、药物、疫苗及酶制剂、益生菌、低聚糖等肠道调节剂。</w:t>
      </w:r>
    </w:p>
    <w:p w14:paraId="0A282E96" w14:textId="09C34006" w:rsidR="008F4D1B" w:rsidRPr="008F4D1B" w:rsidRDefault="008F4D1B" w:rsidP="00C553C5">
      <w:pPr>
        <w:pStyle w:val="affe"/>
        <w:spacing w:before="156" w:after="156"/>
      </w:pPr>
      <w:r w:rsidRPr="008F4D1B">
        <w:rPr>
          <w:rFonts w:hint="eastAsia"/>
        </w:rPr>
        <w:t xml:space="preserve">提前加温  </w:t>
      </w:r>
    </w:p>
    <w:p w14:paraId="6AC4A417" w14:textId="428FF20E" w:rsidR="00E423A0" w:rsidRDefault="008F4D1B" w:rsidP="008F4D1B">
      <w:pPr>
        <w:pStyle w:val="affffb"/>
        <w:ind w:firstLine="420"/>
        <w:rPr>
          <w:rFonts w:ascii="Times New Roman"/>
        </w:rPr>
      </w:pPr>
      <w:r w:rsidRPr="008F4D1B">
        <w:rPr>
          <w:rFonts w:ascii="Times New Roman" w:hint="eastAsia"/>
        </w:rPr>
        <w:t>加热方式有火炉、热风炉、保姆伞、水暖管道等，无论采用何种取暖方式，在雏鸡进入育雏舍前</w:t>
      </w:r>
      <w:r w:rsidRPr="008F4D1B">
        <w:rPr>
          <w:rFonts w:ascii="Times New Roman" w:hint="eastAsia"/>
        </w:rPr>
        <w:t>24 h</w:t>
      </w:r>
      <w:r w:rsidRPr="008F4D1B">
        <w:rPr>
          <w:rFonts w:ascii="Times New Roman" w:hint="eastAsia"/>
        </w:rPr>
        <w:t>都要开始加温，使舍内育雏温度达到</w:t>
      </w:r>
      <w:r w:rsidRPr="008F4D1B">
        <w:rPr>
          <w:rFonts w:ascii="Times New Roman" w:hint="eastAsia"/>
        </w:rPr>
        <w:t>33</w:t>
      </w:r>
      <w:r w:rsidRPr="008F4D1B">
        <w:rPr>
          <w:rFonts w:ascii="Times New Roman" w:hint="eastAsia"/>
        </w:rPr>
        <w:t>℃～</w:t>
      </w:r>
      <w:r w:rsidRPr="008F4D1B">
        <w:rPr>
          <w:rFonts w:ascii="Times New Roman" w:hint="eastAsia"/>
        </w:rPr>
        <w:t>35</w:t>
      </w:r>
      <w:r w:rsidRPr="008F4D1B">
        <w:rPr>
          <w:rFonts w:ascii="Times New Roman" w:hint="eastAsia"/>
        </w:rPr>
        <w:t>℃。火炉加温时应将产生的烟、废弃排出舍外。</w:t>
      </w:r>
    </w:p>
    <w:p w14:paraId="7B78646F" w14:textId="1AA3A0E8" w:rsidR="008F4D1B" w:rsidRPr="00E423A0" w:rsidRDefault="008F4D1B" w:rsidP="00C553C5">
      <w:pPr>
        <w:pStyle w:val="affd"/>
        <w:spacing w:before="156" w:after="156"/>
        <w:rPr>
          <w:rFonts w:ascii="Times New Roman"/>
          <w:color w:val="000000" w:themeColor="text1"/>
        </w:rPr>
      </w:pPr>
      <w:r>
        <w:rPr>
          <w:rFonts w:hint="eastAsia"/>
        </w:rPr>
        <w:t>饲养管理</w:t>
      </w:r>
    </w:p>
    <w:p w14:paraId="1F444221" w14:textId="173285FA" w:rsidR="008F4D1B" w:rsidRPr="008F4D1B" w:rsidRDefault="008F4D1B" w:rsidP="00C553C5">
      <w:pPr>
        <w:pStyle w:val="affe"/>
        <w:spacing w:before="156" w:after="156"/>
      </w:pPr>
      <w:r w:rsidRPr="008F4D1B">
        <w:rPr>
          <w:rFonts w:hint="eastAsia"/>
        </w:rPr>
        <w:t>雏鸡选择</w:t>
      </w:r>
    </w:p>
    <w:p w14:paraId="18A9A144" w14:textId="77777777" w:rsidR="008F4D1B" w:rsidRPr="008F4D1B" w:rsidRDefault="008F4D1B" w:rsidP="008F4D1B">
      <w:pPr>
        <w:pStyle w:val="affffb"/>
        <w:ind w:firstLine="420"/>
        <w:rPr>
          <w:rFonts w:ascii="Times New Roman"/>
        </w:rPr>
      </w:pPr>
      <w:r w:rsidRPr="008F4D1B">
        <w:rPr>
          <w:rFonts w:ascii="Times New Roman" w:hint="eastAsia"/>
        </w:rPr>
        <w:lastRenderedPageBreak/>
        <w:t>选择健康雏鸡。其表现：活泼好动，眼亮有神，反应灵敏，叫声清脆响亮；绒毛光亮，长短适中；两腿粗壮，腿脚结实，站立稳健；腹部平坦、柔软，卵黄吸收良好，羽毛覆盖整个腹部，肚脐干燥，愈合良好；肛门附近干净，没有白色粪便黏着；雏体大小一致，握在手中感到饱满有劲，挣扎有力。如脐部有出血痕迹或发红呈黑色、棕色，或为脐疔者，腿和喙、眼有残疾、畸形以及不符合品种要求的要淘汰。</w:t>
      </w:r>
    </w:p>
    <w:p w14:paraId="3E9C66CD" w14:textId="093BE110" w:rsidR="008F4D1B" w:rsidRPr="008F4D1B" w:rsidRDefault="008F4D1B" w:rsidP="00C553C5">
      <w:pPr>
        <w:pStyle w:val="affe"/>
        <w:spacing w:before="156" w:after="156"/>
      </w:pPr>
      <w:r w:rsidRPr="008F4D1B">
        <w:rPr>
          <w:rFonts w:hint="eastAsia"/>
        </w:rPr>
        <w:t>雏鸡入舍分群</w:t>
      </w:r>
    </w:p>
    <w:p w14:paraId="112089B0" w14:textId="77777777" w:rsidR="008F4D1B" w:rsidRPr="008F4D1B" w:rsidRDefault="008F4D1B" w:rsidP="008F4D1B">
      <w:pPr>
        <w:pStyle w:val="affffb"/>
        <w:ind w:firstLine="420"/>
        <w:rPr>
          <w:rFonts w:ascii="Times New Roman"/>
        </w:rPr>
      </w:pPr>
      <w:r w:rsidRPr="008F4D1B">
        <w:rPr>
          <w:rFonts w:ascii="Times New Roman" w:hint="eastAsia"/>
        </w:rPr>
        <w:t>雏鸡入舍后时进行点数，并将弱雏放在单独的围栏内，利于管理。</w:t>
      </w:r>
    </w:p>
    <w:p w14:paraId="284ED5CB" w14:textId="6BBD2DEB" w:rsidR="008F4D1B" w:rsidRPr="008F4D1B" w:rsidRDefault="008F4D1B" w:rsidP="00C553C5">
      <w:pPr>
        <w:pStyle w:val="affe"/>
        <w:spacing w:before="156" w:after="156"/>
      </w:pPr>
      <w:r w:rsidRPr="008F4D1B">
        <w:rPr>
          <w:rFonts w:hint="eastAsia"/>
        </w:rPr>
        <w:t>饮水</w:t>
      </w:r>
    </w:p>
    <w:p w14:paraId="736C90B4" w14:textId="77777777" w:rsidR="008F4D1B" w:rsidRPr="008F4D1B" w:rsidRDefault="008F4D1B" w:rsidP="008F4D1B">
      <w:pPr>
        <w:pStyle w:val="affffb"/>
        <w:ind w:firstLine="420"/>
        <w:rPr>
          <w:rFonts w:ascii="Times New Roman"/>
        </w:rPr>
      </w:pPr>
      <w:r w:rsidRPr="008F4D1B">
        <w:rPr>
          <w:rFonts w:ascii="Times New Roman" w:hint="eastAsia"/>
        </w:rPr>
        <w:t>雏鸡入舍前</w:t>
      </w:r>
      <w:r w:rsidRPr="008F4D1B">
        <w:rPr>
          <w:rFonts w:ascii="Times New Roman" w:hint="eastAsia"/>
        </w:rPr>
        <w:t>2 h</w:t>
      </w:r>
      <w:r w:rsidRPr="008F4D1B">
        <w:rPr>
          <w:rFonts w:ascii="Times New Roman" w:hint="eastAsia"/>
        </w:rPr>
        <w:t>～</w:t>
      </w:r>
      <w:r w:rsidRPr="008F4D1B">
        <w:rPr>
          <w:rFonts w:ascii="Times New Roman" w:hint="eastAsia"/>
        </w:rPr>
        <w:t>3 h</w:t>
      </w:r>
      <w:r w:rsidRPr="008F4D1B">
        <w:rPr>
          <w:rFonts w:ascii="Times New Roman" w:hint="eastAsia"/>
        </w:rPr>
        <w:t>将育雏舍内的饮水器灌满洁净的凉开水（水温</w:t>
      </w:r>
      <w:r w:rsidRPr="008F4D1B">
        <w:rPr>
          <w:rFonts w:ascii="Times New Roman" w:hint="eastAsia"/>
        </w:rPr>
        <w:t>20</w:t>
      </w:r>
      <w:r w:rsidRPr="008F4D1B">
        <w:rPr>
          <w:rFonts w:ascii="Times New Roman" w:hint="eastAsia"/>
        </w:rPr>
        <w:t>℃左右）；雏鸡入舍后要立刻诱导雏鸡学会饮水（雏鸡出壳</w:t>
      </w:r>
      <w:r w:rsidRPr="008F4D1B">
        <w:rPr>
          <w:rFonts w:ascii="Times New Roman" w:hint="eastAsia"/>
        </w:rPr>
        <w:t>24 h</w:t>
      </w:r>
      <w:r w:rsidRPr="008F4D1B">
        <w:rPr>
          <w:rFonts w:ascii="Times New Roman" w:hint="eastAsia"/>
        </w:rPr>
        <w:t>～</w:t>
      </w:r>
      <w:r w:rsidRPr="008F4D1B">
        <w:rPr>
          <w:rFonts w:ascii="Times New Roman" w:hint="eastAsia"/>
        </w:rPr>
        <w:t>36 h</w:t>
      </w:r>
      <w:r w:rsidRPr="008F4D1B">
        <w:rPr>
          <w:rFonts w:ascii="Times New Roman" w:hint="eastAsia"/>
        </w:rPr>
        <w:t>要饮到水），保证每只雏鸡都会饮水；水中添加</w:t>
      </w:r>
      <w:r w:rsidRPr="008F4D1B">
        <w:rPr>
          <w:rFonts w:ascii="Times New Roman" w:hint="eastAsia"/>
        </w:rPr>
        <w:t>5%</w:t>
      </w:r>
      <w:r w:rsidRPr="008F4D1B">
        <w:rPr>
          <w:rFonts w:ascii="Times New Roman" w:hint="eastAsia"/>
        </w:rPr>
        <w:t>的葡萄糖或白糖、</w:t>
      </w:r>
      <w:r w:rsidRPr="008F4D1B">
        <w:rPr>
          <w:rFonts w:ascii="Times New Roman" w:hint="eastAsia"/>
        </w:rPr>
        <w:t>0.1%</w:t>
      </w:r>
      <w:r w:rsidRPr="008F4D1B">
        <w:rPr>
          <w:rFonts w:ascii="Times New Roman" w:hint="eastAsia"/>
        </w:rPr>
        <w:t>维生素</w:t>
      </w:r>
      <w:r w:rsidRPr="008F4D1B">
        <w:rPr>
          <w:rFonts w:ascii="Times New Roman" w:hint="eastAsia"/>
        </w:rPr>
        <w:t>C</w:t>
      </w:r>
      <w:r w:rsidRPr="008F4D1B">
        <w:rPr>
          <w:rFonts w:ascii="Times New Roman" w:hint="eastAsia"/>
        </w:rPr>
        <w:t>，以缓解运输途中的疲劳，增加营养。每只雏鸡要有</w:t>
      </w:r>
      <w:r w:rsidRPr="008F4D1B">
        <w:rPr>
          <w:rFonts w:ascii="Times New Roman" w:hint="eastAsia"/>
        </w:rPr>
        <w:t>1 cm</w:t>
      </w:r>
      <w:r w:rsidRPr="008F4D1B">
        <w:rPr>
          <w:rFonts w:ascii="Times New Roman" w:hint="eastAsia"/>
        </w:rPr>
        <w:t>～</w:t>
      </w:r>
      <w:r w:rsidRPr="008F4D1B">
        <w:rPr>
          <w:rFonts w:ascii="Times New Roman" w:hint="eastAsia"/>
        </w:rPr>
        <w:t>3 cm</w:t>
      </w:r>
      <w:r w:rsidRPr="008F4D1B">
        <w:rPr>
          <w:rFonts w:ascii="Times New Roman" w:hint="eastAsia"/>
        </w:rPr>
        <w:t>的饮水位置，饮水器的边缘高度与雏鸡背高度一致。每天清洗消毒一次饮水器，保持饮水器清洁卫生。育雏期间保证饮水器内不断水（饮水免疫需要除外），饮水器没有水随时灌注。</w:t>
      </w:r>
      <w:r w:rsidRPr="008F4D1B">
        <w:rPr>
          <w:rFonts w:ascii="Times New Roman" w:hint="eastAsia"/>
        </w:rPr>
        <w:t>0</w:t>
      </w:r>
      <w:r w:rsidRPr="008F4D1B">
        <w:rPr>
          <w:rFonts w:ascii="Times New Roman" w:hint="eastAsia"/>
        </w:rPr>
        <w:t>～</w:t>
      </w:r>
      <w:r w:rsidRPr="008F4D1B">
        <w:rPr>
          <w:rFonts w:ascii="Times New Roman" w:hint="eastAsia"/>
        </w:rPr>
        <w:t>3</w:t>
      </w:r>
      <w:r w:rsidRPr="008F4D1B">
        <w:rPr>
          <w:rFonts w:ascii="Times New Roman" w:hint="eastAsia"/>
        </w:rPr>
        <w:t>日龄雏鸡饮用温开水，水温为</w:t>
      </w:r>
      <w:r w:rsidRPr="008F4D1B">
        <w:rPr>
          <w:rFonts w:ascii="Times New Roman" w:hint="eastAsia"/>
        </w:rPr>
        <w:t>16</w:t>
      </w:r>
      <w:r w:rsidRPr="008F4D1B">
        <w:rPr>
          <w:rFonts w:ascii="Times New Roman" w:hint="eastAsia"/>
        </w:rPr>
        <w:t>℃～</w:t>
      </w:r>
      <w:r w:rsidRPr="008F4D1B">
        <w:rPr>
          <w:rFonts w:ascii="Times New Roman" w:hint="eastAsia"/>
        </w:rPr>
        <w:t>20</w:t>
      </w:r>
      <w:r w:rsidRPr="008F4D1B">
        <w:rPr>
          <w:rFonts w:ascii="Times New Roman" w:hint="eastAsia"/>
        </w:rPr>
        <w:t>℃，以后可饮洁净的自来水或深井水。</w:t>
      </w:r>
    </w:p>
    <w:p w14:paraId="26F83FEE" w14:textId="3BE79047" w:rsidR="008F4D1B" w:rsidRPr="008F4D1B" w:rsidRDefault="008F4D1B" w:rsidP="00C553C5">
      <w:pPr>
        <w:pStyle w:val="affe"/>
        <w:spacing w:before="156" w:after="156"/>
      </w:pPr>
      <w:r w:rsidRPr="008F4D1B">
        <w:rPr>
          <w:rFonts w:hint="eastAsia"/>
        </w:rPr>
        <w:t>喂料</w:t>
      </w:r>
    </w:p>
    <w:p w14:paraId="1CB94EBA" w14:textId="784BC96D" w:rsidR="008F4D1B" w:rsidRPr="008F4D1B" w:rsidRDefault="008F4D1B" w:rsidP="00C553C5">
      <w:pPr>
        <w:pStyle w:val="afff"/>
        <w:spacing w:before="156" w:after="156"/>
      </w:pPr>
      <w:r w:rsidRPr="008F4D1B">
        <w:rPr>
          <w:rFonts w:hint="eastAsia"/>
        </w:rPr>
        <w:t>开食</w:t>
      </w:r>
    </w:p>
    <w:p w14:paraId="0C0DF111" w14:textId="77777777" w:rsidR="008F4D1B" w:rsidRPr="008F4D1B" w:rsidRDefault="008F4D1B" w:rsidP="008F4D1B">
      <w:pPr>
        <w:pStyle w:val="affffb"/>
        <w:ind w:firstLine="420"/>
        <w:rPr>
          <w:rFonts w:ascii="Times New Roman"/>
        </w:rPr>
      </w:pPr>
      <w:r w:rsidRPr="008F4D1B">
        <w:rPr>
          <w:rFonts w:ascii="Times New Roman" w:hint="eastAsia"/>
        </w:rPr>
        <w:t>饮水同时可以给雏鸡“开食”（雏鸡的第一次饲喂），开食越早越有利于雏鸡消化器官发育和以后生长。可将开食饲料（将雏鸡全价配合饲料用凉开水拌湿，手握成团，一松手即散开）撒在消毒的黄纸、开食盘、料桶底盘上，厚度为</w:t>
      </w:r>
      <w:r w:rsidRPr="008F4D1B">
        <w:rPr>
          <w:rFonts w:ascii="Times New Roman" w:hint="eastAsia"/>
        </w:rPr>
        <w:t>1 cm</w:t>
      </w:r>
      <w:r w:rsidRPr="008F4D1B">
        <w:rPr>
          <w:rFonts w:ascii="Times New Roman" w:hint="eastAsia"/>
        </w:rPr>
        <w:t>左右，让雏鸡有充足的采食空间都能吃到育雏饲料，尽早学会采食。每个规格为</w:t>
      </w:r>
      <w:r w:rsidRPr="008F4D1B">
        <w:rPr>
          <w:rFonts w:ascii="Times New Roman" w:hint="eastAsia"/>
        </w:rPr>
        <w:t>40 cm</w:t>
      </w:r>
      <w:r w:rsidRPr="008F4D1B">
        <w:rPr>
          <w:rFonts w:ascii="Times New Roman" w:hint="eastAsia"/>
        </w:rPr>
        <w:t>×</w:t>
      </w:r>
      <w:r w:rsidRPr="008F4D1B">
        <w:rPr>
          <w:rFonts w:ascii="Times New Roman" w:hint="eastAsia"/>
        </w:rPr>
        <w:t>60 cm</w:t>
      </w:r>
      <w:r w:rsidRPr="008F4D1B">
        <w:rPr>
          <w:rFonts w:ascii="Times New Roman" w:hint="eastAsia"/>
        </w:rPr>
        <w:t>的开食盘可容纳</w:t>
      </w:r>
      <w:r w:rsidRPr="008F4D1B">
        <w:rPr>
          <w:rFonts w:ascii="Times New Roman" w:hint="eastAsia"/>
        </w:rPr>
        <w:t>100</w:t>
      </w:r>
      <w:r w:rsidRPr="008F4D1B">
        <w:rPr>
          <w:rFonts w:ascii="Times New Roman" w:hint="eastAsia"/>
        </w:rPr>
        <w:t>只雏鸡采食。对不采食的雏鸡群要人工诱导其采食，即用食指轻敲纸面或食盘，发出小鸡啄食的声响，诱导雏鸡跟着手指啄食。开食后，第一天喂料要少撒勤添，每</w:t>
      </w:r>
      <w:r w:rsidRPr="008F4D1B">
        <w:rPr>
          <w:rFonts w:ascii="Times New Roman" w:hint="eastAsia"/>
        </w:rPr>
        <w:t>1 h</w:t>
      </w:r>
      <w:r w:rsidRPr="008F4D1B">
        <w:rPr>
          <w:rFonts w:ascii="Times New Roman" w:hint="eastAsia"/>
        </w:rPr>
        <w:t>～</w:t>
      </w:r>
      <w:r w:rsidRPr="008F4D1B">
        <w:rPr>
          <w:rFonts w:ascii="Times New Roman" w:hint="eastAsia"/>
        </w:rPr>
        <w:t>2 h</w:t>
      </w:r>
      <w:r w:rsidRPr="008F4D1B">
        <w:rPr>
          <w:rFonts w:ascii="Times New Roman" w:hint="eastAsia"/>
        </w:rPr>
        <w:t>添料一次，添料的过程也是诱导雏鸡采食的一种措施。</w:t>
      </w:r>
    </w:p>
    <w:p w14:paraId="0DE5D532" w14:textId="023C848F" w:rsidR="008F4D1B" w:rsidRPr="008F4D1B" w:rsidRDefault="008F4D1B" w:rsidP="00C553C5">
      <w:pPr>
        <w:pStyle w:val="afff"/>
        <w:spacing w:before="156" w:after="156"/>
      </w:pPr>
      <w:r w:rsidRPr="008F4D1B">
        <w:rPr>
          <w:rFonts w:hint="eastAsia"/>
        </w:rPr>
        <w:t>饲喂</w:t>
      </w:r>
    </w:p>
    <w:p w14:paraId="4530A599" w14:textId="77777777" w:rsidR="008F4D1B" w:rsidRPr="008F4D1B" w:rsidRDefault="008F4D1B" w:rsidP="008F4D1B">
      <w:pPr>
        <w:pStyle w:val="affffb"/>
        <w:ind w:firstLine="420"/>
        <w:rPr>
          <w:rFonts w:ascii="Times New Roman"/>
        </w:rPr>
      </w:pPr>
      <w:r w:rsidRPr="008F4D1B">
        <w:rPr>
          <w:rFonts w:ascii="Times New Roman" w:hint="eastAsia"/>
        </w:rPr>
        <w:t>进雏前</w:t>
      </w:r>
      <w:r w:rsidRPr="008F4D1B">
        <w:rPr>
          <w:rFonts w:ascii="Times New Roman" w:hint="eastAsia"/>
        </w:rPr>
        <w:t>3 d</w:t>
      </w:r>
      <w:r w:rsidRPr="008F4D1B">
        <w:rPr>
          <w:rFonts w:ascii="Times New Roman" w:hint="eastAsia"/>
        </w:rPr>
        <w:t>～</w:t>
      </w:r>
      <w:r w:rsidRPr="008F4D1B">
        <w:rPr>
          <w:rFonts w:ascii="Times New Roman" w:hint="eastAsia"/>
        </w:rPr>
        <w:t>5 d</w:t>
      </w:r>
      <w:r w:rsidRPr="008F4D1B">
        <w:rPr>
          <w:rFonts w:ascii="Times New Roman" w:hint="eastAsia"/>
        </w:rPr>
        <w:t>，饲料撒在开食盘或黄纸上，让雏鸡采食，以后使用料桶或料槽。前两周每次饲喂不宜过饱。幼雏贪吃，容易采食过量，引起消化不良，一般每次采食九成饱即可，采食时间约</w:t>
      </w:r>
      <w:r w:rsidRPr="008F4D1B">
        <w:rPr>
          <w:rFonts w:ascii="Times New Roman" w:hint="eastAsia"/>
        </w:rPr>
        <w:t>45 min</w:t>
      </w:r>
      <w:r w:rsidRPr="008F4D1B">
        <w:rPr>
          <w:rFonts w:ascii="Times New Roman" w:hint="eastAsia"/>
        </w:rPr>
        <w:t>。三周以后可以自由采食，每天饲喂量参考附表</w:t>
      </w:r>
      <w:r w:rsidRPr="008F4D1B">
        <w:rPr>
          <w:rFonts w:ascii="Times New Roman" w:hint="eastAsia"/>
        </w:rPr>
        <w:t>A</w:t>
      </w:r>
      <w:r w:rsidRPr="008F4D1B">
        <w:rPr>
          <w:rFonts w:ascii="Times New Roman" w:hint="eastAsia"/>
        </w:rPr>
        <w:t>。生产中要根据鸡的采食情况灵活掌握喂料量，既要保证雏鸡吃好，获得充足营养，又要避免饲料的浪费。育雏期间自由采食。</w:t>
      </w:r>
    </w:p>
    <w:p w14:paraId="764DAE87" w14:textId="77777777" w:rsidR="008F4D1B" w:rsidRPr="008F4D1B" w:rsidRDefault="008F4D1B" w:rsidP="008F4D1B">
      <w:pPr>
        <w:pStyle w:val="affffb"/>
        <w:ind w:firstLine="420"/>
        <w:rPr>
          <w:rFonts w:ascii="Times New Roman"/>
        </w:rPr>
      </w:pPr>
      <w:r w:rsidRPr="008F4D1B">
        <w:rPr>
          <w:rFonts w:ascii="Times New Roman" w:hint="eastAsia"/>
        </w:rPr>
        <w:t>1</w:t>
      </w:r>
      <w:r w:rsidRPr="008F4D1B">
        <w:rPr>
          <w:rFonts w:ascii="Times New Roman" w:hint="eastAsia"/>
        </w:rPr>
        <w:t>日龄饲喂</w:t>
      </w:r>
      <w:r w:rsidRPr="008F4D1B">
        <w:rPr>
          <w:rFonts w:ascii="Times New Roman" w:hint="eastAsia"/>
        </w:rPr>
        <w:t>10</w:t>
      </w:r>
      <w:r w:rsidRPr="008F4D1B">
        <w:rPr>
          <w:rFonts w:ascii="Times New Roman" w:hint="eastAsia"/>
        </w:rPr>
        <w:t>～</w:t>
      </w:r>
      <w:r w:rsidRPr="008F4D1B">
        <w:rPr>
          <w:rFonts w:ascii="Times New Roman" w:hint="eastAsia"/>
        </w:rPr>
        <w:t>12</w:t>
      </w:r>
      <w:r w:rsidRPr="008F4D1B">
        <w:rPr>
          <w:rFonts w:ascii="Times New Roman" w:hint="eastAsia"/>
        </w:rPr>
        <w:t>次</w:t>
      </w:r>
      <w:r w:rsidRPr="008F4D1B">
        <w:rPr>
          <w:rFonts w:ascii="Times New Roman" w:hint="eastAsia"/>
        </w:rPr>
        <w:t>/d</w:t>
      </w:r>
      <w:r w:rsidRPr="008F4D1B">
        <w:rPr>
          <w:rFonts w:ascii="Times New Roman" w:hint="eastAsia"/>
        </w:rPr>
        <w:t>，</w:t>
      </w:r>
      <w:r w:rsidRPr="008F4D1B">
        <w:rPr>
          <w:rFonts w:ascii="Times New Roman" w:hint="eastAsia"/>
        </w:rPr>
        <w:t>2</w:t>
      </w:r>
      <w:r w:rsidRPr="008F4D1B">
        <w:rPr>
          <w:rFonts w:ascii="Times New Roman" w:hint="eastAsia"/>
        </w:rPr>
        <w:t>～</w:t>
      </w:r>
      <w:r w:rsidRPr="008F4D1B">
        <w:rPr>
          <w:rFonts w:ascii="Times New Roman" w:hint="eastAsia"/>
        </w:rPr>
        <w:t>14</w:t>
      </w:r>
      <w:r w:rsidRPr="008F4D1B">
        <w:rPr>
          <w:rFonts w:ascii="Times New Roman" w:hint="eastAsia"/>
        </w:rPr>
        <w:t>日龄饲喂</w:t>
      </w:r>
      <w:r w:rsidRPr="008F4D1B">
        <w:rPr>
          <w:rFonts w:ascii="Times New Roman" w:hint="eastAsia"/>
        </w:rPr>
        <w:t>5</w:t>
      </w:r>
      <w:r w:rsidRPr="008F4D1B">
        <w:rPr>
          <w:rFonts w:ascii="Times New Roman" w:hint="eastAsia"/>
        </w:rPr>
        <w:t>～</w:t>
      </w:r>
      <w:r w:rsidRPr="008F4D1B">
        <w:rPr>
          <w:rFonts w:ascii="Times New Roman" w:hint="eastAsia"/>
        </w:rPr>
        <w:t>6</w:t>
      </w:r>
      <w:r w:rsidRPr="008F4D1B">
        <w:rPr>
          <w:rFonts w:ascii="Times New Roman" w:hint="eastAsia"/>
        </w:rPr>
        <w:t>次</w:t>
      </w:r>
      <w:r w:rsidRPr="008F4D1B">
        <w:rPr>
          <w:rFonts w:ascii="Times New Roman" w:hint="eastAsia"/>
        </w:rPr>
        <w:t>/d</w:t>
      </w:r>
      <w:r w:rsidRPr="008F4D1B">
        <w:rPr>
          <w:rFonts w:ascii="Times New Roman" w:hint="eastAsia"/>
        </w:rPr>
        <w:t>，以后饲喂</w:t>
      </w:r>
      <w:r w:rsidRPr="008F4D1B">
        <w:rPr>
          <w:rFonts w:ascii="Times New Roman" w:hint="eastAsia"/>
        </w:rPr>
        <w:t>4</w:t>
      </w:r>
      <w:r w:rsidRPr="008F4D1B">
        <w:rPr>
          <w:rFonts w:ascii="Times New Roman" w:hint="eastAsia"/>
        </w:rPr>
        <w:t>次</w:t>
      </w:r>
      <w:r w:rsidRPr="008F4D1B">
        <w:rPr>
          <w:rFonts w:ascii="Times New Roman" w:hint="eastAsia"/>
        </w:rPr>
        <w:t>/d</w:t>
      </w:r>
      <w:r w:rsidRPr="008F4D1B">
        <w:rPr>
          <w:rFonts w:ascii="Times New Roman" w:hint="eastAsia"/>
        </w:rPr>
        <w:t>。每只雏鸡有</w:t>
      </w:r>
      <w:r w:rsidRPr="008F4D1B">
        <w:rPr>
          <w:rFonts w:ascii="Times New Roman" w:hint="eastAsia"/>
        </w:rPr>
        <w:t>3 cm</w:t>
      </w:r>
      <w:r w:rsidRPr="008F4D1B">
        <w:rPr>
          <w:rFonts w:ascii="Times New Roman" w:hint="eastAsia"/>
        </w:rPr>
        <w:t>～</w:t>
      </w:r>
      <w:r w:rsidRPr="008F4D1B">
        <w:rPr>
          <w:rFonts w:ascii="Times New Roman" w:hint="eastAsia"/>
        </w:rPr>
        <w:t>5 cm</w:t>
      </w:r>
      <w:r w:rsidRPr="008F4D1B">
        <w:rPr>
          <w:rFonts w:ascii="Times New Roman" w:hint="eastAsia"/>
        </w:rPr>
        <w:t>的采食位置，并调节料桶（槽）边缘高度与鸡背高度一致。</w:t>
      </w:r>
    </w:p>
    <w:p w14:paraId="1D2D69FB" w14:textId="77777777" w:rsidR="008F4D1B" w:rsidRPr="008F4D1B" w:rsidRDefault="008F4D1B" w:rsidP="008F4D1B">
      <w:pPr>
        <w:pStyle w:val="affffb"/>
        <w:ind w:firstLine="420"/>
        <w:rPr>
          <w:rFonts w:ascii="Times New Roman"/>
        </w:rPr>
      </w:pPr>
      <w:r w:rsidRPr="008F4D1B">
        <w:rPr>
          <w:rFonts w:ascii="Times New Roman" w:hint="eastAsia"/>
        </w:rPr>
        <w:t>4</w:t>
      </w:r>
      <w:r w:rsidRPr="008F4D1B">
        <w:rPr>
          <w:rFonts w:ascii="Times New Roman" w:hint="eastAsia"/>
        </w:rPr>
        <w:t>周龄时，每</w:t>
      </w:r>
      <w:r w:rsidRPr="008F4D1B">
        <w:rPr>
          <w:rFonts w:ascii="Times New Roman" w:hint="eastAsia"/>
        </w:rPr>
        <w:t>100</w:t>
      </w:r>
      <w:r w:rsidRPr="008F4D1B">
        <w:rPr>
          <w:rFonts w:ascii="Times New Roman" w:hint="eastAsia"/>
        </w:rPr>
        <w:t>只鸡喂</w:t>
      </w:r>
      <w:r w:rsidRPr="008F4D1B">
        <w:rPr>
          <w:rFonts w:ascii="Times New Roman" w:hint="eastAsia"/>
        </w:rPr>
        <w:t>250 g</w:t>
      </w:r>
      <w:r w:rsidRPr="008F4D1B">
        <w:rPr>
          <w:rFonts w:ascii="Times New Roman" w:hint="eastAsia"/>
        </w:rPr>
        <w:t>中等大小的不溶性沙砾。</w:t>
      </w:r>
    </w:p>
    <w:p w14:paraId="72477C40" w14:textId="24C3881E" w:rsidR="008F4D1B" w:rsidRPr="008F4D1B" w:rsidRDefault="008F4D1B" w:rsidP="00C553C5">
      <w:pPr>
        <w:pStyle w:val="affe"/>
        <w:spacing w:before="156" w:after="156"/>
      </w:pPr>
      <w:r w:rsidRPr="008F4D1B">
        <w:rPr>
          <w:rFonts w:hint="eastAsia"/>
        </w:rPr>
        <w:t>环境条件</w:t>
      </w:r>
    </w:p>
    <w:p w14:paraId="3B769AB0" w14:textId="77777777" w:rsidR="008F4D1B" w:rsidRPr="008F4D1B" w:rsidRDefault="008F4D1B" w:rsidP="008F4D1B">
      <w:pPr>
        <w:pStyle w:val="affffb"/>
        <w:ind w:firstLine="420"/>
        <w:rPr>
          <w:rFonts w:ascii="Times New Roman"/>
        </w:rPr>
      </w:pPr>
      <w:r w:rsidRPr="008F4D1B">
        <w:rPr>
          <w:rFonts w:ascii="Times New Roman" w:hint="eastAsia"/>
        </w:rPr>
        <w:t>第一周龄育雏温度</w:t>
      </w:r>
      <w:r w:rsidRPr="008F4D1B">
        <w:rPr>
          <w:rFonts w:ascii="Times New Roman" w:hint="eastAsia"/>
        </w:rPr>
        <w:t>34</w:t>
      </w:r>
      <w:r w:rsidRPr="008F4D1B">
        <w:rPr>
          <w:rFonts w:ascii="Times New Roman" w:hint="eastAsia"/>
        </w:rPr>
        <w:t>℃～</w:t>
      </w:r>
      <w:r w:rsidRPr="008F4D1B">
        <w:rPr>
          <w:rFonts w:ascii="Times New Roman" w:hint="eastAsia"/>
        </w:rPr>
        <w:t>36</w:t>
      </w:r>
      <w:r w:rsidRPr="008F4D1B">
        <w:rPr>
          <w:rFonts w:ascii="Times New Roman" w:hint="eastAsia"/>
        </w:rPr>
        <w:t>℃，以后每周下降</w:t>
      </w:r>
      <w:r w:rsidRPr="008F4D1B">
        <w:rPr>
          <w:rFonts w:ascii="Times New Roman" w:hint="eastAsia"/>
        </w:rPr>
        <w:t>2</w:t>
      </w:r>
      <w:r w:rsidRPr="008F4D1B">
        <w:rPr>
          <w:rFonts w:ascii="Times New Roman" w:hint="eastAsia"/>
        </w:rPr>
        <w:t>℃～</w:t>
      </w:r>
      <w:r w:rsidRPr="008F4D1B">
        <w:rPr>
          <w:rFonts w:ascii="Times New Roman" w:hint="eastAsia"/>
        </w:rPr>
        <w:t>3</w:t>
      </w:r>
      <w:r w:rsidRPr="008F4D1B">
        <w:rPr>
          <w:rFonts w:ascii="Times New Roman" w:hint="eastAsia"/>
        </w:rPr>
        <w:t>℃，直至</w:t>
      </w:r>
      <w:r w:rsidRPr="008F4D1B">
        <w:rPr>
          <w:rFonts w:ascii="Times New Roman" w:hint="eastAsia"/>
        </w:rPr>
        <w:t>18</w:t>
      </w:r>
      <w:r w:rsidRPr="008F4D1B">
        <w:rPr>
          <w:rFonts w:ascii="Times New Roman" w:hint="eastAsia"/>
        </w:rPr>
        <w:t>℃～</w:t>
      </w:r>
      <w:r w:rsidRPr="008F4D1B">
        <w:rPr>
          <w:rFonts w:ascii="Times New Roman" w:hint="eastAsia"/>
        </w:rPr>
        <w:t>20</w:t>
      </w:r>
      <w:r w:rsidRPr="008F4D1B">
        <w:rPr>
          <w:rFonts w:ascii="Times New Roman" w:hint="eastAsia"/>
        </w:rPr>
        <w:t>℃。温度要平稳，切忌忽高忽低；</w:t>
      </w:r>
      <w:r w:rsidRPr="008F4D1B">
        <w:rPr>
          <w:rFonts w:ascii="Times New Roman" w:hint="eastAsia"/>
        </w:rPr>
        <w:t>10</w:t>
      </w:r>
      <w:r w:rsidRPr="008F4D1B">
        <w:rPr>
          <w:rFonts w:ascii="Times New Roman" w:hint="eastAsia"/>
        </w:rPr>
        <w:t>日龄以内，育雏舍内相对湿度</w:t>
      </w:r>
      <w:r w:rsidRPr="008F4D1B">
        <w:rPr>
          <w:rFonts w:ascii="Times New Roman" w:hint="eastAsia"/>
        </w:rPr>
        <w:t>70%</w:t>
      </w:r>
      <w:r w:rsidRPr="008F4D1B">
        <w:rPr>
          <w:rFonts w:ascii="Times New Roman" w:hint="eastAsia"/>
        </w:rPr>
        <w:t>～</w:t>
      </w:r>
      <w:r w:rsidRPr="008F4D1B">
        <w:rPr>
          <w:rFonts w:ascii="Times New Roman" w:hint="eastAsia"/>
        </w:rPr>
        <w:t>65%</w:t>
      </w:r>
      <w:r w:rsidRPr="008F4D1B">
        <w:rPr>
          <w:rFonts w:ascii="Times New Roman" w:hint="eastAsia"/>
        </w:rPr>
        <w:t>，</w:t>
      </w:r>
      <w:r w:rsidRPr="008F4D1B">
        <w:rPr>
          <w:rFonts w:ascii="Times New Roman" w:hint="eastAsia"/>
        </w:rPr>
        <w:t>10</w:t>
      </w:r>
      <w:r w:rsidRPr="008F4D1B">
        <w:rPr>
          <w:rFonts w:ascii="Times New Roman" w:hint="eastAsia"/>
        </w:rPr>
        <w:t>～</w:t>
      </w:r>
      <w:r w:rsidRPr="008F4D1B">
        <w:rPr>
          <w:rFonts w:ascii="Times New Roman" w:hint="eastAsia"/>
        </w:rPr>
        <w:t>20</w:t>
      </w:r>
      <w:r w:rsidRPr="008F4D1B">
        <w:rPr>
          <w:rFonts w:ascii="Times New Roman" w:hint="eastAsia"/>
        </w:rPr>
        <w:t>日龄</w:t>
      </w:r>
      <w:r w:rsidRPr="008F4D1B">
        <w:rPr>
          <w:rFonts w:ascii="Times New Roman" w:hint="eastAsia"/>
        </w:rPr>
        <w:t>60%</w:t>
      </w:r>
      <w:r w:rsidRPr="008F4D1B">
        <w:rPr>
          <w:rFonts w:ascii="Times New Roman" w:hint="eastAsia"/>
        </w:rPr>
        <w:t>～</w:t>
      </w:r>
      <w:r w:rsidRPr="008F4D1B">
        <w:rPr>
          <w:rFonts w:ascii="Times New Roman" w:hint="eastAsia"/>
        </w:rPr>
        <w:t>65%</w:t>
      </w:r>
      <w:r w:rsidRPr="008F4D1B">
        <w:rPr>
          <w:rFonts w:ascii="Times New Roman" w:hint="eastAsia"/>
        </w:rPr>
        <w:t>，</w:t>
      </w:r>
      <w:r w:rsidRPr="008F4D1B">
        <w:rPr>
          <w:rFonts w:ascii="Times New Roman" w:hint="eastAsia"/>
        </w:rPr>
        <w:t>3</w:t>
      </w:r>
      <w:r w:rsidRPr="008F4D1B">
        <w:rPr>
          <w:rFonts w:ascii="Times New Roman" w:hint="eastAsia"/>
        </w:rPr>
        <w:t>周以后</w:t>
      </w:r>
      <w:r w:rsidRPr="008F4D1B">
        <w:rPr>
          <w:rFonts w:ascii="Times New Roman" w:hint="eastAsia"/>
        </w:rPr>
        <w:t>55%</w:t>
      </w:r>
      <w:r w:rsidRPr="008F4D1B">
        <w:rPr>
          <w:rFonts w:ascii="Times New Roman" w:hint="eastAsia"/>
        </w:rPr>
        <w:t>～</w:t>
      </w:r>
      <w:r w:rsidRPr="008F4D1B">
        <w:rPr>
          <w:rFonts w:ascii="Times New Roman" w:hint="eastAsia"/>
        </w:rPr>
        <w:t>50%</w:t>
      </w:r>
      <w:r w:rsidRPr="008F4D1B">
        <w:rPr>
          <w:rFonts w:ascii="Times New Roman" w:hint="eastAsia"/>
        </w:rPr>
        <w:t>为宜；饲养密度，</w:t>
      </w:r>
      <w:r w:rsidRPr="008F4D1B">
        <w:rPr>
          <w:rFonts w:ascii="Times New Roman" w:hint="eastAsia"/>
        </w:rPr>
        <w:t>1</w:t>
      </w:r>
      <w:r w:rsidRPr="008F4D1B">
        <w:rPr>
          <w:rFonts w:ascii="Times New Roman" w:hint="eastAsia"/>
        </w:rPr>
        <w:t>周内</w:t>
      </w:r>
      <w:r w:rsidRPr="008F4D1B">
        <w:rPr>
          <w:rFonts w:ascii="Times New Roman" w:hint="eastAsia"/>
        </w:rPr>
        <w:t>40</w:t>
      </w:r>
      <w:r w:rsidRPr="008F4D1B">
        <w:rPr>
          <w:rFonts w:ascii="Times New Roman" w:hint="eastAsia"/>
        </w:rPr>
        <w:t>只</w:t>
      </w:r>
      <w:r w:rsidRPr="008F4D1B">
        <w:rPr>
          <w:rFonts w:ascii="Times New Roman" w:hint="eastAsia"/>
        </w:rPr>
        <w:t>/m2</w:t>
      </w:r>
      <w:r w:rsidRPr="008F4D1B">
        <w:rPr>
          <w:rFonts w:ascii="Times New Roman" w:hint="eastAsia"/>
        </w:rPr>
        <w:t>，</w:t>
      </w:r>
      <w:r w:rsidRPr="008F4D1B">
        <w:rPr>
          <w:rFonts w:ascii="Times New Roman" w:hint="eastAsia"/>
        </w:rPr>
        <w:t>6</w:t>
      </w:r>
      <w:r w:rsidRPr="008F4D1B">
        <w:rPr>
          <w:rFonts w:ascii="Times New Roman" w:hint="eastAsia"/>
        </w:rPr>
        <w:t>周龄时</w:t>
      </w:r>
      <w:r w:rsidRPr="008F4D1B">
        <w:rPr>
          <w:rFonts w:ascii="Times New Roman" w:hint="eastAsia"/>
        </w:rPr>
        <w:t>15</w:t>
      </w:r>
      <w:r w:rsidRPr="008F4D1B">
        <w:rPr>
          <w:rFonts w:ascii="Times New Roman" w:hint="eastAsia"/>
        </w:rPr>
        <w:t>只</w:t>
      </w:r>
      <w:r w:rsidRPr="008F4D1B">
        <w:rPr>
          <w:rFonts w:ascii="Times New Roman" w:hint="eastAsia"/>
        </w:rPr>
        <w:t>/m2</w:t>
      </w:r>
      <w:r w:rsidRPr="008F4D1B">
        <w:rPr>
          <w:rFonts w:ascii="Times New Roman" w:hint="eastAsia"/>
        </w:rPr>
        <w:t>（注：笼内育雏按照笼底面积计算）；雏鸡</w:t>
      </w:r>
      <w:r w:rsidRPr="008F4D1B">
        <w:rPr>
          <w:rFonts w:ascii="Times New Roman" w:hint="eastAsia"/>
        </w:rPr>
        <w:t>0</w:t>
      </w:r>
      <w:r w:rsidRPr="008F4D1B">
        <w:rPr>
          <w:rFonts w:ascii="Times New Roman" w:hint="eastAsia"/>
        </w:rPr>
        <w:t>～</w:t>
      </w:r>
      <w:r w:rsidRPr="008F4D1B">
        <w:rPr>
          <w:rFonts w:ascii="Times New Roman" w:hint="eastAsia"/>
        </w:rPr>
        <w:t>3</w:t>
      </w:r>
      <w:r w:rsidRPr="008F4D1B">
        <w:rPr>
          <w:rFonts w:ascii="Times New Roman" w:hint="eastAsia"/>
        </w:rPr>
        <w:t>日龄每天</w:t>
      </w:r>
      <w:r w:rsidRPr="008F4D1B">
        <w:rPr>
          <w:rFonts w:ascii="Times New Roman" w:hint="eastAsia"/>
        </w:rPr>
        <w:t>23 h</w:t>
      </w:r>
      <w:r w:rsidRPr="008F4D1B">
        <w:rPr>
          <w:rFonts w:ascii="Times New Roman" w:hint="eastAsia"/>
        </w:rPr>
        <w:t>照明（白天自然光照，晚上人工补光），</w:t>
      </w:r>
      <w:r w:rsidRPr="008F4D1B">
        <w:rPr>
          <w:rFonts w:ascii="Times New Roman" w:hint="eastAsia"/>
        </w:rPr>
        <w:t>1 h</w:t>
      </w:r>
      <w:r w:rsidRPr="008F4D1B">
        <w:rPr>
          <w:rFonts w:ascii="Times New Roman" w:hint="eastAsia"/>
        </w:rPr>
        <w:t>黑暗。</w:t>
      </w:r>
      <w:r w:rsidRPr="008F4D1B">
        <w:rPr>
          <w:rFonts w:ascii="Times New Roman" w:hint="eastAsia"/>
        </w:rPr>
        <w:t>4</w:t>
      </w:r>
      <w:r w:rsidRPr="008F4D1B">
        <w:rPr>
          <w:rFonts w:ascii="Times New Roman" w:hint="eastAsia"/>
        </w:rPr>
        <w:t>～</w:t>
      </w:r>
      <w:r w:rsidRPr="008F4D1B">
        <w:rPr>
          <w:rFonts w:ascii="Times New Roman" w:hint="eastAsia"/>
        </w:rPr>
        <w:t>14</w:t>
      </w:r>
      <w:r w:rsidRPr="008F4D1B">
        <w:rPr>
          <w:rFonts w:ascii="Times New Roman" w:hint="eastAsia"/>
        </w:rPr>
        <w:t>日龄每天</w:t>
      </w:r>
      <w:r w:rsidRPr="008F4D1B">
        <w:rPr>
          <w:rFonts w:ascii="Times New Roman" w:hint="eastAsia"/>
        </w:rPr>
        <w:t>18 h</w:t>
      </w:r>
      <w:r w:rsidRPr="008F4D1B">
        <w:rPr>
          <w:rFonts w:ascii="Times New Roman" w:hint="eastAsia"/>
        </w:rPr>
        <w:t>光照，</w:t>
      </w:r>
      <w:r w:rsidRPr="008F4D1B">
        <w:rPr>
          <w:rFonts w:ascii="Times New Roman" w:hint="eastAsia"/>
        </w:rPr>
        <w:t>3</w:t>
      </w:r>
      <w:r w:rsidRPr="008F4D1B">
        <w:rPr>
          <w:rFonts w:ascii="Times New Roman" w:hint="eastAsia"/>
        </w:rPr>
        <w:t>周龄以后逐渐减至自然光照或</w:t>
      </w:r>
      <w:r w:rsidRPr="008F4D1B">
        <w:rPr>
          <w:rFonts w:ascii="Times New Roman" w:hint="eastAsia"/>
        </w:rPr>
        <w:t>10 h</w:t>
      </w:r>
      <w:r w:rsidRPr="008F4D1B">
        <w:rPr>
          <w:rFonts w:ascii="Times New Roman" w:hint="eastAsia"/>
        </w:rPr>
        <w:t>左右。</w:t>
      </w:r>
      <w:r w:rsidRPr="008F4D1B">
        <w:rPr>
          <w:rFonts w:ascii="Times New Roman" w:hint="eastAsia"/>
        </w:rPr>
        <w:t>0</w:t>
      </w:r>
      <w:r w:rsidRPr="008F4D1B">
        <w:rPr>
          <w:rFonts w:ascii="Times New Roman" w:hint="eastAsia"/>
        </w:rPr>
        <w:t>～</w:t>
      </w:r>
      <w:r w:rsidRPr="008F4D1B">
        <w:rPr>
          <w:rFonts w:ascii="Times New Roman" w:hint="eastAsia"/>
        </w:rPr>
        <w:t>2</w:t>
      </w:r>
      <w:r w:rsidRPr="008F4D1B">
        <w:rPr>
          <w:rFonts w:ascii="Times New Roman" w:hint="eastAsia"/>
        </w:rPr>
        <w:t>周龄光照强度</w:t>
      </w:r>
      <w:r w:rsidRPr="008F4D1B">
        <w:rPr>
          <w:rFonts w:ascii="Times New Roman" w:hint="eastAsia"/>
        </w:rPr>
        <w:t>20 Lx</w:t>
      </w:r>
      <w:r w:rsidRPr="008F4D1B">
        <w:rPr>
          <w:rFonts w:ascii="Times New Roman" w:hint="eastAsia"/>
        </w:rPr>
        <w:t>左右，</w:t>
      </w:r>
      <w:r w:rsidRPr="008F4D1B">
        <w:rPr>
          <w:rFonts w:ascii="Times New Roman" w:hint="eastAsia"/>
        </w:rPr>
        <w:t>3</w:t>
      </w:r>
      <w:r w:rsidRPr="008F4D1B">
        <w:rPr>
          <w:rFonts w:ascii="Times New Roman" w:hint="eastAsia"/>
        </w:rPr>
        <w:t>周龄以后光照强度</w:t>
      </w:r>
      <w:r w:rsidRPr="008F4D1B">
        <w:rPr>
          <w:rFonts w:ascii="Times New Roman" w:hint="eastAsia"/>
        </w:rPr>
        <w:t>8 Lx</w:t>
      </w:r>
      <w:r w:rsidRPr="008F4D1B">
        <w:rPr>
          <w:rFonts w:ascii="Times New Roman" w:hint="eastAsia"/>
        </w:rPr>
        <w:t>～</w:t>
      </w:r>
      <w:r w:rsidRPr="008F4D1B">
        <w:rPr>
          <w:rFonts w:ascii="Times New Roman" w:hint="eastAsia"/>
        </w:rPr>
        <w:t>10 Lx</w:t>
      </w:r>
      <w:r w:rsidRPr="008F4D1B">
        <w:rPr>
          <w:rFonts w:ascii="Times New Roman" w:hint="eastAsia"/>
        </w:rPr>
        <w:t>。光源采用普通白炽灯</w:t>
      </w:r>
      <w:r w:rsidRPr="008F4D1B">
        <w:rPr>
          <w:rFonts w:ascii="Times New Roman" w:hint="eastAsia"/>
        </w:rPr>
        <w:lastRenderedPageBreak/>
        <w:t>或荧光灯，设置灯罩，并保持光源清洁，提高光照效果；</w:t>
      </w:r>
      <w:r w:rsidRPr="008F4D1B">
        <w:rPr>
          <w:rFonts w:ascii="Times New Roman" w:hint="eastAsia"/>
        </w:rPr>
        <w:t xml:space="preserve"> 0</w:t>
      </w:r>
      <w:r w:rsidRPr="008F4D1B">
        <w:rPr>
          <w:rFonts w:ascii="Times New Roman" w:hint="eastAsia"/>
        </w:rPr>
        <w:t>～</w:t>
      </w:r>
      <w:r w:rsidRPr="008F4D1B">
        <w:rPr>
          <w:rFonts w:ascii="Times New Roman" w:hint="eastAsia"/>
        </w:rPr>
        <w:t>2</w:t>
      </w:r>
      <w:r w:rsidRPr="008F4D1B">
        <w:rPr>
          <w:rFonts w:ascii="Times New Roman" w:hint="eastAsia"/>
        </w:rPr>
        <w:t>周龄每天可分数次通风</w:t>
      </w:r>
      <w:r w:rsidRPr="008F4D1B">
        <w:rPr>
          <w:rFonts w:ascii="Times New Roman" w:hint="eastAsia"/>
        </w:rPr>
        <w:t>10 min</w:t>
      </w:r>
      <w:r w:rsidRPr="008F4D1B">
        <w:rPr>
          <w:rFonts w:ascii="Times New Roman" w:hint="eastAsia"/>
        </w:rPr>
        <w:t>～</w:t>
      </w:r>
      <w:r w:rsidRPr="008F4D1B">
        <w:rPr>
          <w:rFonts w:ascii="Times New Roman" w:hint="eastAsia"/>
        </w:rPr>
        <w:t>30 min</w:t>
      </w:r>
      <w:r w:rsidRPr="008F4D1B">
        <w:rPr>
          <w:rFonts w:ascii="Times New Roman" w:hint="eastAsia"/>
        </w:rPr>
        <w:t>，以排除舍内废气和调节舍内温湿度。</w:t>
      </w:r>
      <w:r w:rsidRPr="008F4D1B">
        <w:rPr>
          <w:rFonts w:ascii="Times New Roman" w:hint="eastAsia"/>
        </w:rPr>
        <w:t>3</w:t>
      </w:r>
      <w:r w:rsidRPr="008F4D1B">
        <w:rPr>
          <w:rFonts w:ascii="Times New Roman" w:hint="eastAsia"/>
        </w:rPr>
        <w:t>周龄以后加强通风，控制舍内氨气浓度在</w:t>
      </w:r>
      <w:r w:rsidRPr="008F4D1B">
        <w:rPr>
          <w:rFonts w:ascii="Times New Roman" w:hint="eastAsia"/>
        </w:rPr>
        <w:t>25 mL/m3</w:t>
      </w:r>
      <w:r w:rsidRPr="008F4D1B">
        <w:rPr>
          <w:rFonts w:ascii="Times New Roman" w:hint="eastAsia"/>
        </w:rPr>
        <w:t>以下。通风时避免冷风直吹雏鸡，风速不要超过</w:t>
      </w:r>
      <w:r w:rsidRPr="008F4D1B">
        <w:rPr>
          <w:rFonts w:ascii="Times New Roman" w:hint="eastAsia"/>
        </w:rPr>
        <w:t>0.2 m/s</w:t>
      </w:r>
      <w:r w:rsidRPr="008F4D1B">
        <w:rPr>
          <w:rFonts w:ascii="Times New Roman" w:hint="eastAsia"/>
        </w:rPr>
        <w:t>；注意雏鸡舍卫生管理，每天清扫舍内灰尘污物和粪便，保持饮水和饲料新鲜卫生；保持育雏舍安静。严禁闲杂人员进入鸡舍，严防猫、狗及鼠害、兽害。</w:t>
      </w:r>
    </w:p>
    <w:p w14:paraId="50191A18" w14:textId="4990325F" w:rsidR="008F4D1B" w:rsidRPr="008F4D1B" w:rsidRDefault="008F4D1B" w:rsidP="00C553C5">
      <w:pPr>
        <w:pStyle w:val="affe"/>
        <w:spacing w:before="156" w:after="156"/>
      </w:pPr>
      <w:r w:rsidRPr="008F4D1B">
        <w:rPr>
          <w:rFonts w:hint="eastAsia"/>
        </w:rPr>
        <w:t>雏鸡的断喙</w:t>
      </w:r>
    </w:p>
    <w:p w14:paraId="6E0AE17C" w14:textId="77777777" w:rsidR="008F4D1B" w:rsidRPr="008F4D1B" w:rsidRDefault="008F4D1B" w:rsidP="008F4D1B">
      <w:pPr>
        <w:pStyle w:val="affffb"/>
        <w:ind w:firstLine="420"/>
        <w:rPr>
          <w:rFonts w:ascii="Times New Roman"/>
        </w:rPr>
      </w:pPr>
      <w:r w:rsidRPr="008F4D1B">
        <w:rPr>
          <w:rFonts w:ascii="Times New Roman" w:hint="eastAsia"/>
        </w:rPr>
        <w:t>为减少啄癖，减少饲料浪费，使鸡群发育整齐，需要进行断喙。蛋用雏鸡在</w:t>
      </w:r>
      <w:r w:rsidRPr="008F4D1B">
        <w:rPr>
          <w:rFonts w:ascii="Times New Roman" w:hint="eastAsia"/>
        </w:rPr>
        <w:t>8</w:t>
      </w:r>
      <w:r w:rsidRPr="008F4D1B">
        <w:rPr>
          <w:rFonts w:ascii="Times New Roman" w:hint="eastAsia"/>
        </w:rPr>
        <w:t>～</w:t>
      </w:r>
      <w:r w:rsidRPr="008F4D1B">
        <w:rPr>
          <w:rFonts w:ascii="Times New Roman" w:hint="eastAsia"/>
        </w:rPr>
        <w:t>10</w:t>
      </w:r>
      <w:r w:rsidRPr="008F4D1B">
        <w:rPr>
          <w:rFonts w:ascii="Times New Roman" w:hint="eastAsia"/>
        </w:rPr>
        <w:t>日龄用断喙器断喙，在以后转群或上笼时对不符合要求的鸡进行补充断喙。用拇指捏住鸡头后部，食指捏住下喙咽喉部，将上下喙合拢，放入断喙器的小孔内，借助于灼热的刀片，切除鸡上下喙的一部分，灼烧组织可防止出血，断去上喙长度的</w:t>
      </w:r>
      <w:r w:rsidRPr="008F4D1B">
        <w:rPr>
          <w:rFonts w:ascii="Times New Roman" w:hint="eastAsia"/>
        </w:rPr>
        <w:t>1/2</w:t>
      </w:r>
      <w:r w:rsidRPr="008F4D1B">
        <w:rPr>
          <w:rFonts w:ascii="Times New Roman" w:hint="eastAsia"/>
        </w:rPr>
        <w:t>，下喙长度的</w:t>
      </w:r>
      <w:r w:rsidRPr="008F4D1B">
        <w:rPr>
          <w:rFonts w:ascii="Times New Roman" w:hint="eastAsia"/>
        </w:rPr>
        <w:t>1/3</w:t>
      </w:r>
      <w:r w:rsidRPr="008F4D1B">
        <w:rPr>
          <w:rFonts w:ascii="Times New Roman" w:hint="eastAsia"/>
        </w:rPr>
        <w:t>。</w:t>
      </w:r>
    </w:p>
    <w:p w14:paraId="68A852EC" w14:textId="327938ED" w:rsidR="00E423A0" w:rsidRDefault="008F4D1B" w:rsidP="008F4D1B">
      <w:pPr>
        <w:pStyle w:val="affffb"/>
        <w:ind w:firstLine="420"/>
        <w:rPr>
          <w:rFonts w:ascii="Times New Roman"/>
        </w:rPr>
      </w:pPr>
      <w:r w:rsidRPr="008F4D1B">
        <w:rPr>
          <w:rFonts w:ascii="Times New Roman" w:hint="eastAsia"/>
        </w:rPr>
        <w:t>断喙前后</w:t>
      </w:r>
      <w:r w:rsidRPr="008F4D1B">
        <w:rPr>
          <w:rFonts w:ascii="Times New Roman" w:hint="eastAsia"/>
        </w:rPr>
        <w:t>3 d</w:t>
      </w:r>
      <w:r w:rsidRPr="008F4D1B">
        <w:rPr>
          <w:rFonts w:ascii="Times New Roman" w:hint="eastAsia"/>
        </w:rPr>
        <w:t>，在料内加维生素</w:t>
      </w:r>
      <w:r w:rsidRPr="008F4D1B">
        <w:rPr>
          <w:rFonts w:ascii="Times New Roman" w:hint="eastAsia"/>
        </w:rPr>
        <w:t>K</w:t>
      </w:r>
      <w:r w:rsidRPr="008F4D1B">
        <w:rPr>
          <w:rFonts w:ascii="Times New Roman" w:hint="eastAsia"/>
        </w:rPr>
        <w:t>，每千克饲料中加</w:t>
      </w:r>
      <w:r w:rsidRPr="008F4D1B">
        <w:rPr>
          <w:rFonts w:ascii="Times New Roman" w:hint="eastAsia"/>
        </w:rPr>
        <w:t>5 mg</w:t>
      </w:r>
      <w:r w:rsidRPr="008F4D1B">
        <w:rPr>
          <w:rFonts w:ascii="Times New Roman" w:hint="eastAsia"/>
        </w:rPr>
        <w:t>，减少断喙后喙出血；在饮水中加入维生素</w:t>
      </w:r>
      <w:r w:rsidRPr="008F4D1B">
        <w:rPr>
          <w:rFonts w:ascii="Times New Roman" w:hint="eastAsia"/>
        </w:rPr>
        <w:t>C</w:t>
      </w:r>
      <w:r w:rsidRPr="008F4D1B">
        <w:rPr>
          <w:rFonts w:ascii="Times New Roman" w:hint="eastAsia"/>
        </w:rPr>
        <w:t>，每升水</w:t>
      </w:r>
      <w:r w:rsidRPr="008F4D1B">
        <w:rPr>
          <w:rFonts w:ascii="Times New Roman" w:hint="eastAsia"/>
        </w:rPr>
        <w:t>50 mg</w:t>
      </w:r>
      <w:r w:rsidRPr="008F4D1B">
        <w:rPr>
          <w:rFonts w:ascii="Times New Roman" w:hint="eastAsia"/>
        </w:rPr>
        <w:t>，缓解断喙应激。</w:t>
      </w:r>
    </w:p>
    <w:p w14:paraId="650FCFAC" w14:textId="07194608" w:rsidR="008F4D1B" w:rsidRPr="004679BB" w:rsidRDefault="008F4D1B" w:rsidP="008F4D1B">
      <w:pPr>
        <w:pStyle w:val="affc"/>
        <w:spacing w:before="312" w:after="312"/>
        <w:rPr>
          <w:rFonts w:ascii="Times New Roman"/>
          <w:color w:val="000000" w:themeColor="text1"/>
        </w:rPr>
      </w:pPr>
      <w:r>
        <w:rPr>
          <w:rFonts w:hAnsi="黑体" w:cs="黑体" w:hint="eastAsia"/>
          <w:szCs w:val="21"/>
        </w:rPr>
        <w:t>育成期饲养管理</w:t>
      </w:r>
    </w:p>
    <w:p w14:paraId="6B26D828" w14:textId="178F548A" w:rsidR="008F4D1B" w:rsidRPr="00E423A0" w:rsidRDefault="008F4D1B" w:rsidP="008F4D1B">
      <w:pPr>
        <w:pStyle w:val="affd"/>
        <w:spacing w:before="156" w:after="156"/>
        <w:rPr>
          <w:rFonts w:ascii="Times New Roman"/>
          <w:color w:val="000000" w:themeColor="text1"/>
        </w:rPr>
      </w:pPr>
      <w:r>
        <w:rPr>
          <w:rFonts w:hAnsi="黑体" w:cs="黑体" w:hint="eastAsia"/>
          <w:szCs w:val="21"/>
        </w:rPr>
        <w:t>饲养</w:t>
      </w:r>
    </w:p>
    <w:p w14:paraId="34545E42" w14:textId="77777777" w:rsidR="008F4D1B" w:rsidRPr="008F4D1B" w:rsidRDefault="008F4D1B" w:rsidP="008F4D1B">
      <w:pPr>
        <w:pStyle w:val="affffb"/>
        <w:ind w:firstLine="420"/>
        <w:rPr>
          <w:rFonts w:ascii="Times New Roman"/>
        </w:rPr>
      </w:pPr>
      <w:r w:rsidRPr="008F4D1B">
        <w:rPr>
          <w:rFonts w:ascii="Times New Roman" w:hint="eastAsia"/>
        </w:rPr>
        <w:t>根据选择品种指导手册提供的参考营养标准配制饲料。育成期一般每天饲喂</w:t>
      </w:r>
      <w:r w:rsidRPr="008F4D1B">
        <w:rPr>
          <w:rFonts w:ascii="Times New Roman" w:hint="eastAsia"/>
        </w:rPr>
        <w:t>1</w:t>
      </w:r>
      <w:r w:rsidRPr="008F4D1B">
        <w:rPr>
          <w:rFonts w:ascii="Times New Roman" w:hint="eastAsia"/>
        </w:rPr>
        <w:t>～</w:t>
      </w:r>
      <w:r w:rsidRPr="008F4D1B">
        <w:rPr>
          <w:rFonts w:ascii="Times New Roman" w:hint="eastAsia"/>
        </w:rPr>
        <w:t>2</w:t>
      </w:r>
      <w:r w:rsidRPr="008F4D1B">
        <w:rPr>
          <w:rFonts w:ascii="Times New Roman" w:hint="eastAsia"/>
        </w:rPr>
        <w:t>次。喂料量根据鸡群的体重发育情况掌握。如果体重超标，可进行适当的限制饲养，体重符合或达不到标准，应自由采食。为保证鸡采食均匀，饲喂用具要充足。定期补充沙砾，</w:t>
      </w:r>
      <w:r w:rsidRPr="008F4D1B">
        <w:rPr>
          <w:rFonts w:ascii="Times New Roman" w:hint="eastAsia"/>
        </w:rPr>
        <w:t>8</w:t>
      </w:r>
      <w:r w:rsidRPr="008F4D1B">
        <w:rPr>
          <w:rFonts w:ascii="Times New Roman" w:hint="eastAsia"/>
        </w:rPr>
        <w:t>周龄后，每</w:t>
      </w:r>
      <w:r w:rsidRPr="008F4D1B">
        <w:rPr>
          <w:rFonts w:ascii="Times New Roman" w:hint="eastAsia"/>
        </w:rPr>
        <w:t>100</w:t>
      </w:r>
      <w:r w:rsidRPr="008F4D1B">
        <w:rPr>
          <w:rFonts w:ascii="Times New Roman" w:hint="eastAsia"/>
        </w:rPr>
        <w:t>只鸡每</w:t>
      </w:r>
      <w:r w:rsidRPr="008F4D1B">
        <w:rPr>
          <w:rFonts w:ascii="Times New Roman" w:hint="eastAsia"/>
        </w:rPr>
        <w:t>4</w:t>
      </w:r>
      <w:r w:rsidRPr="008F4D1B">
        <w:rPr>
          <w:rFonts w:ascii="Times New Roman" w:hint="eastAsia"/>
        </w:rPr>
        <w:t>～</w:t>
      </w:r>
      <w:r w:rsidRPr="008F4D1B">
        <w:rPr>
          <w:rFonts w:ascii="Times New Roman" w:hint="eastAsia"/>
        </w:rPr>
        <w:t>6</w:t>
      </w:r>
      <w:r w:rsidRPr="008F4D1B">
        <w:rPr>
          <w:rFonts w:ascii="Times New Roman" w:hint="eastAsia"/>
        </w:rPr>
        <w:t>周补充</w:t>
      </w:r>
      <w:r w:rsidRPr="008F4D1B">
        <w:rPr>
          <w:rFonts w:ascii="Times New Roman" w:hint="eastAsia"/>
        </w:rPr>
        <w:t>450 g</w:t>
      </w:r>
      <w:r w:rsidRPr="008F4D1B">
        <w:rPr>
          <w:rFonts w:ascii="Times New Roman" w:hint="eastAsia"/>
        </w:rPr>
        <w:t>～</w:t>
      </w:r>
      <w:r w:rsidRPr="008F4D1B">
        <w:rPr>
          <w:rFonts w:ascii="Times New Roman" w:hint="eastAsia"/>
        </w:rPr>
        <w:t>500 g</w:t>
      </w:r>
      <w:r w:rsidRPr="008F4D1B">
        <w:rPr>
          <w:rFonts w:ascii="Times New Roman" w:hint="eastAsia"/>
        </w:rPr>
        <w:t>不溶性沙砾，粒径为</w:t>
      </w:r>
      <w:r w:rsidRPr="008F4D1B">
        <w:rPr>
          <w:rFonts w:ascii="Times New Roman" w:hint="eastAsia"/>
        </w:rPr>
        <w:t>3 mm</w:t>
      </w:r>
      <w:r w:rsidRPr="008F4D1B">
        <w:rPr>
          <w:rFonts w:ascii="Times New Roman" w:hint="eastAsia"/>
        </w:rPr>
        <w:t>～</w:t>
      </w:r>
      <w:r w:rsidRPr="008F4D1B">
        <w:rPr>
          <w:rFonts w:ascii="Times New Roman" w:hint="eastAsia"/>
        </w:rPr>
        <w:t>4 mm</w:t>
      </w:r>
      <w:r w:rsidRPr="008F4D1B">
        <w:rPr>
          <w:rFonts w:ascii="Times New Roman" w:hint="eastAsia"/>
        </w:rPr>
        <w:t>，一天用完。</w:t>
      </w:r>
    </w:p>
    <w:p w14:paraId="23B0DA3A" w14:textId="77777777" w:rsidR="008F4D1B" w:rsidRPr="008F4D1B" w:rsidRDefault="008F4D1B" w:rsidP="008F4D1B">
      <w:pPr>
        <w:pStyle w:val="affffb"/>
        <w:ind w:firstLine="420"/>
        <w:rPr>
          <w:rFonts w:ascii="Times New Roman"/>
        </w:rPr>
      </w:pPr>
      <w:r w:rsidRPr="008F4D1B">
        <w:rPr>
          <w:rFonts w:ascii="Times New Roman" w:hint="eastAsia"/>
        </w:rPr>
        <w:t>雏鸡料换成育成料要等待雏鸡体重达标后进行</w:t>
      </w:r>
      <w:r w:rsidRPr="008F4D1B">
        <w:rPr>
          <w:rFonts w:ascii="Times New Roman" w:hint="eastAsia"/>
        </w:rPr>
        <w:t>;</w:t>
      </w:r>
      <w:r w:rsidRPr="008F4D1B">
        <w:rPr>
          <w:rFonts w:ascii="Times New Roman" w:hint="eastAsia"/>
        </w:rPr>
        <w:t>育成到</w:t>
      </w:r>
      <w:r w:rsidRPr="008F4D1B">
        <w:rPr>
          <w:rFonts w:ascii="Times New Roman" w:hint="eastAsia"/>
        </w:rPr>
        <w:t>17</w:t>
      </w:r>
      <w:r w:rsidRPr="008F4D1B">
        <w:rPr>
          <w:rFonts w:ascii="Times New Roman" w:hint="eastAsia"/>
        </w:rPr>
        <w:t>周龄左右，应换成钙含量</w:t>
      </w:r>
      <w:r w:rsidRPr="008F4D1B">
        <w:rPr>
          <w:rFonts w:ascii="Times New Roman" w:hint="eastAsia"/>
        </w:rPr>
        <w:t>2.5%</w:t>
      </w:r>
      <w:r w:rsidRPr="008F4D1B">
        <w:rPr>
          <w:rFonts w:ascii="Times New Roman" w:hint="eastAsia"/>
        </w:rPr>
        <w:t>～</w:t>
      </w:r>
      <w:r w:rsidRPr="008F4D1B">
        <w:rPr>
          <w:rFonts w:ascii="Times New Roman" w:hint="eastAsia"/>
        </w:rPr>
        <w:t>3%</w:t>
      </w:r>
      <w:r w:rsidRPr="008F4D1B">
        <w:rPr>
          <w:rFonts w:ascii="Times New Roman" w:hint="eastAsia"/>
        </w:rPr>
        <w:t>的预产期饲料。饲料的更换一般应有</w:t>
      </w:r>
      <w:r w:rsidRPr="008F4D1B">
        <w:rPr>
          <w:rFonts w:ascii="Times New Roman" w:hint="eastAsia"/>
        </w:rPr>
        <w:t>5 d</w:t>
      </w:r>
      <w:r w:rsidRPr="008F4D1B">
        <w:rPr>
          <w:rFonts w:ascii="Times New Roman" w:hint="eastAsia"/>
        </w:rPr>
        <w:t>～</w:t>
      </w:r>
      <w:r w:rsidRPr="008F4D1B">
        <w:rPr>
          <w:rFonts w:ascii="Times New Roman" w:hint="eastAsia"/>
        </w:rPr>
        <w:t>7 d</w:t>
      </w:r>
      <w:r w:rsidRPr="008F4D1B">
        <w:rPr>
          <w:rFonts w:ascii="Times New Roman" w:hint="eastAsia"/>
        </w:rPr>
        <w:t>的过渡期。</w:t>
      </w:r>
    </w:p>
    <w:p w14:paraId="6D23A319" w14:textId="52B0AB27" w:rsidR="00E423A0" w:rsidRDefault="008F4D1B" w:rsidP="008F4D1B">
      <w:pPr>
        <w:pStyle w:val="affffb"/>
        <w:ind w:firstLine="420"/>
        <w:rPr>
          <w:rFonts w:ascii="Times New Roman"/>
        </w:rPr>
      </w:pPr>
      <w:r w:rsidRPr="008F4D1B">
        <w:rPr>
          <w:rFonts w:ascii="Times New Roman" w:hint="eastAsia"/>
        </w:rPr>
        <w:t>育成期自由饮水，饮用的水要清洁卫生，每周对饮水用具消毒</w:t>
      </w:r>
      <w:r w:rsidRPr="008F4D1B">
        <w:rPr>
          <w:rFonts w:ascii="Times New Roman" w:hint="eastAsia"/>
        </w:rPr>
        <w:t>1</w:t>
      </w:r>
      <w:r w:rsidRPr="008F4D1B">
        <w:rPr>
          <w:rFonts w:ascii="Times New Roman" w:hint="eastAsia"/>
        </w:rPr>
        <w:t>～</w:t>
      </w:r>
      <w:r w:rsidRPr="008F4D1B">
        <w:rPr>
          <w:rFonts w:ascii="Times New Roman" w:hint="eastAsia"/>
        </w:rPr>
        <w:t>2</w:t>
      </w:r>
      <w:r w:rsidRPr="008F4D1B">
        <w:rPr>
          <w:rFonts w:ascii="Times New Roman" w:hint="eastAsia"/>
        </w:rPr>
        <w:t>次。</w:t>
      </w:r>
    </w:p>
    <w:p w14:paraId="572B350C" w14:textId="3681D222" w:rsidR="008F4D1B" w:rsidRPr="00E423A0" w:rsidRDefault="008F4D1B" w:rsidP="008F4D1B">
      <w:pPr>
        <w:pStyle w:val="affd"/>
        <w:spacing w:before="156" w:after="156"/>
        <w:rPr>
          <w:rFonts w:ascii="Times New Roman"/>
          <w:color w:val="000000" w:themeColor="text1"/>
        </w:rPr>
      </w:pPr>
      <w:r>
        <w:rPr>
          <w:rFonts w:hAnsi="黑体" w:cs="黑体" w:hint="eastAsia"/>
          <w:szCs w:val="21"/>
        </w:rPr>
        <w:t>环境控制</w:t>
      </w:r>
    </w:p>
    <w:p w14:paraId="78024100" w14:textId="5EC28ECF" w:rsidR="008F4D1B" w:rsidRDefault="008F4D1B" w:rsidP="008F4D1B">
      <w:pPr>
        <w:pStyle w:val="affffb"/>
        <w:ind w:firstLine="420"/>
        <w:rPr>
          <w:rFonts w:ascii="Times New Roman"/>
        </w:rPr>
      </w:pPr>
      <w:r w:rsidRPr="008F4D1B">
        <w:rPr>
          <w:rFonts w:ascii="Times New Roman" w:hint="eastAsia"/>
        </w:rPr>
        <w:t>育成舍内温度控制在</w:t>
      </w:r>
      <w:r w:rsidRPr="008F4D1B">
        <w:rPr>
          <w:rFonts w:ascii="Times New Roman" w:hint="eastAsia"/>
        </w:rPr>
        <w:t>16</w:t>
      </w:r>
      <w:r w:rsidRPr="008F4D1B">
        <w:rPr>
          <w:rFonts w:ascii="Times New Roman" w:hint="eastAsia"/>
        </w:rPr>
        <w:t>℃～</w:t>
      </w:r>
      <w:r w:rsidRPr="008F4D1B">
        <w:rPr>
          <w:rFonts w:ascii="Times New Roman" w:hint="eastAsia"/>
        </w:rPr>
        <w:t>18</w:t>
      </w:r>
      <w:r w:rsidRPr="008F4D1B">
        <w:rPr>
          <w:rFonts w:ascii="Times New Roman" w:hint="eastAsia"/>
        </w:rPr>
        <w:t>℃最适宜</w:t>
      </w:r>
      <w:r w:rsidRPr="008F4D1B">
        <w:rPr>
          <w:rFonts w:ascii="Times New Roman" w:hint="eastAsia"/>
        </w:rPr>
        <w:t>;</w:t>
      </w:r>
      <w:r w:rsidRPr="008F4D1B">
        <w:rPr>
          <w:rFonts w:ascii="Times New Roman" w:hint="eastAsia"/>
        </w:rPr>
        <w:t>育成期舍内容易潮湿，要注意舍内干燥，湿度以</w:t>
      </w:r>
      <w:r w:rsidRPr="008F4D1B">
        <w:rPr>
          <w:rFonts w:ascii="Times New Roman" w:hint="eastAsia"/>
        </w:rPr>
        <w:t>55</w:t>
      </w:r>
      <w:r w:rsidRPr="008F4D1B">
        <w:rPr>
          <w:rFonts w:ascii="Times New Roman" w:hint="eastAsia"/>
        </w:rPr>
        <w:t>～</w:t>
      </w:r>
      <w:r w:rsidRPr="008F4D1B">
        <w:rPr>
          <w:rFonts w:ascii="Times New Roman" w:hint="eastAsia"/>
        </w:rPr>
        <w:t>60%</w:t>
      </w:r>
      <w:r w:rsidRPr="008F4D1B">
        <w:rPr>
          <w:rFonts w:ascii="Times New Roman" w:hint="eastAsia"/>
        </w:rPr>
        <w:t>为宜</w:t>
      </w:r>
      <w:r w:rsidRPr="008F4D1B">
        <w:rPr>
          <w:rFonts w:ascii="Times New Roman" w:hint="eastAsia"/>
        </w:rPr>
        <w:t>;</w:t>
      </w:r>
      <w:r w:rsidRPr="008F4D1B">
        <w:rPr>
          <w:rFonts w:ascii="Times New Roman" w:hint="eastAsia"/>
        </w:rPr>
        <w:t>加强通风换气，气流速度为</w:t>
      </w:r>
      <w:r w:rsidRPr="008F4D1B">
        <w:rPr>
          <w:rFonts w:ascii="Times New Roman" w:hint="eastAsia"/>
        </w:rPr>
        <w:t>0.2 m/s</w:t>
      </w:r>
      <w:r w:rsidRPr="008F4D1B">
        <w:rPr>
          <w:rFonts w:ascii="Times New Roman" w:hint="eastAsia"/>
        </w:rPr>
        <w:t>～</w:t>
      </w:r>
      <w:r w:rsidRPr="008F4D1B">
        <w:rPr>
          <w:rFonts w:ascii="Times New Roman" w:hint="eastAsia"/>
        </w:rPr>
        <w:t>0.5 m/s</w:t>
      </w:r>
      <w:r w:rsidRPr="008F4D1B">
        <w:rPr>
          <w:rFonts w:ascii="Times New Roman" w:hint="eastAsia"/>
        </w:rPr>
        <w:t>；饲养密度，网上饲养</w:t>
      </w:r>
      <w:r w:rsidRPr="008F4D1B">
        <w:rPr>
          <w:rFonts w:ascii="Times New Roman" w:hint="eastAsia"/>
        </w:rPr>
        <w:t>9.5</w:t>
      </w:r>
      <w:r w:rsidRPr="008F4D1B">
        <w:rPr>
          <w:rFonts w:ascii="Times New Roman" w:hint="eastAsia"/>
        </w:rPr>
        <w:t>～</w:t>
      </w:r>
      <w:r w:rsidRPr="008F4D1B">
        <w:rPr>
          <w:rFonts w:ascii="Times New Roman" w:hint="eastAsia"/>
        </w:rPr>
        <w:t>11.5</w:t>
      </w:r>
      <w:r w:rsidRPr="008F4D1B">
        <w:rPr>
          <w:rFonts w:ascii="Times New Roman" w:hint="eastAsia"/>
        </w:rPr>
        <w:t>只</w:t>
      </w:r>
      <w:r w:rsidRPr="008F4D1B">
        <w:rPr>
          <w:rFonts w:ascii="Times New Roman" w:hint="eastAsia"/>
        </w:rPr>
        <w:t>/m2</w:t>
      </w:r>
      <w:r w:rsidRPr="008F4D1B">
        <w:rPr>
          <w:rFonts w:ascii="Times New Roman" w:hint="eastAsia"/>
        </w:rPr>
        <w:t>，笼养</w:t>
      </w:r>
      <w:r w:rsidRPr="008F4D1B">
        <w:rPr>
          <w:rFonts w:ascii="Times New Roman" w:hint="eastAsia"/>
        </w:rPr>
        <w:t>18</w:t>
      </w:r>
      <w:r w:rsidRPr="008F4D1B">
        <w:rPr>
          <w:rFonts w:ascii="Times New Roman" w:hint="eastAsia"/>
        </w:rPr>
        <w:t>～</w:t>
      </w:r>
      <w:r w:rsidRPr="008F4D1B">
        <w:rPr>
          <w:rFonts w:ascii="Times New Roman" w:hint="eastAsia"/>
        </w:rPr>
        <w:t>20</w:t>
      </w:r>
      <w:r w:rsidRPr="008F4D1B">
        <w:rPr>
          <w:rFonts w:ascii="Times New Roman" w:hint="eastAsia"/>
        </w:rPr>
        <w:t>只</w:t>
      </w:r>
      <w:r w:rsidRPr="008F4D1B">
        <w:rPr>
          <w:rFonts w:ascii="Times New Roman" w:hint="eastAsia"/>
        </w:rPr>
        <w:t>/m2</w:t>
      </w:r>
      <w:r w:rsidRPr="008F4D1B">
        <w:rPr>
          <w:rFonts w:ascii="Times New Roman" w:hint="eastAsia"/>
        </w:rPr>
        <w:t>（注：笼底网面积）。育成期采用渐减或恒定光照方案。</w:t>
      </w:r>
    </w:p>
    <w:p w14:paraId="57CDC93E" w14:textId="14236ABD" w:rsidR="008F4D1B" w:rsidRPr="00E423A0" w:rsidRDefault="008F4D1B" w:rsidP="008F4D1B">
      <w:pPr>
        <w:pStyle w:val="affd"/>
        <w:spacing w:before="156" w:after="156"/>
        <w:rPr>
          <w:rFonts w:ascii="Times New Roman"/>
          <w:color w:val="000000" w:themeColor="text1"/>
        </w:rPr>
      </w:pPr>
      <w:r>
        <w:rPr>
          <w:rFonts w:hAnsi="黑体" w:cs="黑体" w:hint="eastAsia"/>
          <w:szCs w:val="21"/>
        </w:rPr>
        <w:t>体型控制</w:t>
      </w:r>
    </w:p>
    <w:p w14:paraId="0EF05816" w14:textId="77777777" w:rsidR="008F4D1B" w:rsidRPr="008F4D1B" w:rsidRDefault="008F4D1B" w:rsidP="008F4D1B">
      <w:pPr>
        <w:pStyle w:val="affffb"/>
        <w:ind w:firstLine="420"/>
        <w:rPr>
          <w:rFonts w:ascii="Times New Roman"/>
        </w:rPr>
      </w:pPr>
      <w:r w:rsidRPr="008F4D1B">
        <w:rPr>
          <w:rFonts w:ascii="Times New Roman" w:hint="eastAsia"/>
        </w:rPr>
        <w:t>体型控制就是加强对育成鸡群的体重和骨骼发育调控，使每只鸡的体重和骨骼都协调发育，获得体型良好，群体均匀的育成鸡群。</w:t>
      </w:r>
    </w:p>
    <w:p w14:paraId="356FF320" w14:textId="77777777" w:rsidR="008F4D1B" w:rsidRPr="008F4D1B" w:rsidRDefault="008F4D1B" w:rsidP="008F4D1B">
      <w:pPr>
        <w:pStyle w:val="affffb"/>
        <w:ind w:firstLine="420"/>
        <w:rPr>
          <w:rFonts w:ascii="Times New Roman"/>
        </w:rPr>
      </w:pPr>
      <w:r w:rsidRPr="008F4D1B">
        <w:rPr>
          <w:rFonts w:ascii="Times New Roman" w:hint="eastAsia"/>
        </w:rPr>
        <w:t>一般从</w:t>
      </w:r>
      <w:r w:rsidRPr="008F4D1B">
        <w:rPr>
          <w:rFonts w:ascii="Times New Roman" w:hint="eastAsia"/>
        </w:rPr>
        <w:t>3</w:t>
      </w:r>
      <w:r w:rsidRPr="008F4D1B">
        <w:rPr>
          <w:rFonts w:ascii="Times New Roman" w:hint="eastAsia"/>
        </w:rPr>
        <w:t>～</w:t>
      </w:r>
      <w:r w:rsidRPr="008F4D1B">
        <w:rPr>
          <w:rFonts w:ascii="Times New Roman" w:hint="eastAsia"/>
        </w:rPr>
        <w:t>4</w:t>
      </w:r>
      <w:r w:rsidRPr="008F4D1B">
        <w:rPr>
          <w:rFonts w:ascii="Times New Roman" w:hint="eastAsia"/>
        </w:rPr>
        <w:t>周龄开始称测体重和胫长，每周或每两周称测一次；称测时间安排在相应周龄的同一时间进行，隔日限食的在停喂日的下午称重（要求空腹）；称测的样品鸡要达到一定数量，大群饲养应抽测</w:t>
      </w:r>
      <w:r w:rsidRPr="008F4D1B">
        <w:rPr>
          <w:rFonts w:ascii="Times New Roman" w:hint="eastAsia"/>
        </w:rPr>
        <w:t>2%</w:t>
      </w:r>
      <w:r w:rsidRPr="008F4D1B">
        <w:rPr>
          <w:rFonts w:ascii="Times New Roman" w:hint="eastAsia"/>
        </w:rPr>
        <w:t>～</w:t>
      </w:r>
      <w:r w:rsidRPr="008F4D1B">
        <w:rPr>
          <w:rFonts w:ascii="Times New Roman" w:hint="eastAsia"/>
        </w:rPr>
        <w:t>5%</w:t>
      </w:r>
      <w:r w:rsidRPr="008F4D1B">
        <w:rPr>
          <w:rFonts w:ascii="Times New Roman" w:hint="eastAsia"/>
        </w:rPr>
        <w:t>的鸡，群体数量小时抽样数不应少于</w:t>
      </w:r>
      <w:r w:rsidRPr="008F4D1B">
        <w:rPr>
          <w:rFonts w:ascii="Times New Roman" w:hint="eastAsia"/>
        </w:rPr>
        <w:t>100</w:t>
      </w:r>
      <w:r w:rsidRPr="008F4D1B">
        <w:rPr>
          <w:rFonts w:ascii="Times New Roman" w:hint="eastAsia"/>
        </w:rPr>
        <w:t>只，在分隔拦内饲养的鸡群，每个拦抽测</w:t>
      </w:r>
      <w:r w:rsidRPr="008F4D1B">
        <w:rPr>
          <w:rFonts w:ascii="Times New Roman" w:hint="eastAsia"/>
        </w:rPr>
        <w:t>50</w:t>
      </w:r>
      <w:r w:rsidRPr="008F4D1B">
        <w:rPr>
          <w:rFonts w:ascii="Times New Roman" w:hint="eastAsia"/>
        </w:rPr>
        <w:t>只鸡。选取样品要随机，一般是在鸡栏的对角线上任取两点，随机将鸡围起，所围的数量应接近抽测的鸡数，不要太多，也不要太少，然后用准确性好的砰逐只称重，称重后用游标卡尺测定脚垫部到肘关节顶部的直线距离（胫长），并编号记录体重和胫长。</w:t>
      </w:r>
    </w:p>
    <w:p w14:paraId="22CECFC5" w14:textId="77777777" w:rsidR="008F4D1B" w:rsidRPr="008F4D1B" w:rsidRDefault="008F4D1B" w:rsidP="008F4D1B">
      <w:pPr>
        <w:pStyle w:val="affffb"/>
        <w:ind w:firstLine="420"/>
        <w:rPr>
          <w:rFonts w:ascii="Times New Roman"/>
        </w:rPr>
      </w:pPr>
      <w:r w:rsidRPr="008F4D1B">
        <w:rPr>
          <w:rFonts w:ascii="Times New Roman" w:hint="eastAsia"/>
        </w:rPr>
        <w:t>计算平均体重、平均胫长、体重和胫长均匀度。如果平均体重和平均胫长与品种标准相符，体重均匀度≥</w:t>
      </w:r>
      <w:r w:rsidRPr="008F4D1B">
        <w:rPr>
          <w:rFonts w:ascii="Times New Roman" w:hint="eastAsia"/>
        </w:rPr>
        <w:t>80%</w:t>
      </w:r>
      <w:r w:rsidRPr="008F4D1B">
        <w:rPr>
          <w:rFonts w:ascii="Times New Roman" w:hint="eastAsia"/>
        </w:rPr>
        <w:t>，胫长均匀度≥</w:t>
      </w:r>
      <w:r w:rsidRPr="008F4D1B">
        <w:rPr>
          <w:rFonts w:ascii="Times New Roman" w:hint="eastAsia"/>
        </w:rPr>
        <w:t>90%</w:t>
      </w:r>
      <w:r w:rsidRPr="008F4D1B">
        <w:rPr>
          <w:rFonts w:ascii="Times New Roman" w:hint="eastAsia"/>
        </w:rPr>
        <w:t>，说明鸡群生长发育良好，否则，就要进行调整。</w:t>
      </w:r>
    </w:p>
    <w:p w14:paraId="7305746E" w14:textId="77777777" w:rsidR="008F4D1B" w:rsidRPr="008F4D1B" w:rsidRDefault="008F4D1B" w:rsidP="008F4D1B">
      <w:pPr>
        <w:pStyle w:val="affffb"/>
        <w:ind w:firstLine="420"/>
        <w:rPr>
          <w:rFonts w:ascii="Times New Roman"/>
        </w:rPr>
      </w:pPr>
      <w:r w:rsidRPr="008F4D1B">
        <w:rPr>
          <w:rFonts w:ascii="Times New Roman" w:hint="eastAsia"/>
        </w:rPr>
        <w:lastRenderedPageBreak/>
        <w:t>胫长达标，体重超出标准，下周不增加喂料量，直至与标准相符再恢复应该的喂料量。如果体重低于标准，下周增加喂料量，平均体重与标准相差多少克，增加多少克饲料，并在</w:t>
      </w:r>
      <w:r w:rsidRPr="008F4D1B">
        <w:rPr>
          <w:rFonts w:ascii="Times New Roman" w:hint="eastAsia"/>
        </w:rPr>
        <w:t>2</w:t>
      </w:r>
      <w:r w:rsidRPr="008F4D1B">
        <w:rPr>
          <w:rFonts w:ascii="Times New Roman" w:hint="eastAsia"/>
        </w:rPr>
        <w:t>～</w:t>
      </w:r>
      <w:r w:rsidRPr="008F4D1B">
        <w:rPr>
          <w:rFonts w:ascii="Times New Roman" w:hint="eastAsia"/>
        </w:rPr>
        <w:t>3</w:t>
      </w:r>
      <w:r w:rsidRPr="008F4D1B">
        <w:rPr>
          <w:rFonts w:ascii="Times New Roman" w:hint="eastAsia"/>
        </w:rPr>
        <w:t>周内添完；胫长不达标，说明骨骼发育落后于体重增加，增加饲料的幅度可以缓慢一些，同时适当提高饲料中维生素、微量元素和矿物质含量；胫长超标，鸡群只是较瘦，可以大幅度的增加喂料量，必要时提高日粮中能量水平。如果多次调整后体重仍不达标，则应检查日粮的营养水平，可能是日粮质量太差。</w:t>
      </w:r>
    </w:p>
    <w:p w14:paraId="15D46E35" w14:textId="3350A52F" w:rsidR="008F4D1B" w:rsidRDefault="008F4D1B" w:rsidP="008F4D1B">
      <w:pPr>
        <w:pStyle w:val="affffb"/>
        <w:ind w:firstLine="420"/>
        <w:rPr>
          <w:rFonts w:ascii="Times New Roman"/>
        </w:rPr>
      </w:pPr>
      <w:r w:rsidRPr="008F4D1B">
        <w:rPr>
          <w:rFonts w:ascii="Times New Roman" w:hint="eastAsia"/>
        </w:rPr>
        <w:t>评价鸡群质量更重要的标准应是均匀度（整齐度）。如果体重均匀度低于</w:t>
      </w:r>
      <w:r w:rsidRPr="008F4D1B">
        <w:rPr>
          <w:rFonts w:ascii="Times New Roman" w:hint="eastAsia"/>
        </w:rPr>
        <w:t>80%</w:t>
      </w:r>
      <w:r w:rsidRPr="008F4D1B">
        <w:rPr>
          <w:rFonts w:ascii="Times New Roman" w:hint="eastAsia"/>
        </w:rPr>
        <w:t>，要寻找原因，着手解决。若找不到原因，就要整群。把鸡群内的鸡分为超标、达标和不达标三个小群隔开饲养，分别进行不同的饲养管理。超标的限制饲养；达标的正常饲养；不达标的提高营养水平，增加喂料量，使用抗生素、助消化剂和抗应激剂等，促进生长发育，尽快达标。</w:t>
      </w:r>
    </w:p>
    <w:p w14:paraId="04F21E0C" w14:textId="26E0DFCB" w:rsidR="008F4D1B" w:rsidRPr="00E423A0" w:rsidRDefault="008F4D1B" w:rsidP="00C553C5">
      <w:pPr>
        <w:pStyle w:val="affd"/>
        <w:spacing w:before="156" w:after="156"/>
        <w:rPr>
          <w:rFonts w:ascii="Times New Roman"/>
          <w:color w:val="000000" w:themeColor="text1"/>
        </w:rPr>
      </w:pPr>
      <w:r>
        <w:rPr>
          <w:rFonts w:hint="eastAsia"/>
        </w:rPr>
        <w:t>注意观察鸡群</w:t>
      </w:r>
    </w:p>
    <w:p w14:paraId="39423199" w14:textId="4252743A" w:rsidR="008F4D1B" w:rsidRDefault="008F4D1B" w:rsidP="00D72254">
      <w:pPr>
        <w:pStyle w:val="affffb"/>
        <w:ind w:firstLine="420"/>
        <w:rPr>
          <w:rFonts w:ascii="Times New Roman"/>
        </w:rPr>
      </w:pPr>
      <w:r w:rsidRPr="008F4D1B">
        <w:rPr>
          <w:rFonts w:ascii="Times New Roman" w:hint="eastAsia"/>
        </w:rPr>
        <w:t>注意观察鸡群的精神状态、采食和饮水情况、呼吸系统情况和粪便情况以及其他异常，及时发现问题并加以解决。</w:t>
      </w:r>
    </w:p>
    <w:p w14:paraId="6988F165" w14:textId="6810E174" w:rsidR="008F4D1B" w:rsidRPr="00E423A0" w:rsidRDefault="008F4D1B" w:rsidP="008F4D1B">
      <w:pPr>
        <w:pStyle w:val="affd"/>
        <w:spacing w:before="156" w:after="156"/>
        <w:rPr>
          <w:rFonts w:ascii="Times New Roman"/>
          <w:color w:val="000000" w:themeColor="text1"/>
        </w:rPr>
      </w:pPr>
      <w:r>
        <w:rPr>
          <w:rFonts w:hAnsi="黑体" w:cs="黑体" w:hint="eastAsia"/>
          <w:szCs w:val="21"/>
        </w:rPr>
        <w:t>加</w:t>
      </w:r>
      <w:proofErr w:type="gramStart"/>
      <w:r>
        <w:rPr>
          <w:rFonts w:hAnsi="黑体" w:cs="黑体" w:hint="eastAsia"/>
          <w:szCs w:val="21"/>
        </w:rPr>
        <w:t>强弱质鸡的</w:t>
      </w:r>
      <w:proofErr w:type="gramEnd"/>
      <w:r>
        <w:rPr>
          <w:rFonts w:hAnsi="黑体" w:cs="黑体" w:hint="eastAsia"/>
          <w:szCs w:val="21"/>
        </w:rPr>
        <w:t>管理</w:t>
      </w:r>
    </w:p>
    <w:p w14:paraId="049ECEF2" w14:textId="0642B8F4" w:rsidR="008F4D1B" w:rsidRDefault="008F4D1B" w:rsidP="00D72254">
      <w:pPr>
        <w:pStyle w:val="affffb"/>
        <w:ind w:firstLine="420"/>
        <w:rPr>
          <w:rFonts w:ascii="Times New Roman"/>
        </w:rPr>
      </w:pPr>
      <w:r w:rsidRPr="008F4D1B">
        <w:rPr>
          <w:rFonts w:ascii="Times New Roman" w:hint="eastAsia"/>
        </w:rPr>
        <w:t>饲养过程中及时挑出体重小的鸡、弱鸡和病鸡，隔离饲养，提供充足营养并精心管理；</w:t>
      </w:r>
      <w:r w:rsidRPr="008F4D1B">
        <w:rPr>
          <w:rFonts w:ascii="Times New Roman" w:hint="eastAsia"/>
        </w:rPr>
        <w:t>16</w:t>
      </w:r>
      <w:r w:rsidRPr="008F4D1B">
        <w:rPr>
          <w:rFonts w:ascii="Times New Roman" w:hint="eastAsia"/>
        </w:rPr>
        <w:t>～</w:t>
      </w:r>
      <w:r w:rsidRPr="008F4D1B">
        <w:rPr>
          <w:rFonts w:ascii="Times New Roman" w:hint="eastAsia"/>
        </w:rPr>
        <w:t>17</w:t>
      </w:r>
      <w:r w:rsidRPr="008F4D1B">
        <w:rPr>
          <w:rFonts w:ascii="Times New Roman" w:hint="eastAsia"/>
        </w:rPr>
        <w:t>周龄转入蛋鸡笼时要注意淘汰残疾、过小、过弱鸡及患病的鸡。</w:t>
      </w:r>
    </w:p>
    <w:p w14:paraId="3D5C08BD" w14:textId="73AA009E" w:rsidR="008F4D1B" w:rsidRPr="004679BB" w:rsidRDefault="008F4D1B" w:rsidP="008F4D1B">
      <w:pPr>
        <w:pStyle w:val="affc"/>
        <w:spacing w:before="312" w:after="312"/>
        <w:rPr>
          <w:rFonts w:ascii="Times New Roman"/>
          <w:color w:val="000000" w:themeColor="text1"/>
        </w:rPr>
      </w:pPr>
      <w:r>
        <w:rPr>
          <w:rFonts w:hAnsi="黑体" w:cs="黑体" w:hint="eastAsia"/>
          <w:szCs w:val="21"/>
        </w:rPr>
        <w:t>卫生防疫</w:t>
      </w:r>
    </w:p>
    <w:p w14:paraId="619836C1" w14:textId="7DE9A675" w:rsidR="008F4D1B" w:rsidRPr="00E423A0" w:rsidRDefault="008F4D1B" w:rsidP="008F4D1B">
      <w:pPr>
        <w:pStyle w:val="affd"/>
        <w:spacing w:before="156" w:after="156"/>
        <w:rPr>
          <w:rFonts w:ascii="Times New Roman"/>
          <w:color w:val="000000" w:themeColor="text1"/>
        </w:rPr>
      </w:pPr>
      <w:r>
        <w:rPr>
          <w:rFonts w:hAnsi="黑体" w:cs="黑体" w:hint="eastAsia"/>
          <w:szCs w:val="21"/>
        </w:rPr>
        <w:t>兽药使用</w:t>
      </w:r>
    </w:p>
    <w:p w14:paraId="3904F1C3" w14:textId="675B6208" w:rsidR="008F4D1B" w:rsidRDefault="008F4D1B" w:rsidP="00D72254">
      <w:pPr>
        <w:pStyle w:val="affffb"/>
        <w:ind w:firstLine="420"/>
        <w:rPr>
          <w:rFonts w:ascii="Times New Roman"/>
        </w:rPr>
      </w:pPr>
      <w:r w:rsidRPr="008F4D1B">
        <w:rPr>
          <w:rFonts w:ascii="Times New Roman" w:hint="eastAsia"/>
        </w:rPr>
        <w:t>雏鸡、育成前期为预防和治疗疾病使用的药物，应符合</w:t>
      </w:r>
      <w:r w:rsidRPr="008F4D1B">
        <w:rPr>
          <w:rFonts w:ascii="Times New Roman" w:hint="eastAsia"/>
        </w:rPr>
        <w:t>NY 5040</w:t>
      </w:r>
      <w:r w:rsidRPr="008F4D1B">
        <w:rPr>
          <w:rFonts w:ascii="Times New Roman" w:hint="eastAsia"/>
        </w:rPr>
        <w:t>的要求。育成后期（产蛋前）停止用药，停药时间取决于所用药物，但应保证所产的鸡蛋药物残留符合要求。</w:t>
      </w:r>
    </w:p>
    <w:p w14:paraId="18F1145B" w14:textId="29F749EA" w:rsidR="008F4D1B" w:rsidRPr="00E423A0" w:rsidRDefault="008F4D1B" w:rsidP="008F4D1B">
      <w:pPr>
        <w:pStyle w:val="affd"/>
        <w:spacing w:before="156" w:after="156"/>
        <w:rPr>
          <w:rFonts w:ascii="Times New Roman"/>
          <w:color w:val="000000" w:themeColor="text1"/>
        </w:rPr>
      </w:pPr>
      <w:r>
        <w:rPr>
          <w:rFonts w:hAnsi="黑体" w:cs="黑体" w:hint="eastAsia"/>
          <w:szCs w:val="21"/>
        </w:rPr>
        <w:t>免疫及检测</w:t>
      </w:r>
    </w:p>
    <w:p w14:paraId="3346B921" w14:textId="1603D0CA" w:rsidR="008F4D1B" w:rsidRDefault="008F4D1B" w:rsidP="00D72254">
      <w:pPr>
        <w:pStyle w:val="affffb"/>
        <w:ind w:firstLine="420"/>
        <w:rPr>
          <w:rFonts w:ascii="Times New Roman"/>
        </w:rPr>
      </w:pPr>
      <w:r w:rsidRPr="008F4D1B">
        <w:rPr>
          <w:rFonts w:ascii="Times New Roman" w:hint="eastAsia"/>
        </w:rPr>
        <w:t>鸡群的免疫要符合</w:t>
      </w:r>
      <w:r w:rsidRPr="008F4D1B">
        <w:rPr>
          <w:rFonts w:ascii="Times New Roman" w:hint="eastAsia"/>
        </w:rPr>
        <w:t>NY 5041</w:t>
      </w:r>
      <w:r w:rsidRPr="008F4D1B">
        <w:rPr>
          <w:rFonts w:ascii="Times New Roman" w:hint="eastAsia"/>
        </w:rPr>
        <w:t>的要求。按照当地动物防疫监督部门制定的免疫程序搞好免疫工作。免疫参考程序见附表</w:t>
      </w:r>
      <w:r w:rsidRPr="008F4D1B">
        <w:rPr>
          <w:rFonts w:ascii="Times New Roman" w:hint="eastAsia"/>
        </w:rPr>
        <w:t>B</w:t>
      </w:r>
      <w:r w:rsidRPr="008F4D1B">
        <w:rPr>
          <w:rFonts w:ascii="Times New Roman" w:hint="eastAsia"/>
        </w:rPr>
        <w:t>。对新城疫、禽流感抗体定期进行检测。</w:t>
      </w:r>
    </w:p>
    <w:p w14:paraId="5A5425C9" w14:textId="70553159" w:rsidR="008F4D1B" w:rsidRPr="00E423A0" w:rsidRDefault="008F4D1B" w:rsidP="008F4D1B">
      <w:pPr>
        <w:pStyle w:val="affd"/>
        <w:spacing w:before="156" w:after="156"/>
        <w:rPr>
          <w:rFonts w:ascii="Times New Roman"/>
          <w:color w:val="000000" w:themeColor="text1"/>
        </w:rPr>
      </w:pPr>
      <w:r>
        <w:rPr>
          <w:rFonts w:hAnsi="黑体" w:cs="黑体" w:hint="eastAsia"/>
          <w:szCs w:val="21"/>
        </w:rPr>
        <w:t>消毒</w:t>
      </w:r>
    </w:p>
    <w:p w14:paraId="5A7E0BC3" w14:textId="53A39C38" w:rsidR="008F4D1B" w:rsidRPr="008F4D1B" w:rsidRDefault="008F4D1B" w:rsidP="00587841">
      <w:pPr>
        <w:pStyle w:val="affe"/>
        <w:spacing w:before="156" w:after="156"/>
      </w:pPr>
      <w:r w:rsidRPr="008F4D1B">
        <w:rPr>
          <w:rFonts w:hint="eastAsia"/>
        </w:rPr>
        <w:t>消毒剂</w:t>
      </w:r>
    </w:p>
    <w:p w14:paraId="3096167A" w14:textId="77777777" w:rsidR="008F4D1B" w:rsidRPr="008F4D1B" w:rsidRDefault="008F4D1B" w:rsidP="008F4D1B">
      <w:pPr>
        <w:pStyle w:val="affffb"/>
        <w:ind w:firstLine="420"/>
        <w:rPr>
          <w:rFonts w:ascii="Times New Roman"/>
        </w:rPr>
      </w:pPr>
      <w:r w:rsidRPr="008F4D1B">
        <w:rPr>
          <w:rFonts w:ascii="Times New Roman" w:hint="eastAsia"/>
        </w:rPr>
        <w:t>所用消毒药物符合</w:t>
      </w:r>
      <w:r w:rsidRPr="008F4D1B">
        <w:rPr>
          <w:rFonts w:ascii="Times New Roman" w:hint="eastAsia"/>
        </w:rPr>
        <w:t>NY 5040</w:t>
      </w:r>
      <w:r w:rsidRPr="008F4D1B">
        <w:rPr>
          <w:rFonts w:ascii="Times New Roman" w:hint="eastAsia"/>
        </w:rPr>
        <w:t>的要求。</w:t>
      </w:r>
    </w:p>
    <w:p w14:paraId="08E9099C" w14:textId="1B7BFAB2" w:rsidR="008F4D1B" w:rsidRPr="008F4D1B" w:rsidRDefault="008F4D1B" w:rsidP="00C553C5">
      <w:pPr>
        <w:pStyle w:val="affe"/>
        <w:spacing w:before="156" w:after="156"/>
      </w:pPr>
      <w:r w:rsidRPr="008F4D1B">
        <w:rPr>
          <w:rFonts w:hint="eastAsia"/>
        </w:rPr>
        <w:t>消毒制度</w:t>
      </w:r>
    </w:p>
    <w:p w14:paraId="6F225D7E" w14:textId="07706BFF" w:rsidR="008F4D1B" w:rsidRPr="008F4D1B" w:rsidRDefault="008F4D1B" w:rsidP="00C553C5">
      <w:pPr>
        <w:pStyle w:val="afff"/>
        <w:spacing w:before="156" w:after="156"/>
      </w:pPr>
      <w:r w:rsidRPr="008F4D1B">
        <w:rPr>
          <w:rFonts w:hint="eastAsia"/>
        </w:rPr>
        <w:t>环境消毒</w:t>
      </w:r>
    </w:p>
    <w:p w14:paraId="146990FB" w14:textId="77777777" w:rsidR="008F4D1B" w:rsidRPr="008F4D1B" w:rsidRDefault="008F4D1B" w:rsidP="008F4D1B">
      <w:pPr>
        <w:pStyle w:val="affffb"/>
        <w:ind w:firstLine="420"/>
        <w:rPr>
          <w:rFonts w:ascii="Times New Roman"/>
        </w:rPr>
      </w:pPr>
      <w:r w:rsidRPr="008F4D1B">
        <w:rPr>
          <w:rFonts w:ascii="Times New Roman" w:hint="eastAsia"/>
        </w:rPr>
        <w:t>鸡舍环境每</w:t>
      </w:r>
      <w:r w:rsidRPr="008F4D1B">
        <w:rPr>
          <w:rFonts w:ascii="Times New Roman" w:hint="eastAsia"/>
        </w:rPr>
        <w:t>2</w:t>
      </w:r>
      <w:r w:rsidRPr="008F4D1B">
        <w:rPr>
          <w:rFonts w:ascii="Times New Roman" w:hint="eastAsia"/>
        </w:rPr>
        <w:t>～</w:t>
      </w:r>
      <w:r w:rsidRPr="008F4D1B">
        <w:rPr>
          <w:rFonts w:ascii="Times New Roman" w:hint="eastAsia"/>
        </w:rPr>
        <w:t>3</w:t>
      </w:r>
      <w:r w:rsidRPr="008F4D1B">
        <w:rPr>
          <w:rFonts w:ascii="Times New Roman" w:hint="eastAsia"/>
        </w:rPr>
        <w:t>周用</w:t>
      </w:r>
      <w:r w:rsidRPr="008F4D1B">
        <w:rPr>
          <w:rFonts w:ascii="Times New Roman" w:hint="eastAsia"/>
        </w:rPr>
        <w:t>2%</w:t>
      </w:r>
      <w:r w:rsidRPr="008F4D1B">
        <w:rPr>
          <w:rFonts w:ascii="Times New Roman" w:hint="eastAsia"/>
        </w:rPr>
        <w:t>火碱消毒或撒生石灰</w:t>
      </w:r>
      <w:r w:rsidRPr="008F4D1B">
        <w:rPr>
          <w:rFonts w:ascii="Times New Roman" w:hint="eastAsia"/>
        </w:rPr>
        <w:t>1</w:t>
      </w:r>
      <w:r w:rsidRPr="008F4D1B">
        <w:rPr>
          <w:rFonts w:ascii="Times New Roman" w:hint="eastAsia"/>
        </w:rPr>
        <w:t>次；场周围及场内污水池、排粪坑、下水道出口每</w:t>
      </w:r>
      <w:r w:rsidRPr="008F4D1B">
        <w:rPr>
          <w:rFonts w:ascii="Times New Roman" w:hint="eastAsia"/>
        </w:rPr>
        <w:t>1</w:t>
      </w:r>
      <w:r w:rsidRPr="008F4D1B">
        <w:rPr>
          <w:rFonts w:ascii="Times New Roman" w:hint="eastAsia"/>
        </w:rPr>
        <w:t>～</w:t>
      </w:r>
      <w:r w:rsidRPr="008F4D1B">
        <w:rPr>
          <w:rFonts w:ascii="Times New Roman" w:hint="eastAsia"/>
        </w:rPr>
        <w:t>2</w:t>
      </w:r>
      <w:r w:rsidRPr="008F4D1B">
        <w:rPr>
          <w:rFonts w:ascii="Times New Roman" w:hint="eastAsia"/>
        </w:rPr>
        <w:t>个月用百毒杀或消毒威消毒</w:t>
      </w:r>
      <w:r w:rsidRPr="008F4D1B">
        <w:rPr>
          <w:rFonts w:ascii="Times New Roman" w:hint="eastAsia"/>
        </w:rPr>
        <w:t>1</w:t>
      </w:r>
      <w:r w:rsidRPr="008F4D1B">
        <w:rPr>
          <w:rFonts w:ascii="Times New Roman" w:hint="eastAsia"/>
        </w:rPr>
        <w:t>次。大门口设置消毒池。</w:t>
      </w:r>
    </w:p>
    <w:p w14:paraId="30EB975F" w14:textId="46D6FABB" w:rsidR="008F4D1B" w:rsidRPr="008F4D1B" w:rsidRDefault="008F4D1B" w:rsidP="00C553C5">
      <w:pPr>
        <w:pStyle w:val="afff"/>
        <w:spacing w:before="156" w:after="156"/>
      </w:pPr>
      <w:r w:rsidRPr="008F4D1B">
        <w:rPr>
          <w:rFonts w:hint="eastAsia"/>
        </w:rPr>
        <w:t>人员消毒</w:t>
      </w:r>
    </w:p>
    <w:p w14:paraId="591AD51A" w14:textId="77777777" w:rsidR="008F4D1B" w:rsidRPr="008F4D1B" w:rsidRDefault="008F4D1B" w:rsidP="008F4D1B">
      <w:pPr>
        <w:pStyle w:val="affffb"/>
        <w:ind w:firstLine="420"/>
        <w:rPr>
          <w:rFonts w:ascii="Times New Roman"/>
        </w:rPr>
      </w:pPr>
      <w:r w:rsidRPr="008F4D1B">
        <w:rPr>
          <w:rFonts w:ascii="Times New Roman" w:hint="eastAsia"/>
        </w:rPr>
        <w:t>工作人员进入生产区要经过洗澡、更衣和紫外线消毒。饲养人员定期进行健康检查，传染病患者不应从事养殖工作。</w:t>
      </w:r>
    </w:p>
    <w:p w14:paraId="756E2C1F" w14:textId="295E09D5" w:rsidR="008F4D1B" w:rsidRPr="008F4D1B" w:rsidRDefault="008F4D1B" w:rsidP="00C553C5">
      <w:pPr>
        <w:pStyle w:val="afff"/>
        <w:spacing w:before="156" w:after="156"/>
      </w:pPr>
      <w:r w:rsidRPr="008F4D1B">
        <w:rPr>
          <w:rFonts w:hint="eastAsia"/>
        </w:rPr>
        <w:lastRenderedPageBreak/>
        <w:t>鸡舍消毒</w:t>
      </w:r>
    </w:p>
    <w:p w14:paraId="1E9F8DC3" w14:textId="77777777" w:rsidR="008F4D1B" w:rsidRPr="008F4D1B" w:rsidRDefault="008F4D1B" w:rsidP="008F4D1B">
      <w:pPr>
        <w:pStyle w:val="affffb"/>
        <w:ind w:firstLine="420"/>
        <w:rPr>
          <w:rFonts w:ascii="Times New Roman"/>
        </w:rPr>
      </w:pPr>
      <w:r w:rsidRPr="008F4D1B">
        <w:rPr>
          <w:rFonts w:ascii="Times New Roman" w:hint="eastAsia"/>
        </w:rPr>
        <w:t>进鸡或转群前将鸡舍彻底清理清扫干净，然后用高压水枪冲洗，用消毒药物全面喷洒，最后密闭熏蒸消毒。</w:t>
      </w:r>
    </w:p>
    <w:p w14:paraId="6A0E25EA" w14:textId="3AEEB77F" w:rsidR="008F4D1B" w:rsidRPr="008F4D1B" w:rsidRDefault="008F4D1B" w:rsidP="00C553C5">
      <w:pPr>
        <w:pStyle w:val="afff"/>
        <w:spacing w:before="156" w:after="156"/>
      </w:pPr>
      <w:r w:rsidRPr="008F4D1B">
        <w:rPr>
          <w:rFonts w:hint="eastAsia"/>
        </w:rPr>
        <w:t>带鸡消毒</w:t>
      </w:r>
    </w:p>
    <w:p w14:paraId="3BD16510" w14:textId="77777777" w:rsidR="008F4D1B" w:rsidRPr="008F4D1B" w:rsidRDefault="008F4D1B" w:rsidP="008F4D1B">
      <w:pPr>
        <w:pStyle w:val="affffb"/>
        <w:ind w:firstLine="420"/>
        <w:rPr>
          <w:rFonts w:ascii="Times New Roman"/>
        </w:rPr>
      </w:pPr>
      <w:r w:rsidRPr="008F4D1B">
        <w:rPr>
          <w:rFonts w:ascii="Times New Roman" w:hint="eastAsia"/>
        </w:rPr>
        <w:t>每周带鸡消毒</w:t>
      </w:r>
      <w:r w:rsidRPr="008F4D1B">
        <w:rPr>
          <w:rFonts w:ascii="Times New Roman" w:hint="eastAsia"/>
        </w:rPr>
        <w:t>1</w:t>
      </w:r>
      <w:r w:rsidRPr="008F4D1B">
        <w:rPr>
          <w:rFonts w:ascii="Times New Roman" w:hint="eastAsia"/>
        </w:rPr>
        <w:t>～</w:t>
      </w:r>
      <w:r w:rsidRPr="008F4D1B">
        <w:rPr>
          <w:rFonts w:ascii="Times New Roman" w:hint="eastAsia"/>
        </w:rPr>
        <w:t>2</w:t>
      </w:r>
      <w:r w:rsidRPr="008F4D1B">
        <w:rPr>
          <w:rFonts w:ascii="Times New Roman" w:hint="eastAsia"/>
        </w:rPr>
        <w:t>次。常用药物为</w:t>
      </w:r>
      <w:r w:rsidRPr="008F4D1B">
        <w:rPr>
          <w:rFonts w:ascii="Times New Roman" w:hint="eastAsia"/>
        </w:rPr>
        <w:t>0.3%</w:t>
      </w:r>
      <w:r w:rsidRPr="008F4D1B">
        <w:rPr>
          <w:rFonts w:ascii="Times New Roman" w:hint="eastAsia"/>
        </w:rPr>
        <w:t>过氧乙酸、</w:t>
      </w:r>
      <w:r w:rsidRPr="008F4D1B">
        <w:rPr>
          <w:rFonts w:ascii="Times New Roman" w:hint="eastAsia"/>
        </w:rPr>
        <w:t>0.1%</w:t>
      </w:r>
      <w:r w:rsidRPr="008F4D1B">
        <w:rPr>
          <w:rFonts w:ascii="Times New Roman" w:hint="eastAsia"/>
        </w:rPr>
        <w:t>次氯酸钠。</w:t>
      </w:r>
    </w:p>
    <w:p w14:paraId="6B1EF598" w14:textId="5845E45C" w:rsidR="008F4D1B" w:rsidRPr="008F4D1B" w:rsidRDefault="008F4D1B" w:rsidP="00C553C5">
      <w:pPr>
        <w:pStyle w:val="afff"/>
        <w:spacing w:before="156" w:after="156"/>
      </w:pPr>
      <w:r w:rsidRPr="008F4D1B">
        <w:rPr>
          <w:rFonts w:hint="eastAsia"/>
        </w:rPr>
        <w:t>设备用具消毒</w:t>
      </w:r>
    </w:p>
    <w:p w14:paraId="2F9D164D" w14:textId="1DC0BFCF" w:rsidR="008F4D1B" w:rsidRDefault="008F4D1B" w:rsidP="008F4D1B">
      <w:pPr>
        <w:pStyle w:val="affffb"/>
        <w:ind w:firstLine="420"/>
        <w:rPr>
          <w:rFonts w:ascii="Times New Roman"/>
        </w:rPr>
      </w:pPr>
      <w:r w:rsidRPr="008F4D1B">
        <w:rPr>
          <w:rFonts w:ascii="Times New Roman" w:hint="eastAsia"/>
        </w:rPr>
        <w:t>运输雏鸡的车辆要进行清洗消毒；饮水用具、饲喂用具每周消毒一次。</w:t>
      </w:r>
    </w:p>
    <w:p w14:paraId="674EFB29" w14:textId="7350C826" w:rsidR="008F4D1B" w:rsidRPr="00E423A0" w:rsidRDefault="008F4D1B" w:rsidP="008F4D1B">
      <w:pPr>
        <w:pStyle w:val="affd"/>
        <w:spacing w:before="156" w:after="156"/>
        <w:rPr>
          <w:rFonts w:ascii="Times New Roman"/>
          <w:color w:val="000000" w:themeColor="text1"/>
        </w:rPr>
      </w:pPr>
      <w:r>
        <w:rPr>
          <w:rFonts w:hAnsi="黑体" w:cs="黑体" w:hint="eastAsia"/>
          <w:szCs w:val="21"/>
        </w:rPr>
        <w:t>杀虫灭鼠</w:t>
      </w:r>
    </w:p>
    <w:p w14:paraId="4EF92845" w14:textId="77777777" w:rsidR="008F4D1B" w:rsidRPr="008F4D1B" w:rsidRDefault="008F4D1B" w:rsidP="008F4D1B">
      <w:pPr>
        <w:pStyle w:val="affffb"/>
        <w:ind w:firstLine="420"/>
        <w:rPr>
          <w:rFonts w:ascii="Times New Roman"/>
        </w:rPr>
      </w:pPr>
      <w:r w:rsidRPr="008F4D1B">
        <w:rPr>
          <w:rFonts w:ascii="Times New Roman" w:hint="eastAsia"/>
        </w:rPr>
        <w:t>定期投放灭鼠药物，控制啮齿类动物。投放鼠药要定时、定点，及时收集死鼠和残余鼠药并做无害化处理。</w:t>
      </w:r>
    </w:p>
    <w:p w14:paraId="142FC6F3" w14:textId="478AC3C5" w:rsidR="008F4D1B" w:rsidRDefault="008F4D1B" w:rsidP="008F4D1B">
      <w:pPr>
        <w:pStyle w:val="affffb"/>
        <w:ind w:firstLine="420"/>
        <w:rPr>
          <w:rFonts w:ascii="Times New Roman"/>
        </w:rPr>
      </w:pPr>
      <w:r w:rsidRPr="008F4D1B">
        <w:rPr>
          <w:rFonts w:ascii="Times New Roman" w:hint="eastAsia"/>
        </w:rPr>
        <w:t>选择高效低毒化学药品杀虫。喷洒消毒剂时避免喷洒到饲料中和鸡体上。</w:t>
      </w:r>
    </w:p>
    <w:p w14:paraId="58341E56" w14:textId="4C10A4EF" w:rsidR="008F4D1B" w:rsidRPr="00E423A0" w:rsidRDefault="008F4D1B" w:rsidP="008F4D1B">
      <w:pPr>
        <w:pStyle w:val="affd"/>
        <w:spacing w:before="156" w:after="156"/>
        <w:rPr>
          <w:rFonts w:ascii="Times New Roman"/>
          <w:color w:val="000000" w:themeColor="text1"/>
        </w:rPr>
      </w:pPr>
      <w:r>
        <w:rPr>
          <w:rFonts w:hAnsi="黑体" w:cs="黑体" w:hint="eastAsia"/>
          <w:szCs w:val="21"/>
        </w:rPr>
        <w:t>废弃物处理</w:t>
      </w:r>
    </w:p>
    <w:p w14:paraId="3E4412A8" w14:textId="77777777" w:rsidR="008F4D1B" w:rsidRPr="008F4D1B" w:rsidRDefault="008F4D1B" w:rsidP="008F4D1B">
      <w:pPr>
        <w:pStyle w:val="affffb"/>
        <w:ind w:firstLine="420"/>
        <w:rPr>
          <w:rFonts w:ascii="Times New Roman"/>
        </w:rPr>
      </w:pPr>
      <w:r w:rsidRPr="008F4D1B">
        <w:rPr>
          <w:rFonts w:ascii="Times New Roman" w:hint="eastAsia"/>
        </w:rPr>
        <w:t>传染病致死的鸡及因病扑杀得死尸应按</w:t>
      </w:r>
      <w:r w:rsidRPr="008F4D1B">
        <w:rPr>
          <w:rFonts w:ascii="Times New Roman" w:hint="eastAsia"/>
        </w:rPr>
        <w:t>GB 16548</w:t>
      </w:r>
      <w:r w:rsidRPr="008F4D1B">
        <w:rPr>
          <w:rFonts w:ascii="Times New Roman" w:hint="eastAsia"/>
        </w:rPr>
        <w:t>要求进行处理；鸡场不应出售病鸡、死鸡；有救治价值的病鸡应隔离饲养，由兽医进行诊治。</w:t>
      </w:r>
    </w:p>
    <w:p w14:paraId="5CF2391F" w14:textId="548C8016" w:rsidR="008F4D1B" w:rsidRDefault="008F4D1B" w:rsidP="008F4D1B">
      <w:pPr>
        <w:pStyle w:val="affffb"/>
        <w:ind w:firstLine="420"/>
        <w:rPr>
          <w:rFonts w:ascii="Times New Roman"/>
        </w:rPr>
      </w:pPr>
      <w:r w:rsidRPr="008F4D1B">
        <w:rPr>
          <w:rFonts w:ascii="Times New Roman" w:hint="eastAsia"/>
        </w:rPr>
        <w:t>粪便污水按照</w:t>
      </w:r>
      <w:r w:rsidRPr="008F4D1B">
        <w:rPr>
          <w:rFonts w:ascii="Times New Roman" w:hint="eastAsia"/>
        </w:rPr>
        <w:t>GB 18596</w:t>
      </w:r>
      <w:r w:rsidRPr="008F4D1B">
        <w:rPr>
          <w:rFonts w:ascii="Times New Roman" w:hint="eastAsia"/>
        </w:rPr>
        <w:t>要求进行处理后排放。</w:t>
      </w:r>
    </w:p>
    <w:p w14:paraId="0E2F3F81" w14:textId="6C32859F" w:rsidR="008F4D1B" w:rsidRPr="004679BB" w:rsidRDefault="008F4D1B" w:rsidP="008F4D1B">
      <w:pPr>
        <w:pStyle w:val="affc"/>
        <w:spacing w:before="312" w:after="312"/>
        <w:rPr>
          <w:rFonts w:ascii="Times New Roman"/>
          <w:color w:val="000000" w:themeColor="text1"/>
        </w:rPr>
      </w:pPr>
      <w:r>
        <w:rPr>
          <w:rFonts w:hAnsi="黑体" w:cs="黑体" w:hint="eastAsia"/>
          <w:szCs w:val="21"/>
        </w:rPr>
        <w:t>记录</w:t>
      </w:r>
    </w:p>
    <w:p w14:paraId="576ADD37" w14:textId="6873F677" w:rsidR="008F4D1B" w:rsidRDefault="008F4D1B" w:rsidP="008F4D1B">
      <w:pPr>
        <w:pStyle w:val="affffb"/>
        <w:ind w:firstLine="420"/>
        <w:rPr>
          <w:rFonts w:ascii="Times New Roman"/>
        </w:rPr>
      </w:pPr>
      <w:r w:rsidRPr="008F4D1B">
        <w:rPr>
          <w:rFonts w:ascii="Times New Roman" w:hint="eastAsia"/>
        </w:rPr>
        <w:t>每批鸡都有完整记录。记录内容包括引种、饲料、用药、免疫、发病和治疗情况、饲养日志等。记录资料至少保留</w:t>
      </w:r>
      <w:r w:rsidRPr="008F4D1B">
        <w:rPr>
          <w:rFonts w:ascii="Times New Roman" w:hint="eastAsia"/>
        </w:rPr>
        <w:t>2</w:t>
      </w:r>
      <w:r w:rsidRPr="008F4D1B">
        <w:rPr>
          <w:rFonts w:ascii="Times New Roman" w:hint="eastAsia"/>
        </w:rPr>
        <w:t>年。</w:t>
      </w:r>
    </w:p>
    <w:p w14:paraId="19387629" w14:textId="18134354" w:rsidR="00A602D7" w:rsidRPr="00B27974" w:rsidRDefault="00A602D7" w:rsidP="00B27974">
      <w:pPr>
        <w:pStyle w:val="affffb"/>
        <w:ind w:firstLine="420"/>
        <w:rPr>
          <w:rFonts w:ascii="Times New Roman"/>
        </w:rPr>
        <w:sectPr w:rsidR="00A602D7" w:rsidRPr="00B27974" w:rsidSect="00A602D7">
          <w:headerReference w:type="even" r:id="rId18"/>
          <w:headerReference w:type="default" r:id="rId19"/>
          <w:footerReference w:type="even" r:id="rId20"/>
          <w:footerReference w:type="default" r:id="rId21"/>
          <w:pgSz w:w="11906" w:h="16838"/>
          <w:pgMar w:top="2410" w:right="1134" w:bottom="1134" w:left="1134" w:header="1418" w:footer="1134" w:gutter="284"/>
          <w:pgNumType w:start="1"/>
          <w:cols w:space="425"/>
          <w:formProt w:val="0"/>
          <w:docGrid w:type="lines" w:linePitch="312"/>
        </w:sectPr>
      </w:pPr>
    </w:p>
    <w:bookmarkEnd w:id="22"/>
    <w:p w14:paraId="39F0A7F6" w14:textId="32EA0BD8" w:rsidR="002F6A9E" w:rsidRDefault="002F6A9E" w:rsidP="002F6A9E">
      <w:pPr>
        <w:pStyle w:val="af8"/>
      </w:pPr>
    </w:p>
    <w:p w14:paraId="57D522B4" w14:textId="7FA142C4" w:rsidR="002F6A9E" w:rsidRDefault="002F6A9E" w:rsidP="002F6A9E">
      <w:pPr>
        <w:pStyle w:val="afe"/>
      </w:pPr>
    </w:p>
    <w:p w14:paraId="688B5E80" w14:textId="7167EB34" w:rsidR="002F6A9E" w:rsidRDefault="002F6A9E" w:rsidP="002F6A9E">
      <w:pPr>
        <w:pStyle w:val="aff3"/>
        <w:spacing w:after="156"/>
      </w:pPr>
      <w:bookmarkStart w:id="41" w:name="BookMark5"/>
      <w:r>
        <w:br/>
      </w:r>
      <w:r>
        <w:rPr>
          <w:rFonts w:hint="eastAsia"/>
        </w:rPr>
        <w:t>（</w:t>
      </w:r>
      <w:r w:rsidR="00257C48">
        <w:rPr>
          <w:rFonts w:hint="eastAsia"/>
        </w:rPr>
        <w:t>资料性附录</w:t>
      </w:r>
      <w:r>
        <w:rPr>
          <w:rFonts w:hint="eastAsia"/>
        </w:rPr>
        <w:t>）</w:t>
      </w:r>
    </w:p>
    <w:p w14:paraId="5586B7CA" w14:textId="545C1CFC" w:rsidR="002F6A9E" w:rsidRDefault="00257C48" w:rsidP="002F6A9E">
      <w:pPr>
        <w:pStyle w:val="aff4"/>
        <w:spacing w:before="156" w:after="156"/>
      </w:pPr>
      <w:bookmarkStart w:id="42" w:name="_Hlk180682507"/>
      <w:r w:rsidRPr="00257C48">
        <w:rPr>
          <w:rFonts w:hint="eastAsia"/>
        </w:rPr>
        <w:t>不同类型雏鸡的参考喂料量</w:t>
      </w:r>
    </w:p>
    <w:bookmarkEnd w:id="42"/>
    <w:p w14:paraId="0BC266B1" w14:textId="00689B64" w:rsidR="002F6A9E" w:rsidRPr="0093230E" w:rsidRDefault="00257C48" w:rsidP="00AF3EFA">
      <w:pPr>
        <w:pStyle w:val="aff"/>
        <w:spacing w:before="156" w:after="156"/>
      </w:pPr>
      <w:r w:rsidRPr="00257C48">
        <w:rPr>
          <w:rFonts w:hint="eastAsia"/>
        </w:rPr>
        <w:t>不同类型雏鸡的参考喂料量</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1930"/>
        <w:gridCol w:w="1880"/>
        <w:gridCol w:w="1798"/>
        <w:gridCol w:w="1924"/>
      </w:tblGrid>
      <w:tr w:rsidR="00257C48" w14:paraId="4639E428" w14:textId="77777777" w:rsidTr="009E6F84">
        <w:trPr>
          <w:cantSplit/>
          <w:trHeight w:val="397"/>
          <w:jc w:val="center"/>
        </w:trPr>
        <w:tc>
          <w:tcPr>
            <w:tcW w:w="990" w:type="dxa"/>
            <w:vMerge w:val="restart"/>
            <w:tcBorders>
              <w:top w:val="single" w:sz="8" w:space="0" w:color="auto"/>
              <w:left w:val="single" w:sz="8" w:space="0" w:color="auto"/>
            </w:tcBorders>
            <w:vAlign w:val="center"/>
          </w:tcPr>
          <w:p w14:paraId="5A3FAE51" w14:textId="77777777" w:rsidR="00257C48" w:rsidRDefault="00257C48" w:rsidP="00257C48">
            <w:pPr>
              <w:pStyle w:val="afffffffffffb"/>
              <w:spacing w:after="120"/>
              <w:jc w:val="center"/>
              <w:rPr>
                <w:rFonts w:eastAsia="宋体" w:hAnsi="宋体" w:cs="宋体"/>
                <w:color w:val="000000"/>
                <w:sz w:val="18"/>
                <w:szCs w:val="18"/>
              </w:rPr>
            </w:pPr>
            <w:proofErr w:type="gramStart"/>
            <w:r>
              <w:rPr>
                <w:rFonts w:eastAsia="宋体" w:hAnsi="宋体" w:cs="宋体" w:hint="eastAsia"/>
                <w:color w:val="000000"/>
                <w:sz w:val="18"/>
                <w:szCs w:val="18"/>
              </w:rPr>
              <w:t>周龄</w:t>
            </w:r>
            <w:proofErr w:type="gramEnd"/>
          </w:p>
        </w:tc>
        <w:tc>
          <w:tcPr>
            <w:tcW w:w="3810" w:type="dxa"/>
            <w:gridSpan w:val="2"/>
            <w:tcBorders>
              <w:top w:val="single" w:sz="8" w:space="0" w:color="auto"/>
              <w:bottom w:val="single" w:sz="8" w:space="0" w:color="auto"/>
            </w:tcBorders>
            <w:vAlign w:val="center"/>
          </w:tcPr>
          <w:p w14:paraId="580F3822" w14:textId="77777777" w:rsidR="00257C48" w:rsidRDefault="00257C48" w:rsidP="00257C48">
            <w:pPr>
              <w:pStyle w:val="afffffffffffb"/>
              <w:spacing w:after="120"/>
              <w:jc w:val="center"/>
              <w:rPr>
                <w:rFonts w:eastAsia="宋体" w:hAnsi="宋体" w:cs="宋体"/>
                <w:color w:val="000000"/>
                <w:sz w:val="18"/>
                <w:szCs w:val="18"/>
              </w:rPr>
            </w:pPr>
            <w:r>
              <w:rPr>
                <w:rFonts w:eastAsia="宋体" w:hAnsi="宋体" w:cs="宋体" w:hint="eastAsia"/>
                <w:color w:val="000000"/>
                <w:sz w:val="18"/>
                <w:szCs w:val="18"/>
              </w:rPr>
              <w:t>白壳蛋鸡</w:t>
            </w:r>
          </w:p>
        </w:tc>
        <w:tc>
          <w:tcPr>
            <w:tcW w:w="3722" w:type="dxa"/>
            <w:gridSpan w:val="2"/>
            <w:tcBorders>
              <w:top w:val="single" w:sz="8" w:space="0" w:color="auto"/>
              <w:bottom w:val="single" w:sz="8" w:space="0" w:color="auto"/>
              <w:right w:val="single" w:sz="8" w:space="0" w:color="auto"/>
            </w:tcBorders>
            <w:vAlign w:val="center"/>
          </w:tcPr>
          <w:p w14:paraId="5AE960F8" w14:textId="77777777" w:rsidR="00257C48" w:rsidRDefault="00257C48" w:rsidP="00257C48">
            <w:pPr>
              <w:pStyle w:val="afffffffffffb"/>
              <w:spacing w:after="120"/>
              <w:jc w:val="center"/>
              <w:rPr>
                <w:rFonts w:eastAsia="宋体" w:hAnsi="宋体" w:cs="宋体"/>
                <w:color w:val="000000"/>
                <w:sz w:val="18"/>
                <w:szCs w:val="18"/>
              </w:rPr>
            </w:pPr>
            <w:proofErr w:type="gramStart"/>
            <w:r>
              <w:rPr>
                <w:rFonts w:eastAsia="宋体" w:hAnsi="宋体" w:cs="宋体" w:hint="eastAsia"/>
                <w:color w:val="000000"/>
                <w:sz w:val="18"/>
                <w:szCs w:val="18"/>
              </w:rPr>
              <w:t>褐壳蛋鸡</w:t>
            </w:r>
            <w:proofErr w:type="gramEnd"/>
          </w:p>
        </w:tc>
      </w:tr>
      <w:tr w:rsidR="00257C48" w14:paraId="6115BB0C" w14:textId="77777777" w:rsidTr="009E6F84">
        <w:trPr>
          <w:cantSplit/>
          <w:trHeight w:val="397"/>
          <w:jc w:val="center"/>
        </w:trPr>
        <w:tc>
          <w:tcPr>
            <w:tcW w:w="990" w:type="dxa"/>
            <w:vMerge/>
            <w:tcBorders>
              <w:left w:val="single" w:sz="8" w:space="0" w:color="auto"/>
              <w:bottom w:val="single" w:sz="8" w:space="0" w:color="auto"/>
            </w:tcBorders>
            <w:vAlign w:val="center"/>
          </w:tcPr>
          <w:p w14:paraId="35F2B91C" w14:textId="77777777" w:rsidR="00257C48" w:rsidRDefault="00257C48" w:rsidP="00257C48">
            <w:pPr>
              <w:spacing w:line="240" w:lineRule="auto"/>
              <w:jc w:val="center"/>
              <w:rPr>
                <w:rFonts w:ascii="宋体" w:hAnsi="宋体" w:cs="宋体"/>
                <w:color w:val="000000"/>
                <w:sz w:val="18"/>
                <w:szCs w:val="18"/>
              </w:rPr>
            </w:pPr>
          </w:p>
        </w:tc>
        <w:tc>
          <w:tcPr>
            <w:tcW w:w="1930" w:type="dxa"/>
            <w:tcBorders>
              <w:top w:val="single" w:sz="8" w:space="0" w:color="auto"/>
              <w:bottom w:val="single" w:sz="8" w:space="0" w:color="auto"/>
            </w:tcBorders>
            <w:vAlign w:val="center"/>
          </w:tcPr>
          <w:p w14:paraId="3BB43433" w14:textId="77777777" w:rsidR="00257C48" w:rsidRDefault="00257C48" w:rsidP="00257C48">
            <w:pPr>
              <w:pStyle w:val="afffffffffffb"/>
              <w:spacing w:after="120"/>
              <w:jc w:val="center"/>
              <w:rPr>
                <w:rFonts w:eastAsia="宋体" w:hAnsi="宋体" w:cs="宋体"/>
                <w:color w:val="000000"/>
                <w:sz w:val="18"/>
                <w:szCs w:val="18"/>
              </w:rPr>
            </w:pPr>
            <w:r>
              <w:rPr>
                <w:rFonts w:eastAsia="宋体" w:hAnsi="宋体" w:cs="宋体" w:hint="eastAsia"/>
                <w:color w:val="000000"/>
                <w:sz w:val="18"/>
                <w:szCs w:val="18"/>
              </w:rPr>
              <w:t>给料量/（g/d.只）</w:t>
            </w:r>
          </w:p>
        </w:tc>
        <w:tc>
          <w:tcPr>
            <w:tcW w:w="1880" w:type="dxa"/>
            <w:tcBorders>
              <w:top w:val="single" w:sz="8" w:space="0" w:color="auto"/>
              <w:bottom w:val="single" w:sz="8" w:space="0" w:color="auto"/>
            </w:tcBorders>
            <w:vAlign w:val="center"/>
          </w:tcPr>
          <w:p w14:paraId="0B4357E1" w14:textId="77777777" w:rsidR="00257C48" w:rsidRDefault="00257C48" w:rsidP="00257C48">
            <w:pPr>
              <w:pStyle w:val="afffffffffffb"/>
              <w:spacing w:after="120"/>
              <w:jc w:val="center"/>
              <w:rPr>
                <w:rFonts w:eastAsia="宋体" w:hAnsi="宋体" w:cs="宋体"/>
                <w:color w:val="000000"/>
                <w:sz w:val="18"/>
                <w:szCs w:val="18"/>
              </w:rPr>
            </w:pPr>
            <w:r>
              <w:rPr>
                <w:rFonts w:eastAsia="宋体" w:hAnsi="宋体" w:cs="宋体" w:hint="eastAsia"/>
                <w:color w:val="000000"/>
                <w:sz w:val="18"/>
                <w:szCs w:val="18"/>
              </w:rPr>
              <w:t>体重范围/g</w:t>
            </w:r>
          </w:p>
        </w:tc>
        <w:tc>
          <w:tcPr>
            <w:tcW w:w="1798" w:type="dxa"/>
            <w:tcBorders>
              <w:top w:val="single" w:sz="8" w:space="0" w:color="auto"/>
              <w:bottom w:val="single" w:sz="8" w:space="0" w:color="auto"/>
            </w:tcBorders>
            <w:vAlign w:val="center"/>
          </w:tcPr>
          <w:p w14:paraId="318F13ED" w14:textId="77777777" w:rsidR="00257C48" w:rsidRDefault="00257C48" w:rsidP="00257C48">
            <w:pPr>
              <w:pStyle w:val="afffffffffffb"/>
              <w:spacing w:after="120"/>
              <w:jc w:val="center"/>
              <w:rPr>
                <w:rFonts w:eastAsia="宋体" w:hAnsi="宋体" w:cs="宋体"/>
                <w:color w:val="000000"/>
                <w:sz w:val="18"/>
                <w:szCs w:val="18"/>
              </w:rPr>
            </w:pPr>
            <w:r>
              <w:rPr>
                <w:rFonts w:eastAsia="宋体" w:hAnsi="宋体" w:cs="宋体" w:hint="eastAsia"/>
                <w:color w:val="000000"/>
                <w:sz w:val="18"/>
                <w:szCs w:val="18"/>
              </w:rPr>
              <w:t>给料量/（g/d.只）</w:t>
            </w:r>
          </w:p>
        </w:tc>
        <w:tc>
          <w:tcPr>
            <w:tcW w:w="1924" w:type="dxa"/>
            <w:tcBorders>
              <w:top w:val="single" w:sz="8" w:space="0" w:color="auto"/>
              <w:bottom w:val="single" w:sz="8" w:space="0" w:color="auto"/>
              <w:right w:val="single" w:sz="8" w:space="0" w:color="auto"/>
            </w:tcBorders>
            <w:vAlign w:val="center"/>
          </w:tcPr>
          <w:p w14:paraId="58FC45FC" w14:textId="77777777" w:rsidR="00257C48" w:rsidRDefault="00257C48" w:rsidP="00257C48">
            <w:pPr>
              <w:pStyle w:val="afffffffffffb"/>
              <w:spacing w:after="120"/>
              <w:jc w:val="center"/>
              <w:rPr>
                <w:rFonts w:eastAsia="宋体" w:hAnsi="宋体" w:cs="宋体"/>
                <w:color w:val="000000"/>
                <w:sz w:val="18"/>
                <w:szCs w:val="18"/>
              </w:rPr>
            </w:pPr>
            <w:r>
              <w:rPr>
                <w:rFonts w:eastAsia="宋体" w:hAnsi="宋体" w:cs="宋体" w:hint="eastAsia"/>
                <w:color w:val="000000"/>
                <w:sz w:val="18"/>
                <w:szCs w:val="18"/>
              </w:rPr>
              <w:t>体重范围/g</w:t>
            </w:r>
          </w:p>
        </w:tc>
      </w:tr>
      <w:tr w:rsidR="00257C48" w14:paraId="02C35A05" w14:textId="77777777" w:rsidTr="009E6F84">
        <w:trPr>
          <w:trHeight w:val="397"/>
          <w:jc w:val="center"/>
        </w:trPr>
        <w:tc>
          <w:tcPr>
            <w:tcW w:w="990" w:type="dxa"/>
            <w:tcBorders>
              <w:top w:val="single" w:sz="8" w:space="0" w:color="auto"/>
              <w:left w:val="single" w:sz="8" w:space="0" w:color="auto"/>
            </w:tcBorders>
            <w:vAlign w:val="center"/>
          </w:tcPr>
          <w:p w14:paraId="19B5A7C9" w14:textId="77777777" w:rsidR="00257C48" w:rsidRDefault="00257C48" w:rsidP="00257C48">
            <w:pPr>
              <w:pStyle w:val="afffffffffffb"/>
              <w:spacing w:after="120"/>
              <w:jc w:val="center"/>
              <w:rPr>
                <w:rFonts w:eastAsia="宋体" w:hAnsi="宋体" w:cs="宋体"/>
                <w:color w:val="000000"/>
                <w:sz w:val="18"/>
                <w:szCs w:val="18"/>
              </w:rPr>
            </w:pPr>
            <w:r>
              <w:rPr>
                <w:rFonts w:eastAsia="宋体" w:hAnsi="宋体" w:cs="宋体" w:hint="eastAsia"/>
                <w:color w:val="000000"/>
                <w:sz w:val="18"/>
                <w:szCs w:val="18"/>
              </w:rPr>
              <w:t>1</w:t>
            </w:r>
          </w:p>
        </w:tc>
        <w:tc>
          <w:tcPr>
            <w:tcW w:w="1930" w:type="dxa"/>
            <w:tcBorders>
              <w:top w:val="single" w:sz="8" w:space="0" w:color="auto"/>
            </w:tcBorders>
            <w:vAlign w:val="center"/>
          </w:tcPr>
          <w:p w14:paraId="68F27720" w14:textId="77777777" w:rsidR="00257C48" w:rsidRDefault="00257C48" w:rsidP="00257C48">
            <w:pPr>
              <w:pStyle w:val="afffffffffffb"/>
              <w:spacing w:after="120"/>
              <w:jc w:val="center"/>
              <w:rPr>
                <w:rFonts w:eastAsia="宋体" w:hAnsi="宋体" w:cs="宋体"/>
                <w:color w:val="000000"/>
                <w:sz w:val="18"/>
                <w:szCs w:val="18"/>
              </w:rPr>
            </w:pPr>
            <w:r>
              <w:rPr>
                <w:rFonts w:eastAsia="宋体" w:hAnsi="宋体" w:cs="宋体" w:hint="eastAsia"/>
                <w:color w:val="000000"/>
                <w:sz w:val="18"/>
                <w:szCs w:val="18"/>
              </w:rPr>
              <w:t>10</w:t>
            </w:r>
          </w:p>
        </w:tc>
        <w:tc>
          <w:tcPr>
            <w:tcW w:w="1880" w:type="dxa"/>
            <w:tcBorders>
              <w:top w:val="single" w:sz="8" w:space="0" w:color="auto"/>
            </w:tcBorders>
            <w:vAlign w:val="center"/>
          </w:tcPr>
          <w:p w14:paraId="38D0EDCD" w14:textId="77777777" w:rsidR="00257C48" w:rsidRDefault="00257C48" w:rsidP="00257C48">
            <w:pPr>
              <w:pStyle w:val="afffffffffffb"/>
              <w:spacing w:after="120"/>
              <w:jc w:val="center"/>
              <w:rPr>
                <w:rFonts w:eastAsia="宋体" w:hAnsi="宋体" w:cs="宋体"/>
                <w:color w:val="000000"/>
                <w:sz w:val="18"/>
                <w:szCs w:val="18"/>
              </w:rPr>
            </w:pPr>
            <w:r>
              <w:rPr>
                <w:rFonts w:eastAsia="宋体" w:hAnsi="宋体" w:cs="宋体" w:hint="eastAsia"/>
                <w:color w:val="000000"/>
                <w:sz w:val="18"/>
                <w:szCs w:val="18"/>
              </w:rPr>
              <w:t>50～70</w:t>
            </w:r>
          </w:p>
        </w:tc>
        <w:tc>
          <w:tcPr>
            <w:tcW w:w="1798" w:type="dxa"/>
            <w:tcBorders>
              <w:top w:val="single" w:sz="8" w:space="0" w:color="auto"/>
            </w:tcBorders>
            <w:vAlign w:val="center"/>
          </w:tcPr>
          <w:p w14:paraId="423FAFE2" w14:textId="77777777" w:rsidR="00257C48" w:rsidRDefault="00257C48" w:rsidP="00257C48">
            <w:pPr>
              <w:pStyle w:val="afffffffffffb"/>
              <w:spacing w:after="120"/>
              <w:jc w:val="center"/>
              <w:rPr>
                <w:rFonts w:eastAsia="宋体" w:hAnsi="宋体" w:cs="宋体"/>
                <w:color w:val="000000"/>
                <w:sz w:val="18"/>
                <w:szCs w:val="18"/>
              </w:rPr>
            </w:pPr>
            <w:r>
              <w:rPr>
                <w:rFonts w:eastAsia="宋体" w:hAnsi="宋体" w:cs="宋体" w:hint="eastAsia"/>
                <w:color w:val="000000"/>
                <w:sz w:val="18"/>
                <w:szCs w:val="18"/>
              </w:rPr>
              <w:t>11</w:t>
            </w:r>
          </w:p>
        </w:tc>
        <w:tc>
          <w:tcPr>
            <w:tcW w:w="1924" w:type="dxa"/>
            <w:tcBorders>
              <w:top w:val="single" w:sz="8" w:space="0" w:color="auto"/>
              <w:right w:val="single" w:sz="8" w:space="0" w:color="auto"/>
            </w:tcBorders>
            <w:vAlign w:val="center"/>
          </w:tcPr>
          <w:p w14:paraId="204B45D9" w14:textId="77777777" w:rsidR="00257C48" w:rsidRDefault="00257C48" w:rsidP="00257C48">
            <w:pPr>
              <w:pStyle w:val="afffffffffffb"/>
              <w:spacing w:after="120"/>
              <w:jc w:val="center"/>
              <w:rPr>
                <w:rFonts w:eastAsia="宋体" w:hAnsi="宋体" w:cs="宋体"/>
                <w:color w:val="000000"/>
                <w:sz w:val="18"/>
                <w:szCs w:val="18"/>
              </w:rPr>
            </w:pPr>
            <w:r>
              <w:rPr>
                <w:rFonts w:eastAsia="宋体" w:hAnsi="宋体" w:cs="宋体" w:hint="eastAsia"/>
                <w:color w:val="000000"/>
                <w:sz w:val="18"/>
                <w:szCs w:val="18"/>
              </w:rPr>
              <w:t>50～80</w:t>
            </w:r>
          </w:p>
        </w:tc>
      </w:tr>
      <w:tr w:rsidR="00257C48" w14:paraId="2EA7A562" w14:textId="77777777" w:rsidTr="009E6F84">
        <w:trPr>
          <w:trHeight w:val="397"/>
          <w:jc w:val="center"/>
        </w:trPr>
        <w:tc>
          <w:tcPr>
            <w:tcW w:w="990" w:type="dxa"/>
            <w:tcBorders>
              <w:left w:val="single" w:sz="8" w:space="0" w:color="auto"/>
            </w:tcBorders>
            <w:vAlign w:val="center"/>
          </w:tcPr>
          <w:p w14:paraId="1B613089" w14:textId="77777777" w:rsidR="00257C48" w:rsidRDefault="00257C48" w:rsidP="00257C48">
            <w:pPr>
              <w:pStyle w:val="afffffffffffb"/>
              <w:spacing w:after="120"/>
              <w:jc w:val="center"/>
              <w:rPr>
                <w:rFonts w:eastAsia="宋体" w:hAnsi="宋体" w:cs="宋体"/>
                <w:color w:val="000000"/>
                <w:sz w:val="18"/>
                <w:szCs w:val="18"/>
              </w:rPr>
            </w:pPr>
            <w:r>
              <w:rPr>
                <w:rFonts w:eastAsia="宋体" w:hAnsi="宋体" w:cs="宋体" w:hint="eastAsia"/>
                <w:color w:val="000000"/>
                <w:sz w:val="18"/>
                <w:szCs w:val="18"/>
              </w:rPr>
              <w:t>2</w:t>
            </w:r>
          </w:p>
        </w:tc>
        <w:tc>
          <w:tcPr>
            <w:tcW w:w="1930" w:type="dxa"/>
            <w:vAlign w:val="center"/>
          </w:tcPr>
          <w:p w14:paraId="7A8FAC85" w14:textId="77777777" w:rsidR="00257C48" w:rsidRDefault="00257C48" w:rsidP="00257C48">
            <w:pPr>
              <w:pStyle w:val="afffffffffffb"/>
              <w:spacing w:after="120"/>
              <w:jc w:val="center"/>
              <w:rPr>
                <w:rFonts w:eastAsia="宋体" w:hAnsi="宋体" w:cs="宋体"/>
                <w:color w:val="000000"/>
                <w:sz w:val="18"/>
                <w:szCs w:val="18"/>
              </w:rPr>
            </w:pPr>
            <w:r>
              <w:rPr>
                <w:rFonts w:eastAsia="宋体" w:hAnsi="宋体" w:cs="宋体" w:hint="eastAsia"/>
                <w:color w:val="000000"/>
                <w:sz w:val="18"/>
                <w:szCs w:val="18"/>
              </w:rPr>
              <w:t>16</w:t>
            </w:r>
          </w:p>
        </w:tc>
        <w:tc>
          <w:tcPr>
            <w:tcW w:w="1880" w:type="dxa"/>
            <w:vAlign w:val="center"/>
          </w:tcPr>
          <w:p w14:paraId="74DA565C" w14:textId="77777777" w:rsidR="00257C48" w:rsidRDefault="00257C48" w:rsidP="00257C48">
            <w:pPr>
              <w:pStyle w:val="afffffffffffb"/>
              <w:spacing w:after="120"/>
              <w:jc w:val="center"/>
              <w:rPr>
                <w:rFonts w:eastAsia="宋体" w:hAnsi="宋体" w:cs="宋体"/>
                <w:color w:val="000000"/>
                <w:sz w:val="18"/>
                <w:szCs w:val="18"/>
              </w:rPr>
            </w:pPr>
            <w:r>
              <w:rPr>
                <w:rFonts w:eastAsia="宋体" w:hAnsi="宋体" w:cs="宋体" w:hint="eastAsia"/>
                <w:color w:val="000000"/>
                <w:sz w:val="18"/>
                <w:szCs w:val="18"/>
              </w:rPr>
              <w:t>100～140</w:t>
            </w:r>
          </w:p>
        </w:tc>
        <w:tc>
          <w:tcPr>
            <w:tcW w:w="1798" w:type="dxa"/>
            <w:vAlign w:val="center"/>
          </w:tcPr>
          <w:p w14:paraId="773004EC" w14:textId="77777777" w:rsidR="00257C48" w:rsidRDefault="00257C48" w:rsidP="00257C48">
            <w:pPr>
              <w:pStyle w:val="afffffffffffb"/>
              <w:spacing w:after="120"/>
              <w:jc w:val="center"/>
              <w:rPr>
                <w:rFonts w:eastAsia="宋体" w:hAnsi="宋体" w:cs="宋体"/>
                <w:color w:val="000000"/>
                <w:sz w:val="18"/>
                <w:szCs w:val="18"/>
              </w:rPr>
            </w:pPr>
            <w:r>
              <w:rPr>
                <w:rFonts w:eastAsia="宋体" w:hAnsi="宋体" w:cs="宋体" w:hint="eastAsia"/>
                <w:color w:val="000000"/>
                <w:sz w:val="18"/>
                <w:szCs w:val="18"/>
              </w:rPr>
              <w:t>19</w:t>
            </w:r>
          </w:p>
        </w:tc>
        <w:tc>
          <w:tcPr>
            <w:tcW w:w="1924" w:type="dxa"/>
            <w:tcBorders>
              <w:right w:val="single" w:sz="8" w:space="0" w:color="auto"/>
            </w:tcBorders>
            <w:vAlign w:val="center"/>
          </w:tcPr>
          <w:p w14:paraId="0839DB88" w14:textId="77777777" w:rsidR="00257C48" w:rsidRDefault="00257C48" w:rsidP="00257C48">
            <w:pPr>
              <w:pStyle w:val="afffffffffffb"/>
              <w:spacing w:after="120"/>
              <w:jc w:val="center"/>
              <w:rPr>
                <w:rFonts w:eastAsia="宋体" w:hAnsi="宋体" w:cs="宋体"/>
                <w:color w:val="000000"/>
                <w:sz w:val="18"/>
                <w:szCs w:val="18"/>
              </w:rPr>
            </w:pPr>
            <w:r>
              <w:rPr>
                <w:rFonts w:eastAsia="宋体" w:hAnsi="宋体" w:cs="宋体" w:hint="eastAsia"/>
                <w:color w:val="000000"/>
                <w:sz w:val="18"/>
                <w:szCs w:val="18"/>
              </w:rPr>
              <w:t>100～140</w:t>
            </w:r>
          </w:p>
        </w:tc>
      </w:tr>
      <w:tr w:rsidR="00257C48" w14:paraId="4CAEFC9B" w14:textId="77777777" w:rsidTr="009E6F84">
        <w:trPr>
          <w:trHeight w:val="397"/>
          <w:jc w:val="center"/>
        </w:trPr>
        <w:tc>
          <w:tcPr>
            <w:tcW w:w="990" w:type="dxa"/>
            <w:tcBorders>
              <w:left w:val="single" w:sz="8" w:space="0" w:color="auto"/>
            </w:tcBorders>
            <w:vAlign w:val="center"/>
          </w:tcPr>
          <w:p w14:paraId="7080642F" w14:textId="77777777" w:rsidR="00257C48" w:rsidRDefault="00257C48" w:rsidP="00257C48">
            <w:pPr>
              <w:pStyle w:val="afffffffffffb"/>
              <w:spacing w:after="120"/>
              <w:jc w:val="center"/>
              <w:rPr>
                <w:rFonts w:eastAsia="宋体" w:hAnsi="宋体" w:cs="宋体"/>
                <w:color w:val="000000"/>
                <w:sz w:val="18"/>
                <w:szCs w:val="18"/>
              </w:rPr>
            </w:pPr>
            <w:r>
              <w:rPr>
                <w:rFonts w:eastAsia="宋体" w:hAnsi="宋体" w:cs="宋体" w:hint="eastAsia"/>
                <w:color w:val="000000"/>
                <w:sz w:val="18"/>
                <w:szCs w:val="18"/>
              </w:rPr>
              <w:t>3</w:t>
            </w:r>
          </w:p>
        </w:tc>
        <w:tc>
          <w:tcPr>
            <w:tcW w:w="1930" w:type="dxa"/>
            <w:vAlign w:val="center"/>
          </w:tcPr>
          <w:p w14:paraId="08905923" w14:textId="77777777" w:rsidR="00257C48" w:rsidRDefault="00257C48" w:rsidP="00257C48">
            <w:pPr>
              <w:pStyle w:val="afffffffffffb"/>
              <w:spacing w:after="120"/>
              <w:jc w:val="center"/>
              <w:rPr>
                <w:rFonts w:eastAsia="宋体" w:hAnsi="宋体" w:cs="宋体"/>
                <w:color w:val="000000"/>
                <w:sz w:val="18"/>
                <w:szCs w:val="18"/>
              </w:rPr>
            </w:pPr>
            <w:r>
              <w:rPr>
                <w:rFonts w:eastAsia="宋体" w:hAnsi="宋体" w:cs="宋体" w:hint="eastAsia"/>
                <w:color w:val="000000"/>
                <w:sz w:val="18"/>
                <w:szCs w:val="18"/>
              </w:rPr>
              <w:t>19</w:t>
            </w:r>
          </w:p>
        </w:tc>
        <w:tc>
          <w:tcPr>
            <w:tcW w:w="1880" w:type="dxa"/>
            <w:vAlign w:val="center"/>
          </w:tcPr>
          <w:p w14:paraId="24B84325" w14:textId="77777777" w:rsidR="00257C48" w:rsidRDefault="00257C48" w:rsidP="00257C48">
            <w:pPr>
              <w:pStyle w:val="afffffffffffb"/>
              <w:spacing w:after="120"/>
              <w:jc w:val="center"/>
              <w:rPr>
                <w:rFonts w:eastAsia="宋体" w:hAnsi="宋体" w:cs="宋体"/>
                <w:color w:val="000000"/>
                <w:sz w:val="18"/>
                <w:szCs w:val="18"/>
              </w:rPr>
            </w:pPr>
            <w:r>
              <w:rPr>
                <w:rFonts w:eastAsia="宋体" w:hAnsi="宋体" w:cs="宋体" w:hint="eastAsia"/>
                <w:color w:val="000000"/>
                <w:sz w:val="18"/>
                <w:szCs w:val="18"/>
              </w:rPr>
              <w:t>160～200</w:t>
            </w:r>
          </w:p>
        </w:tc>
        <w:tc>
          <w:tcPr>
            <w:tcW w:w="1798" w:type="dxa"/>
            <w:vAlign w:val="center"/>
          </w:tcPr>
          <w:p w14:paraId="4BF4BB75" w14:textId="77777777" w:rsidR="00257C48" w:rsidRDefault="00257C48" w:rsidP="00257C48">
            <w:pPr>
              <w:pStyle w:val="afffffffffffb"/>
              <w:spacing w:after="120"/>
              <w:jc w:val="center"/>
              <w:rPr>
                <w:rFonts w:eastAsia="宋体" w:hAnsi="宋体" w:cs="宋体"/>
                <w:color w:val="000000"/>
                <w:sz w:val="18"/>
                <w:szCs w:val="18"/>
              </w:rPr>
            </w:pPr>
            <w:r>
              <w:rPr>
                <w:rFonts w:eastAsia="宋体" w:hAnsi="宋体" w:cs="宋体" w:hint="eastAsia"/>
                <w:color w:val="000000"/>
                <w:sz w:val="18"/>
                <w:szCs w:val="18"/>
              </w:rPr>
              <w:t>25</w:t>
            </w:r>
          </w:p>
        </w:tc>
        <w:tc>
          <w:tcPr>
            <w:tcW w:w="1924" w:type="dxa"/>
            <w:tcBorders>
              <w:right w:val="single" w:sz="8" w:space="0" w:color="auto"/>
            </w:tcBorders>
            <w:vAlign w:val="center"/>
          </w:tcPr>
          <w:p w14:paraId="06C84941" w14:textId="77777777" w:rsidR="00257C48" w:rsidRDefault="00257C48" w:rsidP="00257C48">
            <w:pPr>
              <w:pStyle w:val="afffffffffffb"/>
              <w:spacing w:after="120"/>
              <w:jc w:val="center"/>
              <w:rPr>
                <w:rFonts w:eastAsia="宋体" w:hAnsi="宋体" w:cs="宋体"/>
                <w:color w:val="000000"/>
                <w:sz w:val="18"/>
                <w:szCs w:val="18"/>
              </w:rPr>
            </w:pPr>
            <w:r>
              <w:rPr>
                <w:rFonts w:eastAsia="宋体" w:hAnsi="宋体" w:cs="宋体" w:hint="eastAsia"/>
                <w:color w:val="000000"/>
                <w:sz w:val="18"/>
                <w:szCs w:val="18"/>
              </w:rPr>
              <w:t>180～220</w:t>
            </w:r>
          </w:p>
        </w:tc>
      </w:tr>
      <w:tr w:rsidR="00257C48" w14:paraId="52DC0DEE" w14:textId="77777777" w:rsidTr="009E6F84">
        <w:trPr>
          <w:trHeight w:val="397"/>
          <w:jc w:val="center"/>
        </w:trPr>
        <w:tc>
          <w:tcPr>
            <w:tcW w:w="990" w:type="dxa"/>
            <w:tcBorders>
              <w:left w:val="single" w:sz="8" w:space="0" w:color="auto"/>
            </w:tcBorders>
            <w:vAlign w:val="center"/>
          </w:tcPr>
          <w:p w14:paraId="701DB6C6" w14:textId="77777777" w:rsidR="00257C48" w:rsidRDefault="00257C48" w:rsidP="00257C48">
            <w:pPr>
              <w:pStyle w:val="afffffffffffb"/>
              <w:spacing w:after="120"/>
              <w:jc w:val="center"/>
              <w:rPr>
                <w:rFonts w:eastAsia="宋体" w:hAnsi="宋体" w:cs="宋体"/>
                <w:color w:val="000000"/>
                <w:sz w:val="18"/>
                <w:szCs w:val="18"/>
              </w:rPr>
            </w:pPr>
            <w:r>
              <w:rPr>
                <w:rFonts w:eastAsia="宋体" w:hAnsi="宋体" w:cs="宋体" w:hint="eastAsia"/>
                <w:color w:val="000000"/>
                <w:sz w:val="18"/>
                <w:szCs w:val="18"/>
              </w:rPr>
              <w:t>4</w:t>
            </w:r>
          </w:p>
        </w:tc>
        <w:tc>
          <w:tcPr>
            <w:tcW w:w="1930" w:type="dxa"/>
            <w:vAlign w:val="center"/>
          </w:tcPr>
          <w:p w14:paraId="3EF9BC6C" w14:textId="77777777" w:rsidR="00257C48" w:rsidRDefault="00257C48" w:rsidP="00257C48">
            <w:pPr>
              <w:pStyle w:val="afffffffffffb"/>
              <w:spacing w:after="120"/>
              <w:jc w:val="center"/>
              <w:rPr>
                <w:rFonts w:eastAsia="宋体" w:hAnsi="宋体" w:cs="宋体"/>
                <w:color w:val="000000"/>
                <w:sz w:val="18"/>
                <w:szCs w:val="18"/>
              </w:rPr>
            </w:pPr>
            <w:r>
              <w:rPr>
                <w:rFonts w:eastAsia="宋体" w:hAnsi="宋体" w:cs="宋体" w:hint="eastAsia"/>
                <w:color w:val="000000"/>
                <w:sz w:val="18"/>
                <w:szCs w:val="18"/>
              </w:rPr>
              <w:t>29</w:t>
            </w:r>
          </w:p>
        </w:tc>
        <w:tc>
          <w:tcPr>
            <w:tcW w:w="1880" w:type="dxa"/>
            <w:vAlign w:val="center"/>
          </w:tcPr>
          <w:p w14:paraId="0DBE43B2" w14:textId="77777777" w:rsidR="00257C48" w:rsidRDefault="00257C48" w:rsidP="00257C48">
            <w:pPr>
              <w:pStyle w:val="afffffffffffb"/>
              <w:spacing w:after="120"/>
              <w:jc w:val="center"/>
              <w:rPr>
                <w:rFonts w:eastAsia="宋体" w:hAnsi="宋体" w:cs="宋体"/>
                <w:color w:val="000000"/>
                <w:sz w:val="18"/>
                <w:szCs w:val="18"/>
              </w:rPr>
            </w:pPr>
            <w:r>
              <w:rPr>
                <w:rFonts w:eastAsia="宋体" w:hAnsi="宋体" w:cs="宋体" w:hint="eastAsia"/>
                <w:color w:val="000000"/>
                <w:sz w:val="18"/>
                <w:szCs w:val="18"/>
              </w:rPr>
              <w:t>220～280</w:t>
            </w:r>
          </w:p>
        </w:tc>
        <w:tc>
          <w:tcPr>
            <w:tcW w:w="1798" w:type="dxa"/>
            <w:vAlign w:val="center"/>
          </w:tcPr>
          <w:p w14:paraId="5737A994" w14:textId="77777777" w:rsidR="00257C48" w:rsidRDefault="00257C48" w:rsidP="00257C48">
            <w:pPr>
              <w:pStyle w:val="afffffffffffb"/>
              <w:spacing w:after="120"/>
              <w:jc w:val="center"/>
              <w:rPr>
                <w:rFonts w:eastAsia="宋体" w:hAnsi="宋体" w:cs="宋体"/>
                <w:color w:val="000000"/>
                <w:sz w:val="18"/>
                <w:szCs w:val="18"/>
              </w:rPr>
            </w:pPr>
            <w:r>
              <w:rPr>
                <w:rFonts w:eastAsia="宋体" w:hAnsi="宋体" w:cs="宋体" w:hint="eastAsia"/>
                <w:color w:val="000000"/>
                <w:sz w:val="18"/>
                <w:szCs w:val="18"/>
              </w:rPr>
              <w:t>31</w:t>
            </w:r>
          </w:p>
        </w:tc>
        <w:tc>
          <w:tcPr>
            <w:tcW w:w="1924" w:type="dxa"/>
            <w:tcBorders>
              <w:right w:val="single" w:sz="8" w:space="0" w:color="auto"/>
            </w:tcBorders>
            <w:vAlign w:val="center"/>
          </w:tcPr>
          <w:p w14:paraId="0D716929" w14:textId="77777777" w:rsidR="00257C48" w:rsidRDefault="00257C48" w:rsidP="00257C48">
            <w:pPr>
              <w:pStyle w:val="afffffffffffb"/>
              <w:spacing w:after="120"/>
              <w:jc w:val="center"/>
              <w:rPr>
                <w:rFonts w:eastAsia="宋体" w:hAnsi="宋体" w:cs="宋体"/>
                <w:color w:val="000000"/>
                <w:sz w:val="18"/>
                <w:szCs w:val="18"/>
              </w:rPr>
            </w:pPr>
            <w:r>
              <w:rPr>
                <w:rFonts w:eastAsia="宋体" w:hAnsi="宋体" w:cs="宋体" w:hint="eastAsia"/>
                <w:color w:val="000000"/>
                <w:sz w:val="18"/>
                <w:szCs w:val="18"/>
              </w:rPr>
              <w:t>260～320</w:t>
            </w:r>
          </w:p>
        </w:tc>
      </w:tr>
      <w:tr w:rsidR="00257C48" w14:paraId="1870D8A9" w14:textId="77777777" w:rsidTr="009E6F84">
        <w:trPr>
          <w:trHeight w:val="397"/>
          <w:jc w:val="center"/>
        </w:trPr>
        <w:tc>
          <w:tcPr>
            <w:tcW w:w="990" w:type="dxa"/>
            <w:tcBorders>
              <w:left w:val="single" w:sz="8" w:space="0" w:color="auto"/>
            </w:tcBorders>
            <w:vAlign w:val="center"/>
          </w:tcPr>
          <w:p w14:paraId="5F0F3A9A" w14:textId="77777777" w:rsidR="00257C48" w:rsidRDefault="00257C48" w:rsidP="00257C48">
            <w:pPr>
              <w:pStyle w:val="afffffffffffb"/>
              <w:spacing w:after="120"/>
              <w:jc w:val="center"/>
              <w:rPr>
                <w:rFonts w:eastAsia="宋体" w:hAnsi="宋体" w:cs="宋体"/>
                <w:color w:val="000000"/>
                <w:sz w:val="18"/>
                <w:szCs w:val="18"/>
              </w:rPr>
            </w:pPr>
            <w:r>
              <w:rPr>
                <w:rFonts w:eastAsia="宋体" w:hAnsi="宋体" w:cs="宋体" w:hint="eastAsia"/>
                <w:color w:val="000000"/>
                <w:sz w:val="18"/>
                <w:szCs w:val="18"/>
              </w:rPr>
              <w:t>5</w:t>
            </w:r>
          </w:p>
        </w:tc>
        <w:tc>
          <w:tcPr>
            <w:tcW w:w="1930" w:type="dxa"/>
            <w:vAlign w:val="center"/>
          </w:tcPr>
          <w:p w14:paraId="6648094C" w14:textId="77777777" w:rsidR="00257C48" w:rsidRDefault="00257C48" w:rsidP="00257C48">
            <w:pPr>
              <w:pStyle w:val="afffffffffffb"/>
              <w:spacing w:after="120"/>
              <w:jc w:val="center"/>
              <w:rPr>
                <w:rFonts w:eastAsia="宋体" w:hAnsi="宋体" w:cs="宋体"/>
                <w:color w:val="000000"/>
                <w:sz w:val="18"/>
                <w:szCs w:val="18"/>
              </w:rPr>
            </w:pPr>
            <w:r>
              <w:rPr>
                <w:rFonts w:eastAsia="宋体" w:hAnsi="宋体" w:cs="宋体" w:hint="eastAsia"/>
                <w:color w:val="000000"/>
                <w:sz w:val="18"/>
                <w:szCs w:val="18"/>
              </w:rPr>
              <w:t>38</w:t>
            </w:r>
          </w:p>
        </w:tc>
        <w:tc>
          <w:tcPr>
            <w:tcW w:w="1880" w:type="dxa"/>
            <w:vAlign w:val="center"/>
          </w:tcPr>
          <w:p w14:paraId="7499A344" w14:textId="77777777" w:rsidR="00257C48" w:rsidRDefault="00257C48" w:rsidP="00257C48">
            <w:pPr>
              <w:pStyle w:val="afffffffffffb"/>
              <w:spacing w:after="120"/>
              <w:jc w:val="center"/>
              <w:rPr>
                <w:rFonts w:eastAsia="宋体" w:hAnsi="宋体" w:cs="宋体"/>
                <w:color w:val="000000"/>
                <w:sz w:val="18"/>
                <w:szCs w:val="18"/>
              </w:rPr>
            </w:pPr>
            <w:r>
              <w:rPr>
                <w:rFonts w:eastAsia="宋体" w:hAnsi="宋体" w:cs="宋体" w:hint="eastAsia"/>
                <w:color w:val="000000"/>
                <w:sz w:val="18"/>
                <w:szCs w:val="18"/>
              </w:rPr>
              <w:t>290～350</w:t>
            </w:r>
          </w:p>
        </w:tc>
        <w:tc>
          <w:tcPr>
            <w:tcW w:w="1798" w:type="dxa"/>
            <w:vAlign w:val="center"/>
          </w:tcPr>
          <w:p w14:paraId="45194ECE" w14:textId="77777777" w:rsidR="00257C48" w:rsidRDefault="00257C48" w:rsidP="00257C48">
            <w:pPr>
              <w:pStyle w:val="afffffffffffb"/>
              <w:spacing w:after="120"/>
              <w:jc w:val="center"/>
              <w:rPr>
                <w:rFonts w:eastAsia="宋体" w:hAnsi="宋体" w:cs="宋体"/>
                <w:color w:val="000000"/>
                <w:sz w:val="18"/>
                <w:szCs w:val="18"/>
              </w:rPr>
            </w:pPr>
            <w:r>
              <w:rPr>
                <w:rFonts w:eastAsia="宋体" w:hAnsi="宋体" w:cs="宋体" w:hint="eastAsia"/>
                <w:color w:val="000000"/>
                <w:sz w:val="18"/>
                <w:szCs w:val="18"/>
              </w:rPr>
              <w:t>37</w:t>
            </w:r>
          </w:p>
        </w:tc>
        <w:tc>
          <w:tcPr>
            <w:tcW w:w="1924" w:type="dxa"/>
            <w:tcBorders>
              <w:right w:val="single" w:sz="8" w:space="0" w:color="auto"/>
            </w:tcBorders>
            <w:vAlign w:val="center"/>
          </w:tcPr>
          <w:p w14:paraId="76F10C46" w14:textId="77777777" w:rsidR="00257C48" w:rsidRDefault="00257C48" w:rsidP="00257C48">
            <w:pPr>
              <w:pStyle w:val="afffffffffffb"/>
              <w:spacing w:after="120"/>
              <w:jc w:val="center"/>
              <w:rPr>
                <w:rFonts w:eastAsia="宋体" w:hAnsi="宋体" w:cs="宋体"/>
                <w:color w:val="000000"/>
                <w:sz w:val="18"/>
                <w:szCs w:val="18"/>
              </w:rPr>
            </w:pPr>
            <w:r>
              <w:rPr>
                <w:rFonts w:eastAsia="宋体" w:hAnsi="宋体" w:cs="宋体" w:hint="eastAsia"/>
                <w:color w:val="000000"/>
                <w:sz w:val="18"/>
                <w:szCs w:val="18"/>
              </w:rPr>
              <w:t>360～400</w:t>
            </w:r>
          </w:p>
        </w:tc>
      </w:tr>
      <w:tr w:rsidR="00257C48" w14:paraId="3994ACDF" w14:textId="77777777" w:rsidTr="009E6F84">
        <w:trPr>
          <w:trHeight w:val="397"/>
          <w:jc w:val="center"/>
        </w:trPr>
        <w:tc>
          <w:tcPr>
            <w:tcW w:w="990" w:type="dxa"/>
            <w:tcBorders>
              <w:left w:val="single" w:sz="8" w:space="0" w:color="auto"/>
            </w:tcBorders>
            <w:vAlign w:val="center"/>
          </w:tcPr>
          <w:p w14:paraId="3C348F5B" w14:textId="77777777" w:rsidR="00257C48" w:rsidRDefault="00257C48" w:rsidP="00257C48">
            <w:pPr>
              <w:pStyle w:val="afffffffffffb"/>
              <w:spacing w:after="120"/>
              <w:jc w:val="center"/>
              <w:rPr>
                <w:rFonts w:eastAsia="宋体" w:hAnsi="宋体" w:cs="宋体"/>
                <w:color w:val="000000"/>
                <w:sz w:val="18"/>
                <w:szCs w:val="18"/>
              </w:rPr>
            </w:pPr>
            <w:r>
              <w:rPr>
                <w:rFonts w:eastAsia="宋体" w:hAnsi="宋体" w:cs="宋体" w:hint="eastAsia"/>
                <w:color w:val="000000"/>
                <w:sz w:val="18"/>
                <w:szCs w:val="18"/>
              </w:rPr>
              <w:t>6</w:t>
            </w:r>
          </w:p>
        </w:tc>
        <w:tc>
          <w:tcPr>
            <w:tcW w:w="1930" w:type="dxa"/>
            <w:vAlign w:val="center"/>
          </w:tcPr>
          <w:p w14:paraId="476C663B" w14:textId="77777777" w:rsidR="00257C48" w:rsidRDefault="00257C48" w:rsidP="00257C48">
            <w:pPr>
              <w:pStyle w:val="afffffffffffb"/>
              <w:spacing w:after="120"/>
              <w:jc w:val="center"/>
              <w:rPr>
                <w:rFonts w:eastAsia="宋体" w:hAnsi="宋体" w:cs="宋体"/>
                <w:color w:val="000000"/>
                <w:sz w:val="18"/>
                <w:szCs w:val="18"/>
              </w:rPr>
            </w:pPr>
            <w:r>
              <w:rPr>
                <w:rFonts w:eastAsia="宋体" w:hAnsi="宋体" w:cs="宋体" w:hint="eastAsia"/>
                <w:color w:val="000000"/>
                <w:sz w:val="18"/>
                <w:szCs w:val="18"/>
              </w:rPr>
              <w:t>41</w:t>
            </w:r>
          </w:p>
        </w:tc>
        <w:tc>
          <w:tcPr>
            <w:tcW w:w="1880" w:type="dxa"/>
            <w:vAlign w:val="center"/>
          </w:tcPr>
          <w:p w14:paraId="249ACCE9" w14:textId="77777777" w:rsidR="00257C48" w:rsidRDefault="00257C48" w:rsidP="00257C48">
            <w:pPr>
              <w:pStyle w:val="afffffffffffb"/>
              <w:spacing w:after="120"/>
              <w:jc w:val="center"/>
              <w:rPr>
                <w:rFonts w:eastAsia="宋体" w:hAnsi="宋体" w:cs="宋体"/>
                <w:color w:val="000000"/>
                <w:sz w:val="18"/>
                <w:szCs w:val="18"/>
              </w:rPr>
            </w:pPr>
            <w:r>
              <w:rPr>
                <w:rFonts w:eastAsia="宋体" w:hAnsi="宋体" w:cs="宋体" w:hint="eastAsia"/>
                <w:color w:val="000000"/>
                <w:sz w:val="18"/>
                <w:szCs w:val="18"/>
              </w:rPr>
              <w:t>350～430</w:t>
            </w:r>
          </w:p>
        </w:tc>
        <w:tc>
          <w:tcPr>
            <w:tcW w:w="1798" w:type="dxa"/>
            <w:vAlign w:val="center"/>
          </w:tcPr>
          <w:p w14:paraId="61B3DA90" w14:textId="77777777" w:rsidR="00257C48" w:rsidRDefault="00257C48" w:rsidP="00257C48">
            <w:pPr>
              <w:pStyle w:val="afffffffffffb"/>
              <w:spacing w:after="120"/>
              <w:jc w:val="center"/>
              <w:rPr>
                <w:rFonts w:eastAsia="宋体" w:hAnsi="宋体" w:cs="宋体"/>
                <w:color w:val="000000"/>
                <w:sz w:val="18"/>
                <w:szCs w:val="18"/>
              </w:rPr>
            </w:pPr>
            <w:r>
              <w:rPr>
                <w:rFonts w:eastAsia="宋体" w:hAnsi="宋体" w:cs="宋体" w:hint="eastAsia"/>
                <w:color w:val="000000"/>
                <w:sz w:val="18"/>
                <w:szCs w:val="18"/>
              </w:rPr>
              <w:t>43</w:t>
            </w:r>
          </w:p>
        </w:tc>
        <w:tc>
          <w:tcPr>
            <w:tcW w:w="1924" w:type="dxa"/>
            <w:tcBorders>
              <w:right w:val="single" w:sz="8" w:space="0" w:color="auto"/>
            </w:tcBorders>
            <w:vAlign w:val="center"/>
          </w:tcPr>
          <w:p w14:paraId="4BD4B0EF" w14:textId="77777777" w:rsidR="00257C48" w:rsidRDefault="00257C48" w:rsidP="00257C48">
            <w:pPr>
              <w:pStyle w:val="afffffffffffb"/>
              <w:spacing w:after="120"/>
              <w:jc w:val="center"/>
              <w:rPr>
                <w:rFonts w:eastAsia="宋体" w:hAnsi="宋体" w:cs="宋体"/>
                <w:color w:val="000000"/>
                <w:sz w:val="18"/>
                <w:szCs w:val="18"/>
              </w:rPr>
            </w:pPr>
            <w:r>
              <w:rPr>
                <w:rFonts w:eastAsia="宋体" w:hAnsi="宋体" w:cs="宋体" w:hint="eastAsia"/>
                <w:color w:val="000000"/>
                <w:sz w:val="18"/>
                <w:szCs w:val="18"/>
              </w:rPr>
              <w:t>440～540</w:t>
            </w:r>
          </w:p>
        </w:tc>
      </w:tr>
      <w:tr w:rsidR="00257C48" w14:paraId="3004A862" w14:textId="77777777" w:rsidTr="009E6F84">
        <w:trPr>
          <w:trHeight w:val="397"/>
          <w:jc w:val="center"/>
        </w:trPr>
        <w:tc>
          <w:tcPr>
            <w:tcW w:w="990" w:type="dxa"/>
            <w:tcBorders>
              <w:left w:val="single" w:sz="8" w:space="0" w:color="auto"/>
            </w:tcBorders>
            <w:vAlign w:val="center"/>
          </w:tcPr>
          <w:p w14:paraId="17B8BE02" w14:textId="77777777" w:rsidR="00257C48" w:rsidRDefault="00257C48" w:rsidP="00257C48">
            <w:pPr>
              <w:pStyle w:val="afffffffffffb"/>
              <w:spacing w:after="120"/>
              <w:jc w:val="center"/>
              <w:rPr>
                <w:rFonts w:eastAsia="宋体" w:hAnsi="宋体" w:cs="宋体"/>
                <w:color w:val="000000"/>
                <w:sz w:val="18"/>
                <w:szCs w:val="18"/>
              </w:rPr>
            </w:pPr>
            <w:r>
              <w:rPr>
                <w:rFonts w:eastAsia="宋体" w:hAnsi="宋体" w:cs="宋体" w:hint="eastAsia"/>
                <w:color w:val="000000"/>
                <w:sz w:val="18"/>
                <w:szCs w:val="18"/>
              </w:rPr>
              <w:t>7</w:t>
            </w:r>
          </w:p>
        </w:tc>
        <w:tc>
          <w:tcPr>
            <w:tcW w:w="1930" w:type="dxa"/>
            <w:vAlign w:val="center"/>
          </w:tcPr>
          <w:p w14:paraId="255E01C9" w14:textId="77777777" w:rsidR="00257C48" w:rsidRDefault="00257C48" w:rsidP="00257C48">
            <w:pPr>
              <w:pStyle w:val="afffffffffffb"/>
              <w:spacing w:after="120"/>
              <w:jc w:val="center"/>
              <w:rPr>
                <w:rFonts w:eastAsia="宋体" w:hAnsi="宋体" w:cs="宋体"/>
                <w:color w:val="000000"/>
                <w:sz w:val="18"/>
                <w:szCs w:val="18"/>
              </w:rPr>
            </w:pPr>
            <w:r>
              <w:rPr>
                <w:rFonts w:eastAsia="宋体" w:hAnsi="宋体" w:cs="宋体" w:hint="eastAsia"/>
                <w:color w:val="000000"/>
                <w:sz w:val="18"/>
                <w:szCs w:val="18"/>
              </w:rPr>
              <w:t>43</w:t>
            </w:r>
          </w:p>
        </w:tc>
        <w:tc>
          <w:tcPr>
            <w:tcW w:w="1880" w:type="dxa"/>
            <w:vAlign w:val="center"/>
          </w:tcPr>
          <w:p w14:paraId="22773232" w14:textId="77777777" w:rsidR="00257C48" w:rsidRDefault="00257C48" w:rsidP="00257C48">
            <w:pPr>
              <w:pStyle w:val="afffffffffffb"/>
              <w:spacing w:after="120"/>
              <w:jc w:val="center"/>
              <w:rPr>
                <w:rFonts w:eastAsia="宋体" w:hAnsi="宋体" w:cs="宋体"/>
                <w:color w:val="000000"/>
                <w:sz w:val="18"/>
                <w:szCs w:val="18"/>
              </w:rPr>
            </w:pPr>
            <w:r>
              <w:rPr>
                <w:rFonts w:eastAsia="宋体" w:hAnsi="宋体" w:cs="宋体" w:hint="eastAsia"/>
                <w:color w:val="000000"/>
                <w:sz w:val="18"/>
                <w:szCs w:val="18"/>
              </w:rPr>
              <w:t>430～510</w:t>
            </w:r>
          </w:p>
        </w:tc>
        <w:tc>
          <w:tcPr>
            <w:tcW w:w="1798" w:type="dxa"/>
            <w:vAlign w:val="center"/>
          </w:tcPr>
          <w:p w14:paraId="51CD6827" w14:textId="77777777" w:rsidR="00257C48" w:rsidRDefault="00257C48" w:rsidP="00257C48">
            <w:pPr>
              <w:pStyle w:val="afffffffffffb"/>
              <w:spacing w:after="120"/>
              <w:jc w:val="center"/>
              <w:rPr>
                <w:rFonts w:eastAsia="宋体" w:hAnsi="宋体" w:cs="宋体"/>
                <w:color w:val="000000"/>
                <w:sz w:val="18"/>
                <w:szCs w:val="18"/>
              </w:rPr>
            </w:pPr>
            <w:r>
              <w:rPr>
                <w:rFonts w:eastAsia="宋体" w:hAnsi="宋体" w:cs="宋体" w:hint="eastAsia"/>
                <w:color w:val="000000"/>
                <w:sz w:val="18"/>
                <w:szCs w:val="18"/>
              </w:rPr>
              <w:t>49</w:t>
            </w:r>
          </w:p>
        </w:tc>
        <w:tc>
          <w:tcPr>
            <w:tcW w:w="1924" w:type="dxa"/>
            <w:tcBorders>
              <w:right w:val="single" w:sz="8" w:space="0" w:color="auto"/>
            </w:tcBorders>
            <w:vAlign w:val="center"/>
          </w:tcPr>
          <w:p w14:paraId="50217EA7" w14:textId="77777777" w:rsidR="00257C48" w:rsidRDefault="00257C48" w:rsidP="00257C48">
            <w:pPr>
              <w:pStyle w:val="afffffffffffb"/>
              <w:spacing w:after="120"/>
              <w:jc w:val="center"/>
              <w:rPr>
                <w:rFonts w:eastAsia="宋体" w:hAnsi="宋体" w:cs="宋体"/>
                <w:color w:val="000000"/>
                <w:sz w:val="18"/>
                <w:szCs w:val="18"/>
              </w:rPr>
            </w:pPr>
            <w:r>
              <w:rPr>
                <w:rFonts w:eastAsia="宋体" w:hAnsi="宋体" w:cs="宋体" w:hint="eastAsia"/>
                <w:color w:val="000000"/>
                <w:sz w:val="18"/>
                <w:szCs w:val="18"/>
              </w:rPr>
              <w:t>540～600</w:t>
            </w:r>
          </w:p>
        </w:tc>
      </w:tr>
      <w:tr w:rsidR="00257C48" w14:paraId="45942719" w14:textId="77777777" w:rsidTr="009E6F84">
        <w:trPr>
          <w:trHeight w:val="397"/>
          <w:jc w:val="center"/>
        </w:trPr>
        <w:tc>
          <w:tcPr>
            <w:tcW w:w="990" w:type="dxa"/>
            <w:tcBorders>
              <w:left w:val="single" w:sz="8" w:space="0" w:color="auto"/>
            </w:tcBorders>
            <w:vAlign w:val="center"/>
          </w:tcPr>
          <w:p w14:paraId="3DBC77AA" w14:textId="77777777" w:rsidR="00257C48" w:rsidRDefault="00257C48" w:rsidP="00257C48">
            <w:pPr>
              <w:pStyle w:val="afffffffffffb"/>
              <w:spacing w:after="120"/>
              <w:jc w:val="center"/>
              <w:rPr>
                <w:rFonts w:eastAsia="宋体" w:hAnsi="宋体" w:cs="宋体"/>
                <w:color w:val="000000"/>
                <w:sz w:val="18"/>
                <w:szCs w:val="18"/>
              </w:rPr>
            </w:pPr>
            <w:r>
              <w:rPr>
                <w:rFonts w:eastAsia="宋体" w:hAnsi="宋体" w:cs="宋体" w:hint="eastAsia"/>
                <w:color w:val="000000"/>
                <w:sz w:val="18"/>
                <w:szCs w:val="18"/>
              </w:rPr>
              <w:t>8</w:t>
            </w:r>
          </w:p>
        </w:tc>
        <w:tc>
          <w:tcPr>
            <w:tcW w:w="1930" w:type="dxa"/>
            <w:vAlign w:val="center"/>
          </w:tcPr>
          <w:p w14:paraId="02479A37" w14:textId="77777777" w:rsidR="00257C48" w:rsidRDefault="00257C48" w:rsidP="00257C48">
            <w:pPr>
              <w:pStyle w:val="afffffffffffb"/>
              <w:spacing w:after="120"/>
              <w:jc w:val="center"/>
              <w:rPr>
                <w:rFonts w:eastAsia="宋体" w:hAnsi="宋体" w:cs="宋体"/>
                <w:color w:val="000000"/>
                <w:sz w:val="18"/>
                <w:szCs w:val="18"/>
              </w:rPr>
            </w:pPr>
            <w:r>
              <w:rPr>
                <w:rFonts w:eastAsia="宋体" w:hAnsi="宋体" w:cs="宋体" w:hint="eastAsia"/>
                <w:color w:val="000000"/>
                <w:sz w:val="18"/>
                <w:szCs w:val="18"/>
              </w:rPr>
              <w:t>46</w:t>
            </w:r>
          </w:p>
        </w:tc>
        <w:tc>
          <w:tcPr>
            <w:tcW w:w="1880" w:type="dxa"/>
            <w:vAlign w:val="center"/>
          </w:tcPr>
          <w:p w14:paraId="0FF3E136" w14:textId="77777777" w:rsidR="00257C48" w:rsidRDefault="00257C48" w:rsidP="00257C48">
            <w:pPr>
              <w:pStyle w:val="afffffffffffb"/>
              <w:spacing w:after="120"/>
              <w:jc w:val="center"/>
              <w:rPr>
                <w:rFonts w:eastAsia="宋体" w:hAnsi="宋体" w:cs="宋体"/>
                <w:color w:val="000000"/>
                <w:sz w:val="18"/>
                <w:szCs w:val="18"/>
              </w:rPr>
            </w:pPr>
            <w:r>
              <w:rPr>
                <w:rFonts w:eastAsia="宋体" w:hAnsi="宋体" w:cs="宋体" w:hint="eastAsia"/>
                <w:color w:val="000000"/>
                <w:sz w:val="18"/>
                <w:szCs w:val="18"/>
              </w:rPr>
              <w:t>510～590</w:t>
            </w:r>
          </w:p>
        </w:tc>
        <w:tc>
          <w:tcPr>
            <w:tcW w:w="1798" w:type="dxa"/>
            <w:vAlign w:val="center"/>
          </w:tcPr>
          <w:p w14:paraId="1A13950F" w14:textId="77777777" w:rsidR="00257C48" w:rsidRDefault="00257C48" w:rsidP="00257C48">
            <w:pPr>
              <w:pStyle w:val="afffffffffffb"/>
              <w:spacing w:after="120"/>
              <w:jc w:val="center"/>
              <w:rPr>
                <w:rFonts w:eastAsia="宋体" w:hAnsi="宋体" w:cs="宋体"/>
                <w:color w:val="000000"/>
                <w:sz w:val="18"/>
                <w:szCs w:val="18"/>
              </w:rPr>
            </w:pPr>
            <w:r>
              <w:rPr>
                <w:rFonts w:eastAsia="宋体" w:hAnsi="宋体" w:cs="宋体" w:hint="eastAsia"/>
                <w:color w:val="000000"/>
                <w:sz w:val="18"/>
                <w:szCs w:val="18"/>
              </w:rPr>
              <w:t>53</w:t>
            </w:r>
          </w:p>
        </w:tc>
        <w:tc>
          <w:tcPr>
            <w:tcW w:w="1924" w:type="dxa"/>
            <w:tcBorders>
              <w:right w:val="single" w:sz="8" w:space="0" w:color="auto"/>
            </w:tcBorders>
            <w:vAlign w:val="center"/>
          </w:tcPr>
          <w:p w14:paraId="7C4A3304" w14:textId="77777777" w:rsidR="00257C48" w:rsidRDefault="00257C48" w:rsidP="00257C48">
            <w:pPr>
              <w:pStyle w:val="afffffffffffb"/>
              <w:spacing w:after="120"/>
              <w:jc w:val="center"/>
              <w:rPr>
                <w:rFonts w:eastAsia="宋体" w:hAnsi="宋体" w:cs="宋体"/>
                <w:color w:val="000000"/>
                <w:sz w:val="18"/>
                <w:szCs w:val="18"/>
              </w:rPr>
            </w:pPr>
            <w:r>
              <w:rPr>
                <w:rFonts w:eastAsia="宋体" w:hAnsi="宋体" w:cs="宋体" w:hint="eastAsia"/>
                <w:color w:val="000000"/>
                <w:sz w:val="18"/>
                <w:szCs w:val="18"/>
              </w:rPr>
              <w:t>620～710</w:t>
            </w:r>
          </w:p>
        </w:tc>
      </w:tr>
      <w:tr w:rsidR="00257C48" w14:paraId="4A7988EB" w14:textId="77777777" w:rsidTr="009E6F84">
        <w:trPr>
          <w:trHeight w:val="397"/>
          <w:jc w:val="center"/>
        </w:trPr>
        <w:tc>
          <w:tcPr>
            <w:tcW w:w="990" w:type="dxa"/>
            <w:tcBorders>
              <w:left w:val="single" w:sz="8" w:space="0" w:color="auto"/>
            </w:tcBorders>
            <w:vAlign w:val="center"/>
          </w:tcPr>
          <w:p w14:paraId="5FACD3A8" w14:textId="77777777" w:rsidR="00257C48" w:rsidRDefault="00257C48" w:rsidP="00257C48">
            <w:pPr>
              <w:pStyle w:val="afffffffffffb"/>
              <w:spacing w:after="120"/>
              <w:jc w:val="center"/>
              <w:rPr>
                <w:rFonts w:eastAsia="宋体" w:hAnsi="宋体" w:cs="宋体"/>
                <w:color w:val="000000"/>
                <w:sz w:val="18"/>
                <w:szCs w:val="18"/>
              </w:rPr>
            </w:pPr>
            <w:r>
              <w:rPr>
                <w:rFonts w:eastAsia="宋体" w:hAnsi="宋体" w:cs="宋体" w:hint="eastAsia"/>
                <w:color w:val="000000"/>
                <w:sz w:val="18"/>
                <w:szCs w:val="18"/>
              </w:rPr>
              <w:t>9</w:t>
            </w:r>
          </w:p>
        </w:tc>
        <w:tc>
          <w:tcPr>
            <w:tcW w:w="1930" w:type="dxa"/>
            <w:vAlign w:val="center"/>
          </w:tcPr>
          <w:p w14:paraId="0440AB40" w14:textId="77777777" w:rsidR="00257C48" w:rsidRDefault="00257C48" w:rsidP="00257C48">
            <w:pPr>
              <w:pStyle w:val="afffffffffffb"/>
              <w:spacing w:after="120"/>
              <w:jc w:val="center"/>
              <w:rPr>
                <w:rFonts w:eastAsia="宋体" w:hAnsi="宋体" w:cs="宋体"/>
                <w:color w:val="000000"/>
                <w:sz w:val="18"/>
                <w:szCs w:val="18"/>
              </w:rPr>
            </w:pPr>
            <w:r>
              <w:rPr>
                <w:rFonts w:eastAsia="宋体" w:hAnsi="宋体" w:cs="宋体" w:hint="eastAsia"/>
                <w:color w:val="000000"/>
                <w:sz w:val="18"/>
                <w:szCs w:val="18"/>
              </w:rPr>
              <w:t>48</w:t>
            </w:r>
          </w:p>
        </w:tc>
        <w:tc>
          <w:tcPr>
            <w:tcW w:w="1880" w:type="dxa"/>
            <w:vAlign w:val="center"/>
          </w:tcPr>
          <w:p w14:paraId="3FF67A36" w14:textId="77777777" w:rsidR="00257C48" w:rsidRDefault="00257C48" w:rsidP="00257C48">
            <w:pPr>
              <w:pStyle w:val="afffffffffffb"/>
              <w:spacing w:after="120"/>
              <w:jc w:val="center"/>
              <w:rPr>
                <w:rFonts w:eastAsia="宋体" w:hAnsi="宋体" w:cs="宋体"/>
                <w:color w:val="000000"/>
                <w:sz w:val="18"/>
                <w:szCs w:val="18"/>
              </w:rPr>
            </w:pPr>
            <w:r>
              <w:rPr>
                <w:rFonts w:eastAsia="宋体" w:hAnsi="宋体" w:cs="宋体" w:hint="eastAsia"/>
                <w:color w:val="000000"/>
                <w:sz w:val="18"/>
                <w:szCs w:val="18"/>
              </w:rPr>
              <w:t>590～680</w:t>
            </w:r>
          </w:p>
        </w:tc>
        <w:tc>
          <w:tcPr>
            <w:tcW w:w="1798" w:type="dxa"/>
            <w:vAlign w:val="center"/>
          </w:tcPr>
          <w:p w14:paraId="6DBB39CA" w14:textId="77777777" w:rsidR="00257C48" w:rsidRDefault="00257C48" w:rsidP="00257C48">
            <w:pPr>
              <w:pStyle w:val="afffffffffffb"/>
              <w:spacing w:after="120"/>
              <w:jc w:val="center"/>
              <w:rPr>
                <w:rFonts w:eastAsia="宋体" w:hAnsi="宋体" w:cs="宋体"/>
                <w:color w:val="000000"/>
                <w:sz w:val="18"/>
                <w:szCs w:val="18"/>
              </w:rPr>
            </w:pPr>
            <w:r>
              <w:rPr>
                <w:rFonts w:eastAsia="宋体" w:hAnsi="宋体" w:cs="宋体" w:hint="eastAsia"/>
                <w:color w:val="000000"/>
                <w:sz w:val="18"/>
                <w:szCs w:val="18"/>
              </w:rPr>
              <w:t>57</w:t>
            </w:r>
          </w:p>
        </w:tc>
        <w:tc>
          <w:tcPr>
            <w:tcW w:w="1924" w:type="dxa"/>
            <w:tcBorders>
              <w:right w:val="single" w:sz="8" w:space="0" w:color="auto"/>
            </w:tcBorders>
            <w:vAlign w:val="center"/>
          </w:tcPr>
          <w:p w14:paraId="42A4E1DC" w14:textId="77777777" w:rsidR="00257C48" w:rsidRDefault="00257C48" w:rsidP="00257C48">
            <w:pPr>
              <w:pStyle w:val="afffffffffffb"/>
              <w:spacing w:after="120"/>
              <w:jc w:val="center"/>
              <w:rPr>
                <w:rFonts w:eastAsia="宋体" w:hAnsi="宋体" w:cs="宋体"/>
                <w:color w:val="000000"/>
                <w:sz w:val="18"/>
                <w:szCs w:val="18"/>
              </w:rPr>
            </w:pPr>
            <w:r>
              <w:rPr>
                <w:rFonts w:eastAsia="宋体" w:hAnsi="宋体" w:cs="宋体" w:hint="eastAsia"/>
                <w:color w:val="000000"/>
                <w:sz w:val="18"/>
                <w:szCs w:val="18"/>
              </w:rPr>
              <w:t>720～810</w:t>
            </w:r>
          </w:p>
        </w:tc>
      </w:tr>
      <w:tr w:rsidR="00257C48" w14:paraId="44ACDD3E" w14:textId="77777777" w:rsidTr="009E6F84">
        <w:trPr>
          <w:trHeight w:val="397"/>
          <w:jc w:val="center"/>
        </w:trPr>
        <w:tc>
          <w:tcPr>
            <w:tcW w:w="990" w:type="dxa"/>
            <w:tcBorders>
              <w:left w:val="single" w:sz="8" w:space="0" w:color="auto"/>
            </w:tcBorders>
            <w:vAlign w:val="center"/>
          </w:tcPr>
          <w:p w14:paraId="33866A9A" w14:textId="77777777" w:rsidR="00257C48" w:rsidRDefault="00257C48" w:rsidP="00257C48">
            <w:pPr>
              <w:pStyle w:val="afffffffffffb"/>
              <w:spacing w:after="120"/>
              <w:jc w:val="center"/>
              <w:rPr>
                <w:rFonts w:eastAsia="宋体" w:hAnsi="宋体" w:cs="宋体"/>
                <w:color w:val="000000"/>
                <w:sz w:val="18"/>
                <w:szCs w:val="18"/>
              </w:rPr>
            </w:pPr>
            <w:r>
              <w:rPr>
                <w:rFonts w:eastAsia="宋体" w:hAnsi="宋体" w:cs="宋体" w:hint="eastAsia"/>
                <w:color w:val="000000"/>
                <w:sz w:val="18"/>
                <w:szCs w:val="18"/>
              </w:rPr>
              <w:t>10</w:t>
            </w:r>
          </w:p>
        </w:tc>
        <w:tc>
          <w:tcPr>
            <w:tcW w:w="1930" w:type="dxa"/>
            <w:vAlign w:val="center"/>
          </w:tcPr>
          <w:p w14:paraId="46B45782" w14:textId="77777777" w:rsidR="00257C48" w:rsidRDefault="00257C48" w:rsidP="00257C48">
            <w:pPr>
              <w:pStyle w:val="afffffffffffb"/>
              <w:spacing w:after="120"/>
              <w:jc w:val="center"/>
              <w:rPr>
                <w:rFonts w:eastAsia="宋体" w:hAnsi="宋体" w:cs="宋体"/>
                <w:color w:val="000000"/>
                <w:sz w:val="18"/>
                <w:szCs w:val="18"/>
              </w:rPr>
            </w:pPr>
            <w:r>
              <w:rPr>
                <w:rFonts w:eastAsia="宋体" w:hAnsi="宋体" w:cs="宋体" w:hint="eastAsia"/>
                <w:color w:val="000000"/>
                <w:sz w:val="18"/>
                <w:szCs w:val="18"/>
              </w:rPr>
              <w:t>51</w:t>
            </w:r>
          </w:p>
        </w:tc>
        <w:tc>
          <w:tcPr>
            <w:tcW w:w="1880" w:type="dxa"/>
            <w:vAlign w:val="center"/>
          </w:tcPr>
          <w:p w14:paraId="0F8DED99" w14:textId="77777777" w:rsidR="00257C48" w:rsidRDefault="00257C48" w:rsidP="00257C48">
            <w:pPr>
              <w:pStyle w:val="afffffffffffb"/>
              <w:spacing w:after="120"/>
              <w:jc w:val="center"/>
              <w:rPr>
                <w:rFonts w:eastAsia="宋体" w:hAnsi="宋体" w:cs="宋体"/>
                <w:color w:val="000000"/>
                <w:sz w:val="18"/>
                <w:szCs w:val="18"/>
              </w:rPr>
            </w:pPr>
            <w:r>
              <w:rPr>
                <w:rFonts w:eastAsia="宋体" w:hAnsi="宋体" w:cs="宋体" w:hint="eastAsia"/>
                <w:color w:val="000000"/>
                <w:sz w:val="18"/>
                <w:szCs w:val="18"/>
              </w:rPr>
              <w:t>690～780</w:t>
            </w:r>
          </w:p>
        </w:tc>
        <w:tc>
          <w:tcPr>
            <w:tcW w:w="1798" w:type="dxa"/>
            <w:vAlign w:val="center"/>
          </w:tcPr>
          <w:p w14:paraId="52E0B21D" w14:textId="77777777" w:rsidR="00257C48" w:rsidRDefault="00257C48" w:rsidP="00257C48">
            <w:pPr>
              <w:pStyle w:val="afffffffffffb"/>
              <w:spacing w:after="120"/>
              <w:jc w:val="center"/>
              <w:rPr>
                <w:rFonts w:eastAsia="宋体" w:hAnsi="宋体" w:cs="宋体"/>
                <w:color w:val="000000"/>
                <w:sz w:val="18"/>
                <w:szCs w:val="18"/>
              </w:rPr>
            </w:pPr>
            <w:r>
              <w:rPr>
                <w:rFonts w:eastAsia="宋体" w:hAnsi="宋体" w:cs="宋体" w:hint="eastAsia"/>
                <w:color w:val="000000"/>
                <w:sz w:val="18"/>
                <w:szCs w:val="18"/>
              </w:rPr>
              <w:t>61</w:t>
            </w:r>
          </w:p>
        </w:tc>
        <w:tc>
          <w:tcPr>
            <w:tcW w:w="1924" w:type="dxa"/>
            <w:tcBorders>
              <w:right w:val="single" w:sz="8" w:space="0" w:color="auto"/>
            </w:tcBorders>
            <w:vAlign w:val="center"/>
          </w:tcPr>
          <w:p w14:paraId="111DF0D5" w14:textId="77777777" w:rsidR="00257C48" w:rsidRDefault="00257C48" w:rsidP="00257C48">
            <w:pPr>
              <w:pStyle w:val="afffffffffffb"/>
              <w:spacing w:after="120"/>
              <w:jc w:val="center"/>
              <w:rPr>
                <w:rFonts w:eastAsia="宋体" w:hAnsi="宋体" w:cs="宋体"/>
                <w:color w:val="000000"/>
                <w:sz w:val="18"/>
                <w:szCs w:val="18"/>
              </w:rPr>
            </w:pPr>
            <w:r>
              <w:rPr>
                <w:rFonts w:eastAsia="宋体" w:hAnsi="宋体" w:cs="宋体" w:hint="eastAsia"/>
                <w:color w:val="000000"/>
                <w:sz w:val="18"/>
                <w:szCs w:val="18"/>
              </w:rPr>
              <w:t>810～890</w:t>
            </w:r>
          </w:p>
        </w:tc>
      </w:tr>
      <w:tr w:rsidR="00257C48" w14:paraId="141F292A" w14:textId="77777777" w:rsidTr="009E6F84">
        <w:trPr>
          <w:trHeight w:val="397"/>
          <w:jc w:val="center"/>
        </w:trPr>
        <w:tc>
          <w:tcPr>
            <w:tcW w:w="990" w:type="dxa"/>
            <w:tcBorders>
              <w:left w:val="single" w:sz="8" w:space="0" w:color="auto"/>
            </w:tcBorders>
            <w:vAlign w:val="center"/>
          </w:tcPr>
          <w:p w14:paraId="36B06067" w14:textId="77777777" w:rsidR="00257C48" w:rsidRDefault="00257C48" w:rsidP="00257C48">
            <w:pPr>
              <w:pStyle w:val="afffffffffffb"/>
              <w:spacing w:after="120"/>
              <w:jc w:val="center"/>
              <w:rPr>
                <w:rFonts w:eastAsia="宋体" w:hAnsi="宋体" w:cs="宋体"/>
                <w:color w:val="000000"/>
                <w:sz w:val="18"/>
                <w:szCs w:val="18"/>
              </w:rPr>
            </w:pPr>
            <w:r>
              <w:rPr>
                <w:rFonts w:eastAsia="宋体" w:hAnsi="宋体" w:cs="宋体" w:hint="eastAsia"/>
                <w:color w:val="000000"/>
                <w:sz w:val="18"/>
                <w:szCs w:val="18"/>
              </w:rPr>
              <w:t>11</w:t>
            </w:r>
          </w:p>
        </w:tc>
        <w:tc>
          <w:tcPr>
            <w:tcW w:w="1930" w:type="dxa"/>
            <w:vAlign w:val="center"/>
          </w:tcPr>
          <w:p w14:paraId="276F10D5" w14:textId="77777777" w:rsidR="00257C48" w:rsidRDefault="00257C48" w:rsidP="00257C48">
            <w:pPr>
              <w:pStyle w:val="afffffffffffb"/>
              <w:spacing w:after="120"/>
              <w:jc w:val="center"/>
              <w:rPr>
                <w:rFonts w:eastAsia="宋体" w:hAnsi="宋体" w:cs="宋体"/>
                <w:color w:val="000000"/>
                <w:sz w:val="18"/>
                <w:szCs w:val="18"/>
              </w:rPr>
            </w:pPr>
            <w:r>
              <w:rPr>
                <w:rFonts w:eastAsia="宋体" w:hAnsi="宋体" w:cs="宋体" w:hint="eastAsia"/>
                <w:color w:val="000000"/>
                <w:sz w:val="18"/>
                <w:szCs w:val="18"/>
              </w:rPr>
              <w:t>53</w:t>
            </w:r>
          </w:p>
        </w:tc>
        <w:tc>
          <w:tcPr>
            <w:tcW w:w="1880" w:type="dxa"/>
            <w:vAlign w:val="center"/>
          </w:tcPr>
          <w:p w14:paraId="6AE584CE" w14:textId="77777777" w:rsidR="00257C48" w:rsidRDefault="00257C48" w:rsidP="00257C48">
            <w:pPr>
              <w:pStyle w:val="afffffffffffb"/>
              <w:spacing w:after="120"/>
              <w:jc w:val="center"/>
              <w:rPr>
                <w:rFonts w:eastAsia="宋体" w:hAnsi="宋体" w:cs="宋体"/>
                <w:color w:val="000000"/>
                <w:sz w:val="18"/>
                <w:szCs w:val="18"/>
              </w:rPr>
            </w:pPr>
            <w:r>
              <w:rPr>
                <w:rFonts w:eastAsia="宋体" w:hAnsi="宋体" w:cs="宋体" w:hint="eastAsia"/>
                <w:color w:val="000000"/>
                <w:sz w:val="18"/>
                <w:szCs w:val="18"/>
              </w:rPr>
              <w:t>780～870</w:t>
            </w:r>
          </w:p>
        </w:tc>
        <w:tc>
          <w:tcPr>
            <w:tcW w:w="1798" w:type="dxa"/>
            <w:vAlign w:val="center"/>
          </w:tcPr>
          <w:p w14:paraId="0224D358" w14:textId="77777777" w:rsidR="00257C48" w:rsidRDefault="00257C48" w:rsidP="00257C48">
            <w:pPr>
              <w:pStyle w:val="afffffffffffb"/>
              <w:spacing w:after="120"/>
              <w:jc w:val="center"/>
              <w:rPr>
                <w:rFonts w:eastAsia="宋体" w:hAnsi="宋体" w:cs="宋体"/>
                <w:color w:val="000000"/>
                <w:sz w:val="18"/>
                <w:szCs w:val="18"/>
              </w:rPr>
            </w:pPr>
            <w:r>
              <w:rPr>
                <w:rFonts w:eastAsia="宋体" w:hAnsi="宋体" w:cs="宋体" w:hint="eastAsia"/>
                <w:color w:val="000000"/>
                <w:sz w:val="18"/>
                <w:szCs w:val="18"/>
              </w:rPr>
              <w:t>65</w:t>
            </w:r>
          </w:p>
        </w:tc>
        <w:tc>
          <w:tcPr>
            <w:tcW w:w="1924" w:type="dxa"/>
            <w:tcBorders>
              <w:right w:val="single" w:sz="8" w:space="0" w:color="auto"/>
            </w:tcBorders>
            <w:vAlign w:val="center"/>
          </w:tcPr>
          <w:p w14:paraId="59CC77DC" w14:textId="77777777" w:rsidR="00257C48" w:rsidRDefault="00257C48" w:rsidP="00257C48">
            <w:pPr>
              <w:pStyle w:val="afffffffffffb"/>
              <w:spacing w:after="120"/>
              <w:jc w:val="center"/>
              <w:rPr>
                <w:rFonts w:eastAsia="宋体" w:hAnsi="宋体" w:cs="宋体"/>
                <w:color w:val="000000"/>
                <w:sz w:val="18"/>
                <w:szCs w:val="18"/>
              </w:rPr>
            </w:pPr>
            <w:r>
              <w:rPr>
                <w:rFonts w:eastAsia="宋体" w:hAnsi="宋体" w:cs="宋体" w:hint="eastAsia"/>
                <w:color w:val="000000"/>
                <w:sz w:val="18"/>
                <w:szCs w:val="18"/>
              </w:rPr>
              <w:t>900～980</w:t>
            </w:r>
          </w:p>
        </w:tc>
      </w:tr>
      <w:tr w:rsidR="00257C48" w14:paraId="6CE36E1A" w14:textId="77777777" w:rsidTr="009E6F84">
        <w:trPr>
          <w:trHeight w:val="397"/>
          <w:jc w:val="center"/>
        </w:trPr>
        <w:tc>
          <w:tcPr>
            <w:tcW w:w="990" w:type="dxa"/>
            <w:tcBorders>
              <w:left w:val="single" w:sz="8" w:space="0" w:color="auto"/>
            </w:tcBorders>
            <w:vAlign w:val="center"/>
          </w:tcPr>
          <w:p w14:paraId="0A7AEC81" w14:textId="77777777" w:rsidR="00257C48" w:rsidRDefault="00257C48" w:rsidP="00257C48">
            <w:pPr>
              <w:pStyle w:val="afffffffffffb"/>
              <w:spacing w:after="120"/>
              <w:jc w:val="center"/>
              <w:rPr>
                <w:rFonts w:eastAsia="宋体" w:hAnsi="宋体" w:cs="宋体"/>
                <w:color w:val="000000"/>
                <w:sz w:val="18"/>
                <w:szCs w:val="18"/>
              </w:rPr>
            </w:pPr>
            <w:r>
              <w:rPr>
                <w:rFonts w:eastAsia="宋体" w:hAnsi="宋体" w:cs="宋体" w:hint="eastAsia"/>
                <w:color w:val="000000"/>
                <w:sz w:val="18"/>
                <w:szCs w:val="18"/>
              </w:rPr>
              <w:t>12</w:t>
            </w:r>
          </w:p>
        </w:tc>
        <w:tc>
          <w:tcPr>
            <w:tcW w:w="1930" w:type="dxa"/>
            <w:vAlign w:val="center"/>
          </w:tcPr>
          <w:p w14:paraId="28CFC5D7" w14:textId="77777777" w:rsidR="00257C48" w:rsidRDefault="00257C48" w:rsidP="00257C48">
            <w:pPr>
              <w:pStyle w:val="afffffffffffb"/>
              <w:spacing w:after="120"/>
              <w:jc w:val="center"/>
              <w:rPr>
                <w:rFonts w:eastAsia="宋体" w:hAnsi="宋体" w:cs="宋体"/>
                <w:color w:val="000000"/>
                <w:sz w:val="18"/>
                <w:szCs w:val="18"/>
              </w:rPr>
            </w:pPr>
            <w:r>
              <w:rPr>
                <w:rFonts w:eastAsia="宋体" w:hAnsi="宋体" w:cs="宋体" w:hint="eastAsia"/>
                <w:color w:val="000000"/>
                <w:sz w:val="18"/>
                <w:szCs w:val="18"/>
              </w:rPr>
              <w:t>54</w:t>
            </w:r>
          </w:p>
        </w:tc>
        <w:tc>
          <w:tcPr>
            <w:tcW w:w="1880" w:type="dxa"/>
            <w:vAlign w:val="center"/>
          </w:tcPr>
          <w:p w14:paraId="45E58CB1" w14:textId="77777777" w:rsidR="00257C48" w:rsidRDefault="00257C48" w:rsidP="00257C48">
            <w:pPr>
              <w:pStyle w:val="afffffffffffb"/>
              <w:spacing w:after="120"/>
              <w:jc w:val="center"/>
              <w:rPr>
                <w:rFonts w:eastAsia="宋体" w:hAnsi="宋体" w:cs="宋体"/>
                <w:color w:val="000000"/>
                <w:sz w:val="18"/>
                <w:szCs w:val="18"/>
              </w:rPr>
            </w:pPr>
            <w:r>
              <w:rPr>
                <w:rFonts w:eastAsia="宋体" w:hAnsi="宋体" w:cs="宋体" w:hint="eastAsia"/>
                <w:color w:val="000000"/>
                <w:sz w:val="18"/>
                <w:szCs w:val="18"/>
              </w:rPr>
              <w:t>870～960</w:t>
            </w:r>
          </w:p>
        </w:tc>
        <w:tc>
          <w:tcPr>
            <w:tcW w:w="1798" w:type="dxa"/>
            <w:vAlign w:val="center"/>
          </w:tcPr>
          <w:p w14:paraId="12533600" w14:textId="77777777" w:rsidR="00257C48" w:rsidRDefault="00257C48" w:rsidP="00257C48">
            <w:pPr>
              <w:pStyle w:val="afffffffffffb"/>
              <w:spacing w:after="120"/>
              <w:jc w:val="center"/>
              <w:rPr>
                <w:rFonts w:eastAsia="宋体" w:hAnsi="宋体" w:cs="宋体"/>
                <w:color w:val="000000"/>
                <w:sz w:val="18"/>
                <w:szCs w:val="18"/>
              </w:rPr>
            </w:pPr>
            <w:r>
              <w:rPr>
                <w:rFonts w:eastAsia="宋体" w:hAnsi="宋体" w:cs="宋体" w:hint="eastAsia"/>
                <w:color w:val="000000"/>
                <w:sz w:val="18"/>
                <w:szCs w:val="18"/>
              </w:rPr>
              <w:t>69</w:t>
            </w:r>
          </w:p>
        </w:tc>
        <w:tc>
          <w:tcPr>
            <w:tcW w:w="1924" w:type="dxa"/>
            <w:tcBorders>
              <w:right w:val="single" w:sz="8" w:space="0" w:color="auto"/>
            </w:tcBorders>
            <w:vAlign w:val="center"/>
          </w:tcPr>
          <w:p w14:paraId="1D4B4D5B" w14:textId="77777777" w:rsidR="00257C48" w:rsidRDefault="00257C48" w:rsidP="00257C48">
            <w:pPr>
              <w:pStyle w:val="afffffffffffb"/>
              <w:spacing w:after="120"/>
              <w:jc w:val="center"/>
              <w:rPr>
                <w:rFonts w:eastAsia="宋体" w:hAnsi="宋体" w:cs="宋体"/>
                <w:color w:val="000000"/>
                <w:sz w:val="18"/>
                <w:szCs w:val="18"/>
              </w:rPr>
            </w:pPr>
            <w:r>
              <w:rPr>
                <w:rFonts w:eastAsia="宋体" w:hAnsi="宋体" w:cs="宋体" w:hint="eastAsia"/>
                <w:color w:val="000000"/>
                <w:sz w:val="18"/>
                <w:szCs w:val="18"/>
              </w:rPr>
              <w:t>1000～1100</w:t>
            </w:r>
          </w:p>
        </w:tc>
      </w:tr>
      <w:tr w:rsidR="00257C48" w14:paraId="36725AA9" w14:textId="77777777" w:rsidTr="009E6F84">
        <w:trPr>
          <w:trHeight w:val="397"/>
          <w:jc w:val="center"/>
        </w:trPr>
        <w:tc>
          <w:tcPr>
            <w:tcW w:w="990" w:type="dxa"/>
            <w:tcBorders>
              <w:left w:val="single" w:sz="8" w:space="0" w:color="auto"/>
            </w:tcBorders>
            <w:vAlign w:val="center"/>
          </w:tcPr>
          <w:p w14:paraId="6C03D7AD" w14:textId="77777777" w:rsidR="00257C48" w:rsidRDefault="00257C48" w:rsidP="00257C48">
            <w:pPr>
              <w:pStyle w:val="afffffffffffb"/>
              <w:spacing w:after="120"/>
              <w:ind w:firstLineChars="100" w:firstLine="180"/>
              <w:jc w:val="center"/>
              <w:rPr>
                <w:rFonts w:eastAsia="宋体" w:hAnsi="宋体" w:cs="宋体"/>
                <w:color w:val="000000"/>
                <w:sz w:val="18"/>
                <w:szCs w:val="18"/>
              </w:rPr>
            </w:pPr>
            <w:r>
              <w:rPr>
                <w:rFonts w:eastAsia="宋体" w:hAnsi="宋体" w:cs="宋体" w:hint="eastAsia"/>
                <w:color w:val="000000"/>
                <w:sz w:val="18"/>
                <w:szCs w:val="18"/>
              </w:rPr>
              <w:t>13</w:t>
            </w:r>
          </w:p>
        </w:tc>
        <w:tc>
          <w:tcPr>
            <w:tcW w:w="1930" w:type="dxa"/>
            <w:vAlign w:val="center"/>
          </w:tcPr>
          <w:p w14:paraId="6A75E7FA" w14:textId="77777777" w:rsidR="00257C48" w:rsidRDefault="00257C48" w:rsidP="00257C48">
            <w:pPr>
              <w:pStyle w:val="afffffffffffb"/>
              <w:spacing w:after="120"/>
              <w:jc w:val="center"/>
              <w:rPr>
                <w:rFonts w:eastAsia="宋体" w:hAnsi="宋体" w:cs="宋体"/>
                <w:color w:val="000000"/>
                <w:sz w:val="18"/>
                <w:szCs w:val="18"/>
              </w:rPr>
            </w:pPr>
            <w:r>
              <w:rPr>
                <w:rFonts w:eastAsia="宋体" w:hAnsi="宋体" w:cs="宋体" w:hint="eastAsia"/>
                <w:color w:val="000000"/>
                <w:sz w:val="18"/>
                <w:szCs w:val="18"/>
              </w:rPr>
              <w:t>56</w:t>
            </w:r>
          </w:p>
        </w:tc>
        <w:tc>
          <w:tcPr>
            <w:tcW w:w="1880" w:type="dxa"/>
            <w:vAlign w:val="center"/>
          </w:tcPr>
          <w:p w14:paraId="485163D2" w14:textId="77777777" w:rsidR="00257C48" w:rsidRDefault="00257C48" w:rsidP="00257C48">
            <w:pPr>
              <w:pStyle w:val="afffffffffffb"/>
              <w:spacing w:after="120"/>
              <w:jc w:val="center"/>
              <w:rPr>
                <w:rFonts w:eastAsia="宋体" w:hAnsi="宋体" w:cs="宋体"/>
                <w:color w:val="000000"/>
                <w:sz w:val="18"/>
                <w:szCs w:val="18"/>
              </w:rPr>
            </w:pPr>
            <w:r>
              <w:rPr>
                <w:rFonts w:eastAsia="宋体" w:hAnsi="宋体" w:cs="宋体" w:hint="eastAsia"/>
                <w:color w:val="000000"/>
                <w:sz w:val="18"/>
                <w:szCs w:val="18"/>
              </w:rPr>
              <w:t>960～1040</w:t>
            </w:r>
          </w:p>
        </w:tc>
        <w:tc>
          <w:tcPr>
            <w:tcW w:w="1798" w:type="dxa"/>
            <w:vAlign w:val="center"/>
          </w:tcPr>
          <w:p w14:paraId="756F4EBF" w14:textId="77777777" w:rsidR="00257C48" w:rsidRDefault="00257C48" w:rsidP="00257C48">
            <w:pPr>
              <w:pStyle w:val="afffffffffffb"/>
              <w:spacing w:after="120"/>
              <w:jc w:val="center"/>
              <w:rPr>
                <w:rFonts w:eastAsia="宋体" w:hAnsi="宋体" w:cs="宋体"/>
                <w:color w:val="000000"/>
                <w:sz w:val="18"/>
                <w:szCs w:val="18"/>
              </w:rPr>
            </w:pPr>
            <w:r>
              <w:rPr>
                <w:rFonts w:eastAsia="宋体" w:hAnsi="宋体" w:cs="宋体" w:hint="eastAsia"/>
                <w:color w:val="000000"/>
                <w:sz w:val="18"/>
                <w:szCs w:val="18"/>
              </w:rPr>
              <w:t>73</w:t>
            </w:r>
          </w:p>
        </w:tc>
        <w:tc>
          <w:tcPr>
            <w:tcW w:w="1924" w:type="dxa"/>
            <w:tcBorders>
              <w:right w:val="single" w:sz="8" w:space="0" w:color="auto"/>
            </w:tcBorders>
            <w:vAlign w:val="center"/>
          </w:tcPr>
          <w:p w14:paraId="4A2CDEF6" w14:textId="77777777" w:rsidR="00257C48" w:rsidRDefault="00257C48" w:rsidP="00257C48">
            <w:pPr>
              <w:pStyle w:val="afffffffffffb"/>
              <w:spacing w:after="120"/>
              <w:jc w:val="center"/>
              <w:rPr>
                <w:rFonts w:eastAsia="宋体" w:hAnsi="宋体" w:cs="宋体"/>
                <w:color w:val="000000"/>
                <w:sz w:val="18"/>
                <w:szCs w:val="18"/>
              </w:rPr>
            </w:pPr>
            <w:r>
              <w:rPr>
                <w:rFonts w:eastAsia="宋体" w:hAnsi="宋体" w:cs="宋体" w:hint="eastAsia"/>
                <w:color w:val="000000"/>
                <w:sz w:val="18"/>
                <w:szCs w:val="18"/>
              </w:rPr>
              <w:t>1130～1230</w:t>
            </w:r>
          </w:p>
        </w:tc>
      </w:tr>
      <w:tr w:rsidR="00257C48" w14:paraId="150D811B" w14:textId="77777777" w:rsidTr="009E6F84">
        <w:trPr>
          <w:trHeight w:val="397"/>
          <w:jc w:val="center"/>
        </w:trPr>
        <w:tc>
          <w:tcPr>
            <w:tcW w:w="990" w:type="dxa"/>
            <w:tcBorders>
              <w:left w:val="single" w:sz="8" w:space="0" w:color="auto"/>
            </w:tcBorders>
            <w:vAlign w:val="center"/>
          </w:tcPr>
          <w:p w14:paraId="5C0CD052" w14:textId="77777777" w:rsidR="00257C48" w:rsidRDefault="00257C48" w:rsidP="00257C48">
            <w:pPr>
              <w:pStyle w:val="afffffffffffb"/>
              <w:spacing w:after="120"/>
              <w:jc w:val="center"/>
              <w:rPr>
                <w:rFonts w:eastAsia="宋体" w:hAnsi="宋体" w:cs="宋体"/>
                <w:color w:val="000000"/>
                <w:sz w:val="18"/>
                <w:szCs w:val="18"/>
              </w:rPr>
            </w:pPr>
            <w:r>
              <w:rPr>
                <w:rFonts w:eastAsia="宋体" w:hAnsi="宋体" w:cs="宋体" w:hint="eastAsia"/>
                <w:color w:val="000000"/>
                <w:sz w:val="18"/>
                <w:szCs w:val="18"/>
              </w:rPr>
              <w:t>14</w:t>
            </w:r>
          </w:p>
        </w:tc>
        <w:tc>
          <w:tcPr>
            <w:tcW w:w="1930" w:type="dxa"/>
            <w:vAlign w:val="center"/>
          </w:tcPr>
          <w:p w14:paraId="72A0CC34" w14:textId="77777777" w:rsidR="00257C48" w:rsidRDefault="00257C48" w:rsidP="00257C48">
            <w:pPr>
              <w:pStyle w:val="afffffffffffb"/>
              <w:spacing w:after="120"/>
              <w:jc w:val="center"/>
              <w:rPr>
                <w:rFonts w:eastAsia="宋体" w:hAnsi="宋体" w:cs="宋体"/>
                <w:color w:val="000000"/>
                <w:sz w:val="18"/>
                <w:szCs w:val="18"/>
              </w:rPr>
            </w:pPr>
            <w:r>
              <w:rPr>
                <w:rFonts w:eastAsia="宋体" w:hAnsi="宋体" w:cs="宋体" w:hint="eastAsia"/>
                <w:color w:val="000000"/>
                <w:sz w:val="18"/>
                <w:szCs w:val="18"/>
              </w:rPr>
              <w:t>57</w:t>
            </w:r>
          </w:p>
        </w:tc>
        <w:tc>
          <w:tcPr>
            <w:tcW w:w="1880" w:type="dxa"/>
            <w:vAlign w:val="center"/>
          </w:tcPr>
          <w:p w14:paraId="1DC6CEBE" w14:textId="77777777" w:rsidR="00257C48" w:rsidRDefault="00257C48" w:rsidP="00257C48">
            <w:pPr>
              <w:pStyle w:val="afffffffffffb"/>
              <w:spacing w:after="120"/>
              <w:jc w:val="center"/>
              <w:rPr>
                <w:rFonts w:eastAsia="宋体" w:hAnsi="宋体" w:cs="宋体"/>
                <w:color w:val="000000"/>
                <w:sz w:val="18"/>
                <w:szCs w:val="18"/>
              </w:rPr>
            </w:pPr>
            <w:r>
              <w:rPr>
                <w:rFonts w:eastAsia="宋体" w:hAnsi="宋体" w:cs="宋体" w:hint="eastAsia"/>
                <w:color w:val="000000"/>
                <w:sz w:val="18"/>
                <w:szCs w:val="18"/>
              </w:rPr>
              <w:t>1040～1110</w:t>
            </w:r>
          </w:p>
        </w:tc>
        <w:tc>
          <w:tcPr>
            <w:tcW w:w="1798" w:type="dxa"/>
            <w:vAlign w:val="center"/>
          </w:tcPr>
          <w:p w14:paraId="6EF61F92" w14:textId="77777777" w:rsidR="00257C48" w:rsidRDefault="00257C48" w:rsidP="00257C48">
            <w:pPr>
              <w:pStyle w:val="afffffffffffb"/>
              <w:spacing w:after="120"/>
              <w:jc w:val="center"/>
              <w:rPr>
                <w:rFonts w:eastAsia="宋体" w:hAnsi="宋体" w:cs="宋体"/>
                <w:color w:val="000000"/>
                <w:sz w:val="18"/>
                <w:szCs w:val="18"/>
              </w:rPr>
            </w:pPr>
            <w:r>
              <w:rPr>
                <w:rFonts w:eastAsia="宋体" w:hAnsi="宋体" w:cs="宋体" w:hint="eastAsia"/>
                <w:color w:val="000000"/>
                <w:sz w:val="18"/>
                <w:szCs w:val="18"/>
              </w:rPr>
              <w:t>76</w:t>
            </w:r>
          </w:p>
        </w:tc>
        <w:tc>
          <w:tcPr>
            <w:tcW w:w="1924" w:type="dxa"/>
            <w:tcBorders>
              <w:right w:val="single" w:sz="8" w:space="0" w:color="auto"/>
            </w:tcBorders>
            <w:vAlign w:val="center"/>
          </w:tcPr>
          <w:p w14:paraId="732607FE" w14:textId="77777777" w:rsidR="00257C48" w:rsidRDefault="00257C48" w:rsidP="00257C48">
            <w:pPr>
              <w:pStyle w:val="afffffffffffb"/>
              <w:spacing w:after="120"/>
              <w:ind w:firstLineChars="200" w:firstLine="360"/>
              <w:jc w:val="center"/>
              <w:rPr>
                <w:rFonts w:eastAsia="宋体" w:hAnsi="宋体" w:cs="宋体"/>
                <w:color w:val="000000"/>
                <w:sz w:val="18"/>
                <w:szCs w:val="18"/>
              </w:rPr>
            </w:pPr>
            <w:r>
              <w:rPr>
                <w:rFonts w:eastAsia="宋体" w:hAnsi="宋体" w:cs="宋体" w:hint="eastAsia"/>
                <w:color w:val="000000"/>
                <w:sz w:val="18"/>
                <w:szCs w:val="18"/>
              </w:rPr>
              <w:t>1230～1310</w:t>
            </w:r>
          </w:p>
        </w:tc>
      </w:tr>
      <w:tr w:rsidR="00257C48" w14:paraId="52BA63B2" w14:textId="77777777" w:rsidTr="009E6F84">
        <w:trPr>
          <w:trHeight w:val="397"/>
          <w:jc w:val="center"/>
        </w:trPr>
        <w:tc>
          <w:tcPr>
            <w:tcW w:w="990" w:type="dxa"/>
            <w:tcBorders>
              <w:left w:val="single" w:sz="8" w:space="0" w:color="auto"/>
            </w:tcBorders>
            <w:vAlign w:val="center"/>
          </w:tcPr>
          <w:p w14:paraId="421E9697" w14:textId="77777777" w:rsidR="00257C48" w:rsidRDefault="00257C48" w:rsidP="00257C48">
            <w:pPr>
              <w:pStyle w:val="afffffffffffb"/>
              <w:spacing w:after="120"/>
              <w:jc w:val="center"/>
              <w:rPr>
                <w:rFonts w:eastAsia="宋体" w:hAnsi="宋体" w:cs="宋体"/>
                <w:color w:val="000000"/>
                <w:sz w:val="18"/>
                <w:szCs w:val="18"/>
              </w:rPr>
            </w:pPr>
            <w:r>
              <w:rPr>
                <w:rFonts w:eastAsia="宋体" w:hAnsi="宋体" w:cs="宋体" w:hint="eastAsia"/>
                <w:color w:val="000000"/>
                <w:sz w:val="18"/>
                <w:szCs w:val="18"/>
              </w:rPr>
              <w:t>15</w:t>
            </w:r>
          </w:p>
        </w:tc>
        <w:tc>
          <w:tcPr>
            <w:tcW w:w="1930" w:type="dxa"/>
            <w:vAlign w:val="center"/>
          </w:tcPr>
          <w:p w14:paraId="2A83F806" w14:textId="77777777" w:rsidR="00257C48" w:rsidRDefault="00257C48" w:rsidP="00257C48">
            <w:pPr>
              <w:pStyle w:val="afffffffffffb"/>
              <w:spacing w:after="120"/>
              <w:jc w:val="center"/>
              <w:rPr>
                <w:rFonts w:eastAsia="宋体" w:hAnsi="宋体" w:cs="宋体"/>
                <w:color w:val="000000"/>
                <w:sz w:val="18"/>
                <w:szCs w:val="18"/>
              </w:rPr>
            </w:pPr>
            <w:r>
              <w:rPr>
                <w:rFonts w:eastAsia="宋体" w:hAnsi="宋体" w:cs="宋体" w:hint="eastAsia"/>
                <w:color w:val="000000"/>
                <w:sz w:val="18"/>
                <w:szCs w:val="18"/>
              </w:rPr>
              <w:t>59</w:t>
            </w:r>
          </w:p>
        </w:tc>
        <w:tc>
          <w:tcPr>
            <w:tcW w:w="1880" w:type="dxa"/>
            <w:vAlign w:val="center"/>
          </w:tcPr>
          <w:p w14:paraId="23CEB780" w14:textId="77777777" w:rsidR="00257C48" w:rsidRDefault="00257C48" w:rsidP="00257C48">
            <w:pPr>
              <w:pStyle w:val="afffffffffffb"/>
              <w:spacing w:after="120"/>
              <w:jc w:val="center"/>
              <w:rPr>
                <w:rFonts w:eastAsia="宋体" w:hAnsi="宋体" w:cs="宋体"/>
                <w:color w:val="000000"/>
                <w:sz w:val="18"/>
                <w:szCs w:val="18"/>
              </w:rPr>
            </w:pPr>
            <w:r>
              <w:rPr>
                <w:rFonts w:eastAsia="宋体" w:hAnsi="宋体" w:cs="宋体" w:hint="eastAsia"/>
                <w:color w:val="000000"/>
                <w:sz w:val="18"/>
                <w:szCs w:val="18"/>
              </w:rPr>
              <w:t>1110～1160</w:t>
            </w:r>
          </w:p>
        </w:tc>
        <w:tc>
          <w:tcPr>
            <w:tcW w:w="1798" w:type="dxa"/>
            <w:vAlign w:val="center"/>
          </w:tcPr>
          <w:p w14:paraId="4C62819E" w14:textId="77777777" w:rsidR="00257C48" w:rsidRDefault="00257C48" w:rsidP="00257C48">
            <w:pPr>
              <w:pStyle w:val="afffffffffffb"/>
              <w:spacing w:after="120"/>
              <w:jc w:val="center"/>
              <w:rPr>
                <w:rFonts w:eastAsia="宋体" w:hAnsi="宋体" w:cs="宋体"/>
                <w:color w:val="000000"/>
                <w:sz w:val="18"/>
                <w:szCs w:val="18"/>
              </w:rPr>
            </w:pPr>
            <w:r>
              <w:rPr>
                <w:rFonts w:eastAsia="宋体" w:hAnsi="宋体" w:cs="宋体" w:hint="eastAsia"/>
                <w:color w:val="000000"/>
                <w:sz w:val="18"/>
                <w:szCs w:val="18"/>
              </w:rPr>
              <w:t>79</w:t>
            </w:r>
          </w:p>
        </w:tc>
        <w:tc>
          <w:tcPr>
            <w:tcW w:w="1924" w:type="dxa"/>
            <w:tcBorders>
              <w:right w:val="single" w:sz="8" w:space="0" w:color="auto"/>
            </w:tcBorders>
            <w:vAlign w:val="center"/>
          </w:tcPr>
          <w:p w14:paraId="7A135540" w14:textId="77777777" w:rsidR="00257C48" w:rsidRDefault="00257C48" w:rsidP="00257C48">
            <w:pPr>
              <w:pStyle w:val="afffffffffffb"/>
              <w:spacing w:after="120"/>
              <w:ind w:firstLineChars="200" w:firstLine="360"/>
              <w:jc w:val="center"/>
              <w:rPr>
                <w:rFonts w:eastAsia="宋体" w:hAnsi="宋体" w:cs="宋体"/>
                <w:color w:val="000000"/>
                <w:sz w:val="18"/>
                <w:szCs w:val="18"/>
              </w:rPr>
            </w:pPr>
            <w:r>
              <w:rPr>
                <w:rFonts w:eastAsia="宋体" w:hAnsi="宋体" w:cs="宋体" w:hint="eastAsia"/>
                <w:color w:val="000000"/>
                <w:sz w:val="18"/>
                <w:szCs w:val="18"/>
              </w:rPr>
              <w:t>1330～1420</w:t>
            </w:r>
          </w:p>
        </w:tc>
      </w:tr>
      <w:tr w:rsidR="00257C48" w14:paraId="2983A69B" w14:textId="77777777" w:rsidTr="009E6F84">
        <w:trPr>
          <w:trHeight w:val="397"/>
          <w:jc w:val="center"/>
        </w:trPr>
        <w:tc>
          <w:tcPr>
            <w:tcW w:w="990" w:type="dxa"/>
            <w:tcBorders>
              <w:left w:val="single" w:sz="8" w:space="0" w:color="auto"/>
            </w:tcBorders>
            <w:vAlign w:val="center"/>
          </w:tcPr>
          <w:p w14:paraId="538F8FC9" w14:textId="77777777" w:rsidR="00257C48" w:rsidRDefault="00257C48" w:rsidP="00257C48">
            <w:pPr>
              <w:pStyle w:val="afffffffffffb"/>
              <w:spacing w:after="120"/>
              <w:jc w:val="center"/>
              <w:rPr>
                <w:rFonts w:eastAsia="宋体" w:hAnsi="宋体" w:cs="宋体"/>
                <w:color w:val="000000"/>
                <w:sz w:val="18"/>
                <w:szCs w:val="18"/>
              </w:rPr>
            </w:pPr>
            <w:r>
              <w:rPr>
                <w:rFonts w:eastAsia="宋体" w:hAnsi="宋体" w:cs="宋体" w:hint="eastAsia"/>
                <w:color w:val="000000"/>
                <w:sz w:val="18"/>
                <w:szCs w:val="18"/>
              </w:rPr>
              <w:t>16</w:t>
            </w:r>
          </w:p>
        </w:tc>
        <w:tc>
          <w:tcPr>
            <w:tcW w:w="1930" w:type="dxa"/>
            <w:vAlign w:val="center"/>
          </w:tcPr>
          <w:p w14:paraId="458BEFFB" w14:textId="77777777" w:rsidR="00257C48" w:rsidRDefault="00257C48" w:rsidP="00257C48">
            <w:pPr>
              <w:pStyle w:val="afffffffffffb"/>
              <w:spacing w:after="120"/>
              <w:jc w:val="center"/>
              <w:rPr>
                <w:rFonts w:eastAsia="宋体" w:hAnsi="宋体" w:cs="宋体"/>
                <w:color w:val="000000"/>
                <w:sz w:val="18"/>
                <w:szCs w:val="18"/>
              </w:rPr>
            </w:pPr>
            <w:r>
              <w:rPr>
                <w:rFonts w:eastAsia="宋体" w:hAnsi="宋体" w:cs="宋体" w:hint="eastAsia"/>
                <w:color w:val="000000"/>
                <w:sz w:val="18"/>
                <w:szCs w:val="18"/>
              </w:rPr>
              <w:t>61</w:t>
            </w:r>
          </w:p>
        </w:tc>
        <w:tc>
          <w:tcPr>
            <w:tcW w:w="1880" w:type="dxa"/>
            <w:vAlign w:val="center"/>
          </w:tcPr>
          <w:p w14:paraId="2482417C" w14:textId="77777777" w:rsidR="00257C48" w:rsidRDefault="00257C48" w:rsidP="00257C48">
            <w:pPr>
              <w:pStyle w:val="afffffffffffb"/>
              <w:spacing w:after="120"/>
              <w:jc w:val="center"/>
              <w:rPr>
                <w:rFonts w:eastAsia="宋体" w:hAnsi="宋体" w:cs="宋体"/>
                <w:color w:val="000000"/>
                <w:sz w:val="18"/>
                <w:szCs w:val="18"/>
              </w:rPr>
            </w:pPr>
            <w:r>
              <w:rPr>
                <w:rFonts w:eastAsia="宋体" w:hAnsi="宋体" w:cs="宋体" w:hint="eastAsia"/>
                <w:color w:val="000000"/>
                <w:sz w:val="18"/>
                <w:szCs w:val="18"/>
              </w:rPr>
              <w:t>1160～1220</w:t>
            </w:r>
          </w:p>
        </w:tc>
        <w:tc>
          <w:tcPr>
            <w:tcW w:w="1798" w:type="dxa"/>
            <w:vAlign w:val="center"/>
          </w:tcPr>
          <w:p w14:paraId="3416E899" w14:textId="77777777" w:rsidR="00257C48" w:rsidRDefault="00257C48" w:rsidP="00257C48">
            <w:pPr>
              <w:pStyle w:val="afffffffffffb"/>
              <w:spacing w:after="120"/>
              <w:jc w:val="center"/>
              <w:rPr>
                <w:rFonts w:eastAsia="宋体" w:hAnsi="宋体" w:cs="宋体"/>
                <w:color w:val="000000"/>
                <w:sz w:val="18"/>
                <w:szCs w:val="18"/>
              </w:rPr>
            </w:pPr>
            <w:r>
              <w:rPr>
                <w:rFonts w:eastAsia="宋体" w:hAnsi="宋体" w:cs="宋体" w:hint="eastAsia"/>
                <w:color w:val="000000"/>
                <w:sz w:val="18"/>
                <w:szCs w:val="18"/>
              </w:rPr>
              <w:t>82</w:t>
            </w:r>
          </w:p>
        </w:tc>
        <w:tc>
          <w:tcPr>
            <w:tcW w:w="1924" w:type="dxa"/>
            <w:tcBorders>
              <w:right w:val="single" w:sz="8" w:space="0" w:color="auto"/>
            </w:tcBorders>
            <w:vAlign w:val="center"/>
          </w:tcPr>
          <w:p w14:paraId="6DE5F20C" w14:textId="77777777" w:rsidR="00257C48" w:rsidRDefault="00257C48" w:rsidP="00257C48">
            <w:pPr>
              <w:pStyle w:val="afffffffffffb"/>
              <w:spacing w:after="120"/>
              <w:ind w:firstLineChars="150" w:firstLine="270"/>
              <w:jc w:val="center"/>
              <w:rPr>
                <w:rFonts w:eastAsia="宋体" w:hAnsi="宋体" w:cs="宋体"/>
                <w:color w:val="000000"/>
                <w:sz w:val="18"/>
                <w:szCs w:val="18"/>
              </w:rPr>
            </w:pPr>
            <w:r>
              <w:rPr>
                <w:rFonts w:eastAsia="宋体" w:hAnsi="宋体" w:cs="宋体" w:hint="eastAsia"/>
                <w:color w:val="000000"/>
                <w:sz w:val="18"/>
                <w:szCs w:val="18"/>
              </w:rPr>
              <w:t>1500～1620</w:t>
            </w:r>
          </w:p>
        </w:tc>
      </w:tr>
      <w:tr w:rsidR="00257C48" w14:paraId="6DA3EB1C" w14:textId="77777777" w:rsidTr="009E6F84">
        <w:trPr>
          <w:trHeight w:val="397"/>
          <w:jc w:val="center"/>
        </w:trPr>
        <w:tc>
          <w:tcPr>
            <w:tcW w:w="990" w:type="dxa"/>
            <w:tcBorders>
              <w:left w:val="single" w:sz="8" w:space="0" w:color="auto"/>
              <w:bottom w:val="single" w:sz="4" w:space="0" w:color="auto"/>
            </w:tcBorders>
            <w:vAlign w:val="center"/>
          </w:tcPr>
          <w:p w14:paraId="3A9B3FAE" w14:textId="77777777" w:rsidR="00257C48" w:rsidRDefault="00257C48" w:rsidP="00257C48">
            <w:pPr>
              <w:pStyle w:val="afffffffffffb"/>
              <w:spacing w:after="120"/>
              <w:jc w:val="center"/>
              <w:rPr>
                <w:rFonts w:eastAsia="宋体" w:hAnsi="宋体" w:cs="宋体"/>
                <w:color w:val="000000"/>
                <w:sz w:val="18"/>
                <w:szCs w:val="18"/>
              </w:rPr>
            </w:pPr>
            <w:r>
              <w:rPr>
                <w:rFonts w:eastAsia="宋体" w:hAnsi="宋体" w:cs="宋体" w:hint="eastAsia"/>
                <w:color w:val="000000"/>
                <w:sz w:val="18"/>
                <w:szCs w:val="18"/>
              </w:rPr>
              <w:t>17</w:t>
            </w:r>
          </w:p>
        </w:tc>
        <w:tc>
          <w:tcPr>
            <w:tcW w:w="1930" w:type="dxa"/>
            <w:tcBorders>
              <w:bottom w:val="single" w:sz="4" w:space="0" w:color="auto"/>
            </w:tcBorders>
            <w:vAlign w:val="center"/>
          </w:tcPr>
          <w:p w14:paraId="70E6D8F7" w14:textId="77777777" w:rsidR="00257C48" w:rsidRDefault="00257C48" w:rsidP="00257C48">
            <w:pPr>
              <w:pStyle w:val="afffffffffffb"/>
              <w:spacing w:after="120"/>
              <w:jc w:val="center"/>
              <w:rPr>
                <w:rFonts w:eastAsia="宋体" w:hAnsi="宋体" w:cs="宋体"/>
                <w:color w:val="000000"/>
                <w:sz w:val="18"/>
                <w:szCs w:val="18"/>
              </w:rPr>
            </w:pPr>
            <w:r>
              <w:rPr>
                <w:rFonts w:eastAsia="宋体" w:hAnsi="宋体" w:cs="宋体" w:hint="eastAsia"/>
                <w:color w:val="000000"/>
                <w:sz w:val="18"/>
                <w:szCs w:val="18"/>
              </w:rPr>
              <w:t>62</w:t>
            </w:r>
          </w:p>
        </w:tc>
        <w:tc>
          <w:tcPr>
            <w:tcW w:w="1880" w:type="dxa"/>
            <w:tcBorders>
              <w:bottom w:val="single" w:sz="4" w:space="0" w:color="auto"/>
            </w:tcBorders>
            <w:vAlign w:val="center"/>
          </w:tcPr>
          <w:p w14:paraId="631E6501" w14:textId="77777777" w:rsidR="00257C48" w:rsidRDefault="00257C48" w:rsidP="00257C48">
            <w:pPr>
              <w:pStyle w:val="afffffffffffb"/>
              <w:spacing w:after="120"/>
              <w:jc w:val="center"/>
              <w:rPr>
                <w:rFonts w:eastAsia="宋体" w:hAnsi="宋体" w:cs="宋体"/>
                <w:color w:val="000000"/>
                <w:sz w:val="18"/>
                <w:szCs w:val="18"/>
              </w:rPr>
            </w:pPr>
            <w:r>
              <w:rPr>
                <w:rFonts w:eastAsia="宋体" w:hAnsi="宋体" w:cs="宋体" w:hint="eastAsia"/>
                <w:color w:val="000000"/>
                <w:sz w:val="18"/>
                <w:szCs w:val="18"/>
              </w:rPr>
              <w:t>1220～1270</w:t>
            </w:r>
          </w:p>
        </w:tc>
        <w:tc>
          <w:tcPr>
            <w:tcW w:w="1798" w:type="dxa"/>
            <w:tcBorders>
              <w:bottom w:val="single" w:sz="4" w:space="0" w:color="auto"/>
            </w:tcBorders>
            <w:vAlign w:val="center"/>
          </w:tcPr>
          <w:p w14:paraId="2015B926" w14:textId="77777777" w:rsidR="00257C48" w:rsidRDefault="00257C48" w:rsidP="00257C48">
            <w:pPr>
              <w:pStyle w:val="afffffffffffb"/>
              <w:spacing w:after="120"/>
              <w:jc w:val="center"/>
              <w:rPr>
                <w:rFonts w:eastAsia="宋体" w:hAnsi="宋体" w:cs="宋体"/>
                <w:color w:val="000000"/>
                <w:sz w:val="18"/>
                <w:szCs w:val="18"/>
              </w:rPr>
            </w:pPr>
            <w:r>
              <w:rPr>
                <w:rFonts w:eastAsia="宋体" w:hAnsi="宋体" w:cs="宋体" w:hint="eastAsia"/>
                <w:color w:val="000000"/>
                <w:sz w:val="18"/>
                <w:szCs w:val="18"/>
              </w:rPr>
              <w:t>85</w:t>
            </w:r>
          </w:p>
        </w:tc>
        <w:tc>
          <w:tcPr>
            <w:tcW w:w="1924" w:type="dxa"/>
            <w:tcBorders>
              <w:bottom w:val="single" w:sz="4" w:space="0" w:color="auto"/>
              <w:right w:val="single" w:sz="8" w:space="0" w:color="auto"/>
            </w:tcBorders>
            <w:vAlign w:val="center"/>
          </w:tcPr>
          <w:p w14:paraId="7C6C9BDA" w14:textId="77777777" w:rsidR="00257C48" w:rsidRDefault="00257C48" w:rsidP="00257C48">
            <w:pPr>
              <w:pStyle w:val="afffffffffffb"/>
              <w:spacing w:after="120"/>
              <w:jc w:val="center"/>
              <w:rPr>
                <w:rFonts w:eastAsia="宋体" w:hAnsi="宋体" w:cs="宋体"/>
                <w:color w:val="000000"/>
                <w:sz w:val="18"/>
                <w:szCs w:val="18"/>
              </w:rPr>
            </w:pPr>
            <w:r>
              <w:rPr>
                <w:rFonts w:eastAsia="宋体" w:hAnsi="宋体" w:cs="宋体" w:hint="eastAsia"/>
                <w:color w:val="000000"/>
                <w:sz w:val="18"/>
                <w:szCs w:val="18"/>
              </w:rPr>
              <w:t>1650～1710</w:t>
            </w:r>
          </w:p>
        </w:tc>
      </w:tr>
      <w:tr w:rsidR="00257C48" w14:paraId="12522AC2" w14:textId="77777777" w:rsidTr="009E6F84">
        <w:trPr>
          <w:trHeight w:val="397"/>
          <w:jc w:val="center"/>
        </w:trPr>
        <w:tc>
          <w:tcPr>
            <w:tcW w:w="990" w:type="dxa"/>
            <w:tcBorders>
              <w:left w:val="single" w:sz="8" w:space="0" w:color="auto"/>
              <w:bottom w:val="single" w:sz="8" w:space="0" w:color="auto"/>
            </w:tcBorders>
            <w:vAlign w:val="center"/>
          </w:tcPr>
          <w:p w14:paraId="447F872F" w14:textId="77777777" w:rsidR="00257C48" w:rsidRDefault="00257C48" w:rsidP="00257C48">
            <w:pPr>
              <w:pStyle w:val="afffffffffffb"/>
              <w:spacing w:after="120"/>
              <w:jc w:val="center"/>
              <w:rPr>
                <w:rFonts w:eastAsia="宋体" w:hAnsi="宋体" w:cs="宋体"/>
                <w:color w:val="000000"/>
                <w:sz w:val="18"/>
                <w:szCs w:val="18"/>
              </w:rPr>
            </w:pPr>
            <w:r>
              <w:rPr>
                <w:rFonts w:eastAsia="宋体" w:hAnsi="宋体" w:cs="宋体" w:hint="eastAsia"/>
                <w:color w:val="000000"/>
                <w:sz w:val="18"/>
                <w:szCs w:val="18"/>
              </w:rPr>
              <w:t>18</w:t>
            </w:r>
          </w:p>
        </w:tc>
        <w:tc>
          <w:tcPr>
            <w:tcW w:w="1930" w:type="dxa"/>
            <w:tcBorders>
              <w:bottom w:val="single" w:sz="8" w:space="0" w:color="auto"/>
            </w:tcBorders>
            <w:vAlign w:val="center"/>
          </w:tcPr>
          <w:p w14:paraId="6B71F335" w14:textId="77777777" w:rsidR="00257C48" w:rsidRDefault="00257C48" w:rsidP="00257C48">
            <w:pPr>
              <w:pStyle w:val="afffffffffffb"/>
              <w:spacing w:after="120"/>
              <w:jc w:val="center"/>
              <w:rPr>
                <w:rFonts w:eastAsia="宋体" w:hAnsi="宋体" w:cs="宋体"/>
                <w:color w:val="000000"/>
                <w:sz w:val="18"/>
                <w:szCs w:val="18"/>
              </w:rPr>
            </w:pPr>
            <w:r>
              <w:rPr>
                <w:rFonts w:eastAsia="宋体" w:hAnsi="宋体" w:cs="宋体" w:hint="eastAsia"/>
                <w:color w:val="000000"/>
                <w:sz w:val="18"/>
                <w:szCs w:val="18"/>
              </w:rPr>
              <w:t>64</w:t>
            </w:r>
          </w:p>
        </w:tc>
        <w:tc>
          <w:tcPr>
            <w:tcW w:w="1880" w:type="dxa"/>
            <w:tcBorders>
              <w:bottom w:val="single" w:sz="8" w:space="0" w:color="auto"/>
            </w:tcBorders>
            <w:vAlign w:val="center"/>
          </w:tcPr>
          <w:p w14:paraId="0D8C2FFE" w14:textId="77777777" w:rsidR="00257C48" w:rsidRDefault="00257C48" w:rsidP="00257C48">
            <w:pPr>
              <w:pStyle w:val="afffffffffffb"/>
              <w:spacing w:after="120"/>
              <w:jc w:val="center"/>
              <w:rPr>
                <w:rFonts w:eastAsia="宋体" w:hAnsi="宋体" w:cs="宋体"/>
                <w:color w:val="000000"/>
                <w:sz w:val="18"/>
                <w:szCs w:val="18"/>
              </w:rPr>
            </w:pPr>
            <w:r>
              <w:rPr>
                <w:rFonts w:eastAsia="宋体" w:hAnsi="宋体" w:cs="宋体" w:hint="eastAsia"/>
                <w:color w:val="000000"/>
                <w:sz w:val="18"/>
                <w:szCs w:val="18"/>
              </w:rPr>
              <w:t>1270～1300</w:t>
            </w:r>
          </w:p>
        </w:tc>
        <w:tc>
          <w:tcPr>
            <w:tcW w:w="1798" w:type="dxa"/>
            <w:tcBorders>
              <w:bottom w:val="single" w:sz="8" w:space="0" w:color="auto"/>
            </w:tcBorders>
            <w:vAlign w:val="center"/>
          </w:tcPr>
          <w:p w14:paraId="5619E0F0" w14:textId="77777777" w:rsidR="00257C48" w:rsidRDefault="00257C48" w:rsidP="00257C48">
            <w:pPr>
              <w:pStyle w:val="afffffffffffb"/>
              <w:spacing w:after="120"/>
              <w:jc w:val="center"/>
              <w:rPr>
                <w:rFonts w:eastAsia="宋体" w:hAnsi="宋体" w:cs="宋体"/>
                <w:color w:val="000000"/>
                <w:sz w:val="18"/>
                <w:szCs w:val="18"/>
              </w:rPr>
            </w:pPr>
            <w:r>
              <w:rPr>
                <w:rFonts w:eastAsia="宋体" w:hAnsi="宋体" w:cs="宋体" w:hint="eastAsia"/>
                <w:color w:val="000000"/>
                <w:sz w:val="18"/>
                <w:szCs w:val="18"/>
              </w:rPr>
              <w:t>88</w:t>
            </w:r>
          </w:p>
        </w:tc>
        <w:tc>
          <w:tcPr>
            <w:tcW w:w="1924" w:type="dxa"/>
            <w:tcBorders>
              <w:bottom w:val="single" w:sz="8" w:space="0" w:color="auto"/>
              <w:right w:val="single" w:sz="8" w:space="0" w:color="auto"/>
            </w:tcBorders>
            <w:vAlign w:val="center"/>
          </w:tcPr>
          <w:p w14:paraId="39D743D6" w14:textId="77777777" w:rsidR="00257C48" w:rsidRDefault="00257C48" w:rsidP="00257C48">
            <w:pPr>
              <w:pStyle w:val="afffffffffffb"/>
              <w:spacing w:after="120"/>
              <w:jc w:val="center"/>
              <w:rPr>
                <w:rFonts w:eastAsia="宋体" w:hAnsi="宋体" w:cs="宋体"/>
                <w:color w:val="000000"/>
                <w:sz w:val="18"/>
                <w:szCs w:val="18"/>
              </w:rPr>
            </w:pPr>
            <w:r>
              <w:rPr>
                <w:rFonts w:eastAsia="宋体" w:hAnsi="宋体" w:cs="宋体" w:hint="eastAsia"/>
                <w:color w:val="000000"/>
                <w:sz w:val="18"/>
                <w:szCs w:val="18"/>
              </w:rPr>
              <w:t>1710～1790</w:t>
            </w:r>
          </w:p>
        </w:tc>
      </w:tr>
    </w:tbl>
    <w:p w14:paraId="5CF6A437" w14:textId="779082A5" w:rsidR="00257C48" w:rsidRDefault="00257C48" w:rsidP="00257C48">
      <w:pPr>
        <w:pStyle w:val="affffb"/>
        <w:ind w:firstLineChars="0" w:firstLine="0"/>
      </w:pPr>
    </w:p>
    <w:p w14:paraId="7DF0EBAC" w14:textId="77777777" w:rsidR="00257C48" w:rsidRDefault="00257C48">
      <w:pPr>
        <w:widowControl/>
        <w:adjustRightInd/>
        <w:spacing w:line="240" w:lineRule="auto"/>
        <w:jc w:val="left"/>
        <w:rPr>
          <w:rFonts w:ascii="宋体" w:hAnsi="Times New Roman"/>
          <w:noProof/>
          <w:kern w:val="0"/>
          <w:szCs w:val="20"/>
        </w:rPr>
      </w:pPr>
      <w:r>
        <w:br w:type="page"/>
      </w:r>
    </w:p>
    <w:p w14:paraId="52FF1F5C" w14:textId="77777777" w:rsidR="0015448C" w:rsidRDefault="0015448C" w:rsidP="0015448C">
      <w:pPr>
        <w:pStyle w:val="afe"/>
      </w:pPr>
    </w:p>
    <w:p w14:paraId="2062E2E4" w14:textId="77777777" w:rsidR="0015448C" w:rsidRDefault="0015448C" w:rsidP="0015448C">
      <w:pPr>
        <w:pStyle w:val="aff3"/>
        <w:spacing w:after="156"/>
      </w:pPr>
      <w:r>
        <w:br/>
      </w:r>
      <w:r>
        <w:rPr>
          <w:rFonts w:hint="eastAsia"/>
        </w:rPr>
        <w:t>（资料性附录）</w:t>
      </w:r>
    </w:p>
    <w:p w14:paraId="0CA70FD6" w14:textId="4506D8B1" w:rsidR="0015448C" w:rsidRDefault="0015448C" w:rsidP="0015448C">
      <w:pPr>
        <w:pStyle w:val="aff4"/>
        <w:spacing w:before="156" w:after="156"/>
      </w:pPr>
      <w:r w:rsidRPr="0015448C">
        <w:rPr>
          <w:rFonts w:hint="eastAsia"/>
        </w:rPr>
        <w:t>蛋鸡培育期免疫程序参考表</w:t>
      </w:r>
    </w:p>
    <w:p w14:paraId="21027D60" w14:textId="013B5693" w:rsidR="004679BB" w:rsidRDefault="0015448C" w:rsidP="000E5F16">
      <w:pPr>
        <w:pStyle w:val="aff"/>
        <w:spacing w:before="156" w:after="156"/>
      </w:pPr>
      <w:r w:rsidRPr="0015448C">
        <w:rPr>
          <w:rFonts w:hint="eastAsia"/>
        </w:rPr>
        <w:t>蛋鸡培育期免疫程序参考表</w:t>
      </w:r>
    </w:p>
    <w:tbl>
      <w:tblPr>
        <w:tblStyle w:val="afffffffffc"/>
        <w:tblpPr w:leftFromText="180" w:rightFromText="180" w:vertAnchor="text" w:horzAnchor="page" w:tblpX="1782" w:tblpY="306"/>
        <w:tblOverlap w:val="never"/>
        <w:tblW w:w="8522" w:type="dxa"/>
        <w:tblLayout w:type="fixed"/>
        <w:tblLook w:val="04A0" w:firstRow="1" w:lastRow="0" w:firstColumn="1" w:lastColumn="0" w:noHBand="0" w:noVBand="1"/>
      </w:tblPr>
      <w:tblGrid>
        <w:gridCol w:w="1836"/>
        <w:gridCol w:w="3089"/>
        <w:gridCol w:w="3597"/>
      </w:tblGrid>
      <w:tr w:rsidR="000E5F16" w14:paraId="2EFDFFFF" w14:textId="77777777" w:rsidTr="007C07BB">
        <w:trPr>
          <w:trHeight w:val="334"/>
        </w:trPr>
        <w:tc>
          <w:tcPr>
            <w:tcW w:w="1836" w:type="dxa"/>
            <w:tcBorders>
              <w:top w:val="single" w:sz="8" w:space="0" w:color="auto"/>
              <w:left w:val="single" w:sz="8" w:space="0" w:color="auto"/>
              <w:bottom w:val="single" w:sz="8" w:space="0" w:color="auto"/>
            </w:tcBorders>
            <w:vAlign w:val="center"/>
          </w:tcPr>
          <w:p w14:paraId="47E32948" w14:textId="77777777" w:rsidR="000E5F16" w:rsidRDefault="000E5F16" w:rsidP="007C07BB">
            <w:pPr>
              <w:jc w:val="center"/>
              <w:rPr>
                <w:rFonts w:ascii="宋体" w:hAnsi="宋体" w:cs="宋体"/>
                <w:sz w:val="18"/>
                <w:szCs w:val="18"/>
              </w:rPr>
            </w:pPr>
            <w:r>
              <w:rPr>
                <w:rFonts w:ascii="宋体" w:hAnsi="宋体" w:cs="宋体" w:hint="eastAsia"/>
                <w:sz w:val="18"/>
                <w:szCs w:val="18"/>
              </w:rPr>
              <w:t>日龄</w:t>
            </w:r>
          </w:p>
        </w:tc>
        <w:tc>
          <w:tcPr>
            <w:tcW w:w="3089" w:type="dxa"/>
            <w:tcBorders>
              <w:top w:val="single" w:sz="8" w:space="0" w:color="auto"/>
              <w:bottom w:val="single" w:sz="8" w:space="0" w:color="auto"/>
            </w:tcBorders>
            <w:vAlign w:val="center"/>
          </w:tcPr>
          <w:p w14:paraId="70B39189" w14:textId="77777777" w:rsidR="000E5F16" w:rsidRDefault="000E5F16" w:rsidP="007C07BB">
            <w:pPr>
              <w:jc w:val="center"/>
              <w:rPr>
                <w:rFonts w:ascii="宋体" w:hAnsi="宋体" w:cs="宋体"/>
                <w:sz w:val="18"/>
                <w:szCs w:val="18"/>
              </w:rPr>
            </w:pPr>
            <w:r>
              <w:rPr>
                <w:rFonts w:ascii="宋体" w:hAnsi="宋体" w:cs="宋体" w:hint="eastAsia"/>
                <w:sz w:val="18"/>
                <w:szCs w:val="18"/>
              </w:rPr>
              <w:t>疫苗</w:t>
            </w:r>
          </w:p>
        </w:tc>
        <w:tc>
          <w:tcPr>
            <w:tcW w:w="3597" w:type="dxa"/>
            <w:tcBorders>
              <w:top w:val="single" w:sz="8" w:space="0" w:color="auto"/>
              <w:bottom w:val="single" w:sz="8" w:space="0" w:color="auto"/>
              <w:right w:val="single" w:sz="8" w:space="0" w:color="auto"/>
            </w:tcBorders>
            <w:vAlign w:val="center"/>
          </w:tcPr>
          <w:p w14:paraId="33E33892" w14:textId="77777777" w:rsidR="000E5F16" w:rsidRDefault="000E5F16" w:rsidP="007C07BB">
            <w:pPr>
              <w:jc w:val="center"/>
              <w:rPr>
                <w:rFonts w:ascii="宋体" w:hAnsi="宋体" w:cs="宋体"/>
                <w:sz w:val="18"/>
                <w:szCs w:val="18"/>
              </w:rPr>
            </w:pPr>
            <w:r>
              <w:rPr>
                <w:rFonts w:ascii="宋体" w:hAnsi="宋体" w:cs="宋体" w:hint="eastAsia"/>
                <w:sz w:val="18"/>
                <w:szCs w:val="18"/>
              </w:rPr>
              <w:t>接种方法及剂量</w:t>
            </w:r>
          </w:p>
        </w:tc>
      </w:tr>
      <w:tr w:rsidR="000E5F16" w14:paraId="15A63E68" w14:textId="77777777" w:rsidTr="007C07BB">
        <w:tc>
          <w:tcPr>
            <w:tcW w:w="1836" w:type="dxa"/>
            <w:tcBorders>
              <w:top w:val="single" w:sz="8" w:space="0" w:color="auto"/>
              <w:left w:val="single" w:sz="8" w:space="0" w:color="auto"/>
              <w:bottom w:val="single" w:sz="4" w:space="0" w:color="auto"/>
            </w:tcBorders>
            <w:vAlign w:val="center"/>
          </w:tcPr>
          <w:p w14:paraId="6152B400" w14:textId="77777777" w:rsidR="000E5F16" w:rsidRDefault="000E5F16" w:rsidP="007C07BB">
            <w:pPr>
              <w:jc w:val="center"/>
              <w:rPr>
                <w:rFonts w:ascii="宋体" w:hAnsi="宋体" w:cs="宋体"/>
                <w:sz w:val="18"/>
                <w:szCs w:val="18"/>
              </w:rPr>
            </w:pPr>
            <w:r>
              <w:rPr>
                <w:rFonts w:ascii="宋体" w:hAnsi="宋体" w:cs="宋体" w:hint="eastAsia"/>
                <w:sz w:val="18"/>
                <w:szCs w:val="18"/>
              </w:rPr>
              <w:t>1</w:t>
            </w:r>
          </w:p>
        </w:tc>
        <w:tc>
          <w:tcPr>
            <w:tcW w:w="3089" w:type="dxa"/>
            <w:tcBorders>
              <w:top w:val="single" w:sz="8" w:space="0" w:color="auto"/>
              <w:bottom w:val="single" w:sz="4" w:space="0" w:color="auto"/>
            </w:tcBorders>
            <w:vAlign w:val="center"/>
          </w:tcPr>
          <w:p w14:paraId="3CD04016" w14:textId="77777777" w:rsidR="000E5F16" w:rsidRDefault="000E5F16" w:rsidP="007C07BB">
            <w:pPr>
              <w:rPr>
                <w:rFonts w:ascii="宋体" w:hAnsi="宋体" w:cs="宋体"/>
                <w:sz w:val="18"/>
                <w:szCs w:val="18"/>
              </w:rPr>
            </w:pPr>
            <w:r>
              <w:rPr>
                <w:rFonts w:ascii="宋体" w:hAnsi="宋体" w:cs="宋体" w:hint="eastAsia"/>
                <w:sz w:val="18"/>
                <w:szCs w:val="18"/>
              </w:rPr>
              <w:t>马立克病疫苗</w:t>
            </w:r>
          </w:p>
        </w:tc>
        <w:tc>
          <w:tcPr>
            <w:tcW w:w="3597" w:type="dxa"/>
            <w:tcBorders>
              <w:top w:val="single" w:sz="8" w:space="0" w:color="auto"/>
              <w:right w:val="single" w:sz="8" w:space="0" w:color="auto"/>
            </w:tcBorders>
            <w:vAlign w:val="center"/>
          </w:tcPr>
          <w:p w14:paraId="1C376EE6" w14:textId="77777777" w:rsidR="000E5F16" w:rsidRDefault="000E5F16" w:rsidP="007C07BB">
            <w:pPr>
              <w:pStyle w:val="afffffffffffb"/>
              <w:spacing w:line="360" w:lineRule="auto"/>
              <w:rPr>
                <w:rFonts w:eastAsia="宋体" w:hAnsi="宋体" w:cs="宋体"/>
                <w:sz w:val="18"/>
                <w:szCs w:val="18"/>
              </w:rPr>
            </w:pPr>
            <w:r>
              <w:rPr>
                <w:rFonts w:eastAsia="宋体" w:hAnsi="宋体" w:cs="宋体" w:hint="eastAsia"/>
                <w:sz w:val="18"/>
                <w:szCs w:val="18"/>
              </w:rPr>
              <w:t>颈部皮下注射；0.2 mL/只</w:t>
            </w:r>
          </w:p>
        </w:tc>
      </w:tr>
      <w:tr w:rsidR="000E5F16" w14:paraId="2F8946E0" w14:textId="77777777" w:rsidTr="007C07BB">
        <w:tc>
          <w:tcPr>
            <w:tcW w:w="1836" w:type="dxa"/>
            <w:vMerge w:val="restart"/>
            <w:tcBorders>
              <w:left w:val="single" w:sz="8" w:space="0" w:color="auto"/>
              <w:bottom w:val="single" w:sz="12" w:space="0" w:color="auto"/>
            </w:tcBorders>
            <w:vAlign w:val="center"/>
          </w:tcPr>
          <w:p w14:paraId="25B4CEE2" w14:textId="77777777" w:rsidR="000E5F16" w:rsidRDefault="000E5F16" w:rsidP="007C07BB">
            <w:pPr>
              <w:jc w:val="center"/>
              <w:rPr>
                <w:rFonts w:ascii="宋体" w:hAnsi="宋体" w:cs="宋体"/>
                <w:sz w:val="18"/>
                <w:szCs w:val="18"/>
              </w:rPr>
            </w:pPr>
            <w:r>
              <w:rPr>
                <w:rFonts w:ascii="宋体" w:hAnsi="宋体" w:cs="宋体" w:hint="eastAsia"/>
                <w:sz w:val="18"/>
                <w:szCs w:val="18"/>
              </w:rPr>
              <w:t>7～10</w:t>
            </w:r>
          </w:p>
        </w:tc>
        <w:tc>
          <w:tcPr>
            <w:tcW w:w="3089" w:type="dxa"/>
            <w:tcBorders>
              <w:top w:val="single" w:sz="4" w:space="0" w:color="auto"/>
            </w:tcBorders>
            <w:vAlign w:val="center"/>
          </w:tcPr>
          <w:p w14:paraId="2471894C" w14:textId="77777777" w:rsidR="000E5F16" w:rsidRDefault="000E5F16" w:rsidP="007C07BB">
            <w:pPr>
              <w:rPr>
                <w:rFonts w:ascii="宋体" w:hAnsi="宋体" w:cs="宋体"/>
                <w:sz w:val="18"/>
                <w:szCs w:val="18"/>
              </w:rPr>
            </w:pPr>
            <w:r>
              <w:rPr>
                <w:rFonts w:ascii="宋体" w:hAnsi="宋体" w:cs="宋体" w:hint="eastAsia"/>
                <w:sz w:val="18"/>
                <w:szCs w:val="18"/>
              </w:rPr>
              <w:t>新城</w:t>
            </w:r>
            <w:proofErr w:type="gramStart"/>
            <w:r>
              <w:rPr>
                <w:rFonts w:ascii="宋体" w:hAnsi="宋体" w:cs="宋体" w:hint="eastAsia"/>
                <w:sz w:val="18"/>
                <w:szCs w:val="18"/>
              </w:rPr>
              <w:t>疫</w:t>
            </w:r>
            <w:proofErr w:type="gramEnd"/>
            <w:r>
              <w:rPr>
                <w:rFonts w:ascii="宋体" w:hAnsi="宋体" w:cs="宋体" w:hint="eastAsia"/>
                <w:sz w:val="18"/>
                <w:szCs w:val="18"/>
              </w:rPr>
              <w:t>+</w:t>
            </w:r>
            <w:proofErr w:type="gramStart"/>
            <w:r>
              <w:rPr>
                <w:rFonts w:ascii="宋体" w:hAnsi="宋体" w:cs="宋体" w:hint="eastAsia"/>
                <w:sz w:val="18"/>
                <w:szCs w:val="18"/>
              </w:rPr>
              <w:t>传支弱毒苗</w:t>
            </w:r>
            <w:proofErr w:type="gramEnd"/>
            <w:r>
              <w:rPr>
                <w:rFonts w:ascii="宋体" w:hAnsi="宋体" w:cs="宋体" w:hint="eastAsia"/>
                <w:sz w:val="18"/>
                <w:szCs w:val="18"/>
              </w:rPr>
              <w:t>（H</w:t>
            </w:r>
            <w:r>
              <w:rPr>
                <w:rFonts w:ascii="宋体" w:hAnsi="宋体" w:cs="宋体" w:hint="eastAsia"/>
                <w:sz w:val="18"/>
                <w:szCs w:val="18"/>
                <w:vertAlign w:val="subscript"/>
              </w:rPr>
              <w:t>120</w:t>
            </w:r>
            <w:r>
              <w:rPr>
                <w:rFonts w:ascii="宋体" w:hAnsi="宋体" w:cs="宋体" w:hint="eastAsia"/>
                <w:sz w:val="18"/>
                <w:szCs w:val="18"/>
              </w:rPr>
              <w:t>）</w:t>
            </w:r>
          </w:p>
        </w:tc>
        <w:tc>
          <w:tcPr>
            <w:tcW w:w="3597" w:type="dxa"/>
            <w:tcBorders>
              <w:right w:val="single" w:sz="8" w:space="0" w:color="auto"/>
            </w:tcBorders>
            <w:vAlign w:val="center"/>
          </w:tcPr>
          <w:p w14:paraId="32ACF03E" w14:textId="77777777" w:rsidR="000E5F16" w:rsidRDefault="000E5F16" w:rsidP="007C07BB">
            <w:pPr>
              <w:pStyle w:val="afffffffffffb"/>
              <w:spacing w:line="360" w:lineRule="auto"/>
              <w:rPr>
                <w:rFonts w:eastAsia="宋体" w:hAnsi="宋体" w:cs="宋体"/>
                <w:sz w:val="18"/>
                <w:szCs w:val="18"/>
              </w:rPr>
            </w:pPr>
            <w:r>
              <w:rPr>
                <w:rFonts w:eastAsia="宋体" w:hAnsi="宋体" w:cs="宋体" w:hint="eastAsia"/>
                <w:sz w:val="18"/>
                <w:szCs w:val="18"/>
              </w:rPr>
              <w:t xml:space="preserve">滴鼻或点眼； </w:t>
            </w:r>
            <w:bookmarkStart w:id="43" w:name="OLE_LINK42"/>
            <w:r>
              <w:rPr>
                <w:rFonts w:eastAsia="宋体" w:hAnsi="宋体" w:cs="宋体" w:hint="eastAsia"/>
                <w:sz w:val="18"/>
                <w:szCs w:val="18"/>
              </w:rPr>
              <w:t>1</w:t>
            </w:r>
            <w:r>
              <w:rPr>
                <w:rFonts w:eastAsia="宋体" w:hAnsi="宋体" w:cs="宋体" w:hint="eastAsia"/>
                <w:color w:val="000000"/>
                <w:sz w:val="18"/>
                <w:szCs w:val="18"/>
              </w:rPr>
              <w:t>～</w:t>
            </w:r>
            <w:r>
              <w:rPr>
                <w:rFonts w:eastAsia="宋体" w:hAnsi="宋体" w:cs="宋体" w:hint="eastAsia"/>
                <w:sz w:val="18"/>
                <w:szCs w:val="18"/>
              </w:rPr>
              <w:t>1.5</w:t>
            </w:r>
            <w:proofErr w:type="gramStart"/>
            <w:r>
              <w:rPr>
                <w:rFonts w:eastAsia="宋体" w:hAnsi="宋体" w:cs="宋体" w:hint="eastAsia"/>
                <w:sz w:val="18"/>
                <w:szCs w:val="18"/>
              </w:rPr>
              <w:t>羽份</w:t>
            </w:r>
            <w:proofErr w:type="gramEnd"/>
            <w:r>
              <w:rPr>
                <w:rFonts w:eastAsia="宋体" w:hAnsi="宋体" w:cs="宋体" w:hint="eastAsia"/>
                <w:sz w:val="18"/>
                <w:szCs w:val="18"/>
              </w:rPr>
              <w:t>/只</w:t>
            </w:r>
            <w:bookmarkEnd w:id="43"/>
          </w:p>
        </w:tc>
      </w:tr>
      <w:tr w:rsidR="000E5F16" w14:paraId="796C2B34" w14:textId="77777777" w:rsidTr="007C07BB">
        <w:tc>
          <w:tcPr>
            <w:tcW w:w="1836" w:type="dxa"/>
            <w:vMerge/>
            <w:tcBorders>
              <w:left w:val="single" w:sz="8" w:space="0" w:color="auto"/>
              <w:bottom w:val="single" w:sz="4" w:space="0" w:color="auto"/>
            </w:tcBorders>
            <w:vAlign w:val="center"/>
          </w:tcPr>
          <w:p w14:paraId="4070DCBC" w14:textId="77777777" w:rsidR="000E5F16" w:rsidRDefault="000E5F16" w:rsidP="007C07BB">
            <w:pPr>
              <w:jc w:val="center"/>
              <w:rPr>
                <w:rFonts w:ascii="宋体" w:hAnsi="宋体" w:cs="宋体"/>
                <w:sz w:val="18"/>
                <w:szCs w:val="18"/>
              </w:rPr>
            </w:pPr>
          </w:p>
        </w:tc>
        <w:tc>
          <w:tcPr>
            <w:tcW w:w="3089" w:type="dxa"/>
            <w:vAlign w:val="center"/>
          </w:tcPr>
          <w:p w14:paraId="44D0FE93" w14:textId="77777777" w:rsidR="000E5F16" w:rsidRDefault="000E5F16" w:rsidP="007C07BB">
            <w:pPr>
              <w:rPr>
                <w:rFonts w:ascii="宋体" w:hAnsi="宋体" w:cs="宋体"/>
                <w:sz w:val="18"/>
                <w:szCs w:val="18"/>
              </w:rPr>
            </w:pPr>
            <w:r>
              <w:rPr>
                <w:rFonts w:ascii="宋体" w:hAnsi="宋体" w:cs="宋体" w:hint="eastAsia"/>
                <w:sz w:val="18"/>
                <w:szCs w:val="18"/>
              </w:rPr>
              <w:t>复合新城</w:t>
            </w:r>
            <w:proofErr w:type="gramStart"/>
            <w:r>
              <w:rPr>
                <w:rFonts w:ascii="宋体" w:hAnsi="宋体" w:cs="宋体" w:hint="eastAsia"/>
                <w:sz w:val="18"/>
                <w:szCs w:val="18"/>
              </w:rPr>
              <w:t>疫</w:t>
            </w:r>
            <w:proofErr w:type="gramEnd"/>
            <w:r>
              <w:rPr>
                <w:rFonts w:ascii="宋体" w:hAnsi="宋体" w:cs="宋体" w:hint="eastAsia"/>
                <w:sz w:val="18"/>
                <w:szCs w:val="18"/>
              </w:rPr>
              <w:t>灭活苗+</w:t>
            </w:r>
            <w:proofErr w:type="gramStart"/>
            <w:r>
              <w:rPr>
                <w:rFonts w:ascii="宋体" w:hAnsi="宋体" w:cs="宋体" w:hint="eastAsia"/>
                <w:sz w:val="18"/>
                <w:szCs w:val="18"/>
              </w:rPr>
              <w:t>多价传支灭活</w:t>
            </w:r>
            <w:proofErr w:type="gramEnd"/>
            <w:r>
              <w:rPr>
                <w:rFonts w:ascii="宋体" w:hAnsi="宋体" w:cs="宋体" w:hint="eastAsia"/>
                <w:sz w:val="18"/>
                <w:szCs w:val="18"/>
              </w:rPr>
              <w:t>苗</w:t>
            </w:r>
          </w:p>
        </w:tc>
        <w:tc>
          <w:tcPr>
            <w:tcW w:w="3597" w:type="dxa"/>
            <w:tcBorders>
              <w:right w:val="single" w:sz="8" w:space="0" w:color="auto"/>
            </w:tcBorders>
            <w:vAlign w:val="center"/>
          </w:tcPr>
          <w:p w14:paraId="20C324EC" w14:textId="77777777" w:rsidR="000E5F16" w:rsidRDefault="000E5F16" w:rsidP="007C07BB">
            <w:pPr>
              <w:pStyle w:val="afffffffffffb"/>
              <w:spacing w:line="360" w:lineRule="auto"/>
              <w:rPr>
                <w:rFonts w:eastAsia="宋体" w:hAnsi="宋体" w:cs="宋体"/>
                <w:sz w:val="18"/>
                <w:szCs w:val="18"/>
              </w:rPr>
            </w:pPr>
            <w:r>
              <w:rPr>
                <w:rFonts w:eastAsia="宋体" w:hAnsi="宋体" w:cs="宋体" w:hint="eastAsia"/>
                <w:sz w:val="18"/>
                <w:szCs w:val="18"/>
              </w:rPr>
              <w:t>皮下或肌肉注射；0.25 mL/只</w:t>
            </w:r>
          </w:p>
        </w:tc>
      </w:tr>
      <w:tr w:rsidR="000E5F16" w14:paraId="05278B17" w14:textId="77777777" w:rsidTr="007C07BB">
        <w:tc>
          <w:tcPr>
            <w:tcW w:w="1836" w:type="dxa"/>
            <w:tcBorders>
              <w:left w:val="single" w:sz="8" w:space="0" w:color="auto"/>
              <w:bottom w:val="single" w:sz="4" w:space="0" w:color="auto"/>
            </w:tcBorders>
            <w:vAlign w:val="center"/>
          </w:tcPr>
          <w:p w14:paraId="45C24FF1" w14:textId="77777777" w:rsidR="000E5F16" w:rsidRDefault="000E5F16" w:rsidP="007C07BB">
            <w:pPr>
              <w:jc w:val="center"/>
              <w:rPr>
                <w:rFonts w:ascii="宋体" w:hAnsi="宋体" w:cs="宋体"/>
                <w:sz w:val="18"/>
                <w:szCs w:val="18"/>
              </w:rPr>
            </w:pPr>
            <w:r>
              <w:rPr>
                <w:rFonts w:ascii="宋体" w:hAnsi="宋体" w:cs="宋体" w:hint="eastAsia"/>
                <w:sz w:val="18"/>
                <w:szCs w:val="18"/>
              </w:rPr>
              <w:t>14</w:t>
            </w:r>
            <w:bookmarkStart w:id="44" w:name="OLE_LINK41"/>
            <w:r>
              <w:rPr>
                <w:rFonts w:ascii="宋体" w:hAnsi="宋体" w:cs="宋体" w:hint="eastAsia"/>
                <w:sz w:val="18"/>
                <w:szCs w:val="18"/>
              </w:rPr>
              <w:t>～</w:t>
            </w:r>
            <w:bookmarkEnd w:id="44"/>
            <w:r>
              <w:rPr>
                <w:rFonts w:ascii="宋体" w:hAnsi="宋体" w:cs="宋体" w:hint="eastAsia"/>
                <w:sz w:val="18"/>
                <w:szCs w:val="18"/>
              </w:rPr>
              <w:t>16</w:t>
            </w:r>
          </w:p>
        </w:tc>
        <w:tc>
          <w:tcPr>
            <w:tcW w:w="3089" w:type="dxa"/>
            <w:vAlign w:val="center"/>
          </w:tcPr>
          <w:p w14:paraId="4A81B9AD" w14:textId="77777777" w:rsidR="000E5F16" w:rsidRDefault="000E5F16" w:rsidP="007C07BB">
            <w:pPr>
              <w:rPr>
                <w:rFonts w:ascii="宋体" w:hAnsi="宋体" w:cs="宋体"/>
                <w:sz w:val="18"/>
                <w:szCs w:val="18"/>
              </w:rPr>
            </w:pPr>
            <w:r>
              <w:rPr>
                <w:rFonts w:ascii="宋体" w:hAnsi="宋体" w:cs="宋体" w:hint="eastAsia"/>
                <w:sz w:val="18"/>
                <w:szCs w:val="18"/>
              </w:rPr>
              <w:t>传染性法氏囊炎弱毒苗</w:t>
            </w:r>
          </w:p>
        </w:tc>
        <w:tc>
          <w:tcPr>
            <w:tcW w:w="3597" w:type="dxa"/>
            <w:tcBorders>
              <w:right w:val="single" w:sz="8" w:space="0" w:color="auto"/>
            </w:tcBorders>
            <w:vAlign w:val="center"/>
          </w:tcPr>
          <w:p w14:paraId="6DBCF59D" w14:textId="77777777" w:rsidR="000E5F16" w:rsidRDefault="000E5F16" w:rsidP="007C07BB">
            <w:pPr>
              <w:pStyle w:val="afffffffffffb"/>
              <w:spacing w:line="360" w:lineRule="auto"/>
              <w:rPr>
                <w:rFonts w:eastAsia="宋体" w:hAnsi="宋体" w:cs="宋体"/>
                <w:sz w:val="18"/>
                <w:szCs w:val="18"/>
              </w:rPr>
            </w:pPr>
            <w:r>
              <w:rPr>
                <w:rFonts w:eastAsia="宋体" w:hAnsi="宋体" w:cs="宋体" w:hint="eastAsia"/>
                <w:sz w:val="18"/>
                <w:szCs w:val="18"/>
              </w:rPr>
              <w:t>饮水；1.</w:t>
            </w:r>
            <w:proofErr w:type="gramStart"/>
            <w:r>
              <w:rPr>
                <w:rFonts w:eastAsia="宋体" w:hAnsi="宋体" w:cs="宋体" w:hint="eastAsia"/>
                <w:sz w:val="18"/>
                <w:szCs w:val="18"/>
              </w:rPr>
              <w:t>5</w:t>
            </w:r>
            <w:r>
              <w:rPr>
                <w:rFonts w:eastAsia="宋体" w:hAnsi="宋体" w:cs="宋体" w:hint="eastAsia"/>
                <w:color w:val="000000"/>
                <w:sz w:val="18"/>
                <w:szCs w:val="18"/>
              </w:rPr>
              <w:t>～2</w:t>
            </w:r>
            <w:r>
              <w:rPr>
                <w:rFonts w:eastAsia="宋体" w:hAnsi="宋体" w:cs="宋体" w:hint="eastAsia"/>
                <w:sz w:val="18"/>
                <w:szCs w:val="18"/>
              </w:rPr>
              <w:t>羽份</w:t>
            </w:r>
            <w:proofErr w:type="gramEnd"/>
            <w:r>
              <w:rPr>
                <w:rFonts w:eastAsia="宋体" w:hAnsi="宋体" w:cs="宋体" w:hint="eastAsia"/>
                <w:sz w:val="18"/>
                <w:szCs w:val="18"/>
              </w:rPr>
              <w:t>/只</w:t>
            </w:r>
          </w:p>
        </w:tc>
      </w:tr>
      <w:tr w:rsidR="000E5F16" w14:paraId="1AB75BBA" w14:textId="77777777" w:rsidTr="007C07BB">
        <w:tc>
          <w:tcPr>
            <w:tcW w:w="1836" w:type="dxa"/>
            <w:tcBorders>
              <w:left w:val="single" w:sz="8" w:space="0" w:color="auto"/>
              <w:bottom w:val="single" w:sz="4" w:space="0" w:color="auto"/>
            </w:tcBorders>
            <w:vAlign w:val="center"/>
          </w:tcPr>
          <w:p w14:paraId="590F98FE" w14:textId="77777777" w:rsidR="000E5F16" w:rsidRDefault="000E5F16" w:rsidP="007C07BB">
            <w:pPr>
              <w:jc w:val="center"/>
              <w:rPr>
                <w:rFonts w:ascii="宋体" w:hAnsi="宋体" w:cs="宋体"/>
                <w:sz w:val="18"/>
                <w:szCs w:val="18"/>
              </w:rPr>
            </w:pPr>
            <w:r>
              <w:rPr>
                <w:rFonts w:ascii="宋体" w:hAnsi="宋体" w:cs="宋体" w:hint="eastAsia"/>
                <w:sz w:val="18"/>
                <w:szCs w:val="18"/>
              </w:rPr>
              <w:t>18～20</w:t>
            </w:r>
          </w:p>
        </w:tc>
        <w:tc>
          <w:tcPr>
            <w:tcW w:w="3089" w:type="dxa"/>
            <w:vAlign w:val="center"/>
          </w:tcPr>
          <w:p w14:paraId="466D257C" w14:textId="77777777" w:rsidR="000E5F16" w:rsidRDefault="000E5F16" w:rsidP="007C07BB">
            <w:pPr>
              <w:rPr>
                <w:rFonts w:ascii="宋体" w:hAnsi="宋体" w:cs="宋体"/>
                <w:sz w:val="18"/>
                <w:szCs w:val="18"/>
              </w:rPr>
            </w:pPr>
            <w:r>
              <w:rPr>
                <w:rFonts w:ascii="宋体" w:hAnsi="宋体" w:cs="宋体" w:hint="eastAsia"/>
                <w:sz w:val="18"/>
                <w:szCs w:val="18"/>
              </w:rPr>
              <w:t>支原体冻干苗</w:t>
            </w:r>
          </w:p>
        </w:tc>
        <w:tc>
          <w:tcPr>
            <w:tcW w:w="3597" w:type="dxa"/>
            <w:tcBorders>
              <w:right w:val="single" w:sz="8" w:space="0" w:color="auto"/>
            </w:tcBorders>
            <w:vAlign w:val="center"/>
          </w:tcPr>
          <w:p w14:paraId="6443DE63" w14:textId="77777777" w:rsidR="000E5F16" w:rsidRDefault="000E5F16" w:rsidP="007C07BB">
            <w:pPr>
              <w:pStyle w:val="afffffffffffb"/>
              <w:spacing w:line="360" w:lineRule="auto"/>
              <w:rPr>
                <w:rFonts w:eastAsia="宋体" w:hAnsi="宋体" w:cs="宋体"/>
                <w:sz w:val="18"/>
                <w:szCs w:val="18"/>
              </w:rPr>
            </w:pPr>
            <w:r>
              <w:rPr>
                <w:rFonts w:eastAsia="宋体" w:hAnsi="宋体" w:cs="宋体" w:hint="eastAsia"/>
                <w:sz w:val="18"/>
                <w:szCs w:val="18"/>
              </w:rPr>
              <w:t>点眼；1</w:t>
            </w:r>
            <w:proofErr w:type="gramStart"/>
            <w:r>
              <w:rPr>
                <w:rFonts w:eastAsia="宋体" w:hAnsi="宋体" w:cs="宋体" w:hint="eastAsia"/>
                <w:sz w:val="18"/>
                <w:szCs w:val="18"/>
              </w:rPr>
              <w:t>羽份</w:t>
            </w:r>
            <w:proofErr w:type="gramEnd"/>
            <w:r>
              <w:rPr>
                <w:rFonts w:eastAsia="宋体" w:hAnsi="宋体" w:cs="宋体" w:hint="eastAsia"/>
                <w:sz w:val="18"/>
                <w:szCs w:val="18"/>
              </w:rPr>
              <w:t>/只（疫区使用）</w:t>
            </w:r>
          </w:p>
        </w:tc>
      </w:tr>
      <w:tr w:rsidR="000E5F16" w14:paraId="2FE9B408" w14:textId="77777777" w:rsidTr="007C07BB">
        <w:tc>
          <w:tcPr>
            <w:tcW w:w="1836" w:type="dxa"/>
            <w:vMerge w:val="restart"/>
            <w:tcBorders>
              <w:left w:val="single" w:sz="8" w:space="0" w:color="auto"/>
              <w:bottom w:val="single" w:sz="12" w:space="0" w:color="auto"/>
            </w:tcBorders>
            <w:vAlign w:val="center"/>
          </w:tcPr>
          <w:p w14:paraId="0746A74B" w14:textId="77777777" w:rsidR="000E5F16" w:rsidRDefault="000E5F16" w:rsidP="007C07BB">
            <w:pPr>
              <w:jc w:val="center"/>
              <w:rPr>
                <w:rFonts w:ascii="宋体" w:hAnsi="宋体" w:cs="宋体"/>
                <w:sz w:val="18"/>
                <w:szCs w:val="18"/>
              </w:rPr>
            </w:pPr>
            <w:r>
              <w:rPr>
                <w:rFonts w:ascii="宋体" w:hAnsi="宋体" w:cs="宋体" w:hint="eastAsia"/>
                <w:sz w:val="18"/>
                <w:szCs w:val="18"/>
              </w:rPr>
              <w:t>20～25</w:t>
            </w:r>
          </w:p>
        </w:tc>
        <w:tc>
          <w:tcPr>
            <w:tcW w:w="3089" w:type="dxa"/>
            <w:vAlign w:val="center"/>
          </w:tcPr>
          <w:p w14:paraId="3C8CAEFB" w14:textId="77777777" w:rsidR="000E5F16" w:rsidRDefault="000E5F16" w:rsidP="007C07BB">
            <w:pPr>
              <w:rPr>
                <w:rFonts w:ascii="宋体" w:hAnsi="宋体" w:cs="宋体"/>
                <w:sz w:val="18"/>
                <w:szCs w:val="18"/>
              </w:rPr>
            </w:pPr>
            <w:r>
              <w:rPr>
                <w:rFonts w:ascii="宋体" w:hAnsi="宋体" w:cs="宋体" w:hint="eastAsia"/>
                <w:sz w:val="18"/>
                <w:szCs w:val="18"/>
              </w:rPr>
              <w:t>新城</w:t>
            </w:r>
            <w:proofErr w:type="gramStart"/>
            <w:r>
              <w:rPr>
                <w:rFonts w:ascii="宋体" w:hAnsi="宋体" w:cs="宋体" w:hint="eastAsia"/>
                <w:sz w:val="18"/>
                <w:szCs w:val="18"/>
              </w:rPr>
              <w:t>疫</w:t>
            </w:r>
            <w:proofErr w:type="gramEnd"/>
            <w:r>
              <w:rPr>
                <w:rFonts w:ascii="宋体" w:hAnsi="宋体" w:cs="宋体" w:hint="eastAsia"/>
                <w:sz w:val="18"/>
                <w:szCs w:val="18"/>
              </w:rPr>
              <w:t>Ⅱ或Ⅳ系+</w:t>
            </w:r>
            <w:proofErr w:type="gramStart"/>
            <w:r>
              <w:rPr>
                <w:rFonts w:ascii="宋体" w:hAnsi="宋体" w:cs="宋体" w:hint="eastAsia"/>
                <w:sz w:val="18"/>
                <w:szCs w:val="18"/>
              </w:rPr>
              <w:t>传支弱毒苗</w:t>
            </w:r>
            <w:proofErr w:type="gramEnd"/>
            <w:r>
              <w:rPr>
                <w:rFonts w:ascii="宋体" w:hAnsi="宋体" w:cs="宋体" w:hint="eastAsia"/>
                <w:sz w:val="18"/>
                <w:szCs w:val="18"/>
              </w:rPr>
              <w:t>（H</w:t>
            </w:r>
            <w:r>
              <w:rPr>
                <w:rFonts w:ascii="宋体" w:hAnsi="宋体" w:cs="宋体" w:hint="eastAsia"/>
                <w:sz w:val="18"/>
                <w:szCs w:val="18"/>
                <w:vertAlign w:val="subscript"/>
              </w:rPr>
              <w:t>52</w:t>
            </w:r>
            <w:r>
              <w:rPr>
                <w:rFonts w:ascii="宋体" w:hAnsi="宋体" w:cs="宋体" w:hint="eastAsia"/>
                <w:sz w:val="18"/>
                <w:szCs w:val="18"/>
              </w:rPr>
              <w:t>）</w:t>
            </w:r>
          </w:p>
        </w:tc>
        <w:tc>
          <w:tcPr>
            <w:tcW w:w="3597" w:type="dxa"/>
            <w:tcBorders>
              <w:right w:val="single" w:sz="8" w:space="0" w:color="auto"/>
            </w:tcBorders>
            <w:vAlign w:val="center"/>
          </w:tcPr>
          <w:p w14:paraId="7C2198A4" w14:textId="77777777" w:rsidR="000E5F16" w:rsidRDefault="000E5F16" w:rsidP="007C07BB">
            <w:pPr>
              <w:pStyle w:val="afffffffffffb"/>
              <w:spacing w:line="360" w:lineRule="auto"/>
              <w:rPr>
                <w:rFonts w:eastAsia="宋体" w:hAnsi="宋体" w:cs="宋体"/>
                <w:sz w:val="18"/>
                <w:szCs w:val="18"/>
              </w:rPr>
            </w:pPr>
            <w:r>
              <w:rPr>
                <w:rFonts w:eastAsia="宋体" w:hAnsi="宋体" w:cs="宋体" w:hint="eastAsia"/>
                <w:sz w:val="18"/>
                <w:szCs w:val="18"/>
              </w:rPr>
              <w:t>气雾或滴鼻或点眼；1</w:t>
            </w:r>
            <w:r>
              <w:rPr>
                <w:rFonts w:eastAsia="宋体" w:hAnsi="宋体" w:cs="宋体" w:hint="eastAsia"/>
                <w:color w:val="000000"/>
                <w:sz w:val="18"/>
                <w:szCs w:val="18"/>
              </w:rPr>
              <w:t>～</w:t>
            </w:r>
            <w:r>
              <w:rPr>
                <w:rFonts w:eastAsia="宋体" w:hAnsi="宋体" w:cs="宋体" w:hint="eastAsia"/>
                <w:sz w:val="18"/>
                <w:szCs w:val="18"/>
              </w:rPr>
              <w:t>1.5</w:t>
            </w:r>
            <w:proofErr w:type="gramStart"/>
            <w:r>
              <w:rPr>
                <w:rFonts w:eastAsia="宋体" w:hAnsi="宋体" w:cs="宋体" w:hint="eastAsia"/>
                <w:sz w:val="18"/>
                <w:szCs w:val="18"/>
              </w:rPr>
              <w:t>羽份</w:t>
            </w:r>
            <w:proofErr w:type="gramEnd"/>
            <w:r>
              <w:rPr>
                <w:rFonts w:eastAsia="宋体" w:hAnsi="宋体" w:cs="宋体" w:hint="eastAsia"/>
                <w:sz w:val="18"/>
                <w:szCs w:val="18"/>
              </w:rPr>
              <w:t>/只</w:t>
            </w:r>
          </w:p>
        </w:tc>
      </w:tr>
      <w:tr w:rsidR="000E5F16" w14:paraId="3D9F157D" w14:textId="77777777" w:rsidTr="007C07BB">
        <w:tc>
          <w:tcPr>
            <w:tcW w:w="1836" w:type="dxa"/>
            <w:vMerge/>
            <w:tcBorders>
              <w:left w:val="single" w:sz="8" w:space="0" w:color="auto"/>
              <w:bottom w:val="single" w:sz="4" w:space="0" w:color="auto"/>
            </w:tcBorders>
            <w:vAlign w:val="center"/>
          </w:tcPr>
          <w:p w14:paraId="33AC527A" w14:textId="77777777" w:rsidR="000E5F16" w:rsidRDefault="000E5F16" w:rsidP="007C07BB">
            <w:pPr>
              <w:jc w:val="center"/>
              <w:rPr>
                <w:rFonts w:ascii="宋体" w:hAnsi="宋体" w:cs="宋体"/>
                <w:sz w:val="18"/>
                <w:szCs w:val="18"/>
              </w:rPr>
            </w:pPr>
          </w:p>
        </w:tc>
        <w:tc>
          <w:tcPr>
            <w:tcW w:w="3089" w:type="dxa"/>
            <w:vAlign w:val="center"/>
          </w:tcPr>
          <w:p w14:paraId="74E4D54E" w14:textId="77777777" w:rsidR="000E5F16" w:rsidRDefault="000E5F16" w:rsidP="007C07BB">
            <w:pPr>
              <w:rPr>
                <w:rFonts w:ascii="宋体" w:hAnsi="宋体" w:cs="宋体"/>
                <w:sz w:val="18"/>
                <w:szCs w:val="18"/>
              </w:rPr>
            </w:pPr>
            <w:r>
              <w:rPr>
                <w:rFonts w:ascii="宋体" w:hAnsi="宋体" w:cs="宋体" w:hint="eastAsia"/>
                <w:sz w:val="18"/>
                <w:szCs w:val="18"/>
              </w:rPr>
              <w:t>禽流感灭活苗</w:t>
            </w:r>
          </w:p>
        </w:tc>
        <w:tc>
          <w:tcPr>
            <w:tcW w:w="3597" w:type="dxa"/>
            <w:tcBorders>
              <w:right w:val="single" w:sz="8" w:space="0" w:color="auto"/>
            </w:tcBorders>
            <w:vAlign w:val="center"/>
          </w:tcPr>
          <w:p w14:paraId="09D7FA04" w14:textId="77777777" w:rsidR="000E5F16" w:rsidRDefault="000E5F16" w:rsidP="007C07BB">
            <w:pPr>
              <w:pStyle w:val="afffffffffffb"/>
              <w:spacing w:line="360" w:lineRule="auto"/>
              <w:rPr>
                <w:rFonts w:eastAsia="宋体" w:hAnsi="宋体" w:cs="宋体"/>
                <w:sz w:val="18"/>
                <w:szCs w:val="18"/>
              </w:rPr>
            </w:pPr>
            <w:r>
              <w:rPr>
                <w:rFonts w:eastAsia="宋体" w:hAnsi="宋体" w:cs="宋体" w:hint="eastAsia"/>
                <w:sz w:val="18"/>
                <w:szCs w:val="18"/>
              </w:rPr>
              <w:t>皮下注射；0.3 mL/只</w:t>
            </w:r>
          </w:p>
        </w:tc>
      </w:tr>
      <w:tr w:rsidR="000E5F16" w14:paraId="56445082" w14:textId="77777777" w:rsidTr="007C07BB">
        <w:tc>
          <w:tcPr>
            <w:tcW w:w="1836" w:type="dxa"/>
            <w:vMerge w:val="restart"/>
            <w:tcBorders>
              <w:left w:val="single" w:sz="8" w:space="0" w:color="auto"/>
              <w:bottom w:val="single" w:sz="12" w:space="0" w:color="auto"/>
            </w:tcBorders>
            <w:vAlign w:val="center"/>
          </w:tcPr>
          <w:p w14:paraId="1B08326E" w14:textId="77777777" w:rsidR="000E5F16" w:rsidRDefault="000E5F16" w:rsidP="007C07BB">
            <w:pPr>
              <w:jc w:val="center"/>
              <w:rPr>
                <w:rFonts w:ascii="宋体" w:hAnsi="宋体" w:cs="宋体"/>
                <w:sz w:val="18"/>
                <w:szCs w:val="18"/>
              </w:rPr>
            </w:pPr>
            <w:r>
              <w:rPr>
                <w:rFonts w:ascii="宋体" w:hAnsi="宋体" w:cs="宋体" w:hint="eastAsia"/>
                <w:sz w:val="18"/>
                <w:szCs w:val="18"/>
              </w:rPr>
              <w:t>30～35</w:t>
            </w:r>
          </w:p>
        </w:tc>
        <w:tc>
          <w:tcPr>
            <w:tcW w:w="3089" w:type="dxa"/>
            <w:vAlign w:val="center"/>
          </w:tcPr>
          <w:p w14:paraId="24836D85" w14:textId="77777777" w:rsidR="000E5F16" w:rsidRDefault="000E5F16" w:rsidP="007C07BB">
            <w:pPr>
              <w:rPr>
                <w:rFonts w:ascii="宋体" w:hAnsi="宋体" w:cs="宋体"/>
                <w:sz w:val="18"/>
                <w:szCs w:val="18"/>
              </w:rPr>
            </w:pPr>
            <w:r>
              <w:rPr>
                <w:rFonts w:ascii="宋体" w:hAnsi="宋体" w:cs="宋体" w:hint="eastAsia"/>
                <w:sz w:val="18"/>
                <w:szCs w:val="18"/>
              </w:rPr>
              <w:t>传染性法氏囊炎弱毒苗</w:t>
            </w:r>
          </w:p>
        </w:tc>
        <w:tc>
          <w:tcPr>
            <w:tcW w:w="3597" w:type="dxa"/>
            <w:tcBorders>
              <w:right w:val="single" w:sz="8" w:space="0" w:color="auto"/>
            </w:tcBorders>
            <w:vAlign w:val="center"/>
          </w:tcPr>
          <w:p w14:paraId="610D4CB3" w14:textId="77777777" w:rsidR="000E5F16" w:rsidRDefault="000E5F16" w:rsidP="007C07BB">
            <w:pPr>
              <w:pStyle w:val="afffffffffffb"/>
              <w:spacing w:line="360" w:lineRule="auto"/>
              <w:rPr>
                <w:rFonts w:eastAsia="宋体" w:hAnsi="宋体" w:cs="宋体"/>
                <w:sz w:val="18"/>
                <w:szCs w:val="18"/>
              </w:rPr>
            </w:pPr>
            <w:r>
              <w:rPr>
                <w:rFonts w:eastAsia="宋体" w:hAnsi="宋体" w:cs="宋体" w:hint="eastAsia"/>
                <w:sz w:val="18"/>
                <w:szCs w:val="18"/>
              </w:rPr>
              <w:t>饮水；2</w:t>
            </w:r>
            <w:proofErr w:type="gramStart"/>
            <w:r>
              <w:rPr>
                <w:rFonts w:eastAsia="宋体" w:hAnsi="宋体" w:cs="宋体" w:hint="eastAsia"/>
                <w:sz w:val="18"/>
                <w:szCs w:val="18"/>
              </w:rPr>
              <w:t>羽份</w:t>
            </w:r>
            <w:proofErr w:type="gramEnd"/>
            <w:r>
              <w:rPr>
                <w:rFonts w:eastAsia="宋体" w:hAnsi="宋体" w:cs="宋体" w:hint="eastAsia"/>
                <w:sz w:val="18"/>
                <w:szCs w:val="18"/>
              </w:rPr>
              <w:t>/只</w:t>
            </w:r>
          </w:p>
        </w:tc>
      </w:tr>
      <w:tr w:rsidR="000E5F16" w14:paraId="063AED95" w14:textId="77777777" w:rsidTr="007C07BB">
        <w:tc>
          <w:tcPr>
            <w:tcW w:w="1836" w:type="dxa"/>
            <w:vMerge/>
            <w:tcBorders>
              <w:left w:val="single" w:sz="8" w:space="0" w:color="auto"/>
              <w:bottom w:val="single" w:sz="4" w:space="0" w:color="auto"/>
            </w:tcBorders>
            <w:vAlign w:val="center"/>
          </w:tcPr>
          <w:p w14:paraId="15D17122" w14:textId="77777777" w:rsidR="000E5F16" w:rsidRDefault="000E5F16" w:rsidP="007C07BB">
            <w:pPr>
              <w:jc w:val="center"/>
              <w:rPr>
                <w:rFonts w:ascii="宋体" w:hAnsi="宋体" w:cs="宋体"/>
                <w:sz w:val="18"/>
                <w:szCs w:val="18"/>
              </w:rPr>
            </w:pPr>
          </w:p>
        </w:tc>
        <w:tc>
          <w:tcPr>
            <w:tcW w:w="3089" w:type="dxa"/>
            <w:vAlign w:val="center"/>
          </w:tcPr>
          <w:p w14:paraId="1EEDDA07" w14:textId="77777777" w:rsidR="000E5F16" w:rsidRDefault="000E5F16" w:rsidP="007C07BB">
            <w:pPr>
              <w:rPr>
                <w:rFonts w:ascii="宋体" w:hAnsi="宋体" w:cs="宋体"/>
                <w:sz w:val="18"/>
                <w:szCs w:val="18"/>
              </w:rPr>
            </w:pPr>
            <w:r>
              <w:rPr>
                <w:rFonts w:ascii="宋体" w:hAnsi="宋体" w:cs="宋体" w:hint="eastAsia"/>
                <w:sz w:val="18"/>
                <w:szCs w:val="18"/>
              </w:rPr>
              <w:t>鸡痘疫苗</w:t>
            </w:r>
          </w:p>
        </w:tc>
        <w:tc>
          <w:tcPr>
            <w:tcW w:w="3597" w:type="dxa"/>
            <w:tcBorders>
              <w:right w:val="single" w:sz="8" w:space="0" w:color="auto"/>
            </w:tcBorders>
            <w:vAlign w:val="center"/>
          </w:tcPr>
          <w:p w14:paraId="25D20C9F" w14:textId="77777777" w:rsidR="000E5F16" w:rsidRDefault="000E5F16" w:rsidP="007C07BB">
            <w:pPr>
              <w:pStyle w:val="afffffffffffb"/>
              <w:spacing w:line="360" w:lineRule="auto"/>
              <w:rPr>
                <w:rFonts w:eastAsia="宋体" w:hAnsi="宋体" w:cs="宋体"/>
                <w:sz w:val="18"/>
                <w:szCs w:val="18"/>
              </w:rPr>
            </w:pPr>
            <w:proofErr w:type="gramStart"/>
            <w:r>
              <w:rPr>
                <w:rFonts w:eastAsia="宋体" w:hAnsi="宋体" w:cs="宋体" w:hint="eastAsia"/>
                <w:sz w:val="18"/>
                <w:szCs w:val="18"/>
              </w:rPr>
              <w:t>翅内侧刺种或</w:t>
            </w:r>
            <w:proofErr w:type="gramEnd"/>
            <w:r>
              <w:rPr>
                <w:rFonts w:eastAsia="宋体" w:hAnsi="宋体" w:cs="宋体" w:hint="eastAsia"/>
                <w:sz w:val="18"/>
                <w:szCs w:val="18"/>
              </w:rPr>
              <w:t>翅内侧皮下注射；0.1 mL/只</w:t>
            </w:r>
          </w:p>
        </w:tc>
      </w:tr>
      <w:tr w:rsidR="000E5F16" w14:paraId="38A9776C" w14:textId="77777777" w:rsidTr="007C07BB">
        <w:tc>
          <w:tcPr>
            <w:tcW w:w="1836" w:type="dxa"/>
            <w:tcBorders>
              <w:left w:val="single" w:sz="8" w:space="0" w:color="auto"/>
              <w:bottom w:val="single" w:sz="4" w:space="0" w:color="auto"/>
            </w:tcBorders>
            <w:vAlign w:val="center"/>
          </w:tcPr>
          <w:p w14:paraId="1DB91AFD" w14:textId="77777777" w:rsidR="000E5F16" w:rsidRDefault="000E5F16" w:rsidP="007C07BB">
            <w:pPr>
              <w:jc w:val="center"/>
              <w:rPr>
                <w:rFonts w:ascii="宋体" w:hAnsi="宋体" w:cs="宋体"/>
                <w:sz w:val="18"/>
                <w:szCs w:val="18"/>
              </w:rPr>
            </w:pPr>
            <w:r>
              <w:rPr>
                <w:rFonts w:ascii="宋体" w:hAnsi="宋体" w:cs="宋体" w:hint="eastAsia"/>
                <w:sz w:val="18"/>
                <w:szCs w:val="18"/>
              </w:rPr>
              <w:t>40</w:t>
            </w:r>
          </w:p>
        </w:tc>
        <w:tc>
          <w:tcPr>
            <w:tcW w:w="3089" w:type="dxa"/>
            <w:vAlign w:val="center"/>
          </w:tcPr>
          <w:p w14:paraId="614D15AE" w14:textId="77777777" w:rsidR="000E5F16" w:rsidRDefault="000E5F16" w:rsidP="007C07BB">
            <w:pPr>
              <w:rPr>
                <w:rFonts w:ascii="宋体" w:hAnsi="宋体" w:cs="宋体"/>
                <w:sz w:val="18"/>
                <w:szCs w:val="18"/>
              </w:rPr>
            </w:pPr>
            <w:r>
              <w:rPr>
                <w:rFonts w:ascii="宋体" w:hAnsi="宋体" w:cs="宋体" w:hint="eastAsia"/>
                <w:sz w:val="18"/>
                <w:szCs w:val="18"/>
              </w:rPr>
              <w:t>传喉弱毒苗</w:t>
            </w:r>
          </w:p>
        </w:tc>
        <w:tc>
          <w:tcPr>
            <w:tcW w:w="3597" w:type="dxa"/>
            <w:tcBorders>
              <w:right w:val="single" w:sz="8" w:space="0" w:color="auto"/>
            </w:tcBorders>
            <w:vAlign w:val="center"/>
          </w:tcPr>
          <w:p w14:paraId="65458FC5" w14:textId="77777777" w:rsidR="000E5F16" w:rsidRDefault="000E5F16" w:rsidP="007C07BB">
            <w:pPr>
              <w:pStyle w:val="afffffffffffb"/>
              <w:spacing w:line="360" w:lineRule="auto"/>
              <w:rPr>
                <w:rFonts w:eastAsia="宋体" w:hAnsi="宋体" w:cs="宋体"/>
                <w:sz w:val="18"/>
                <w:szCs w:val="18"/>
              </w:rPr>
            </w:pPr>
            <w:r>
              <w:rPr>
                <w:rFonts w:eastAsia="宋体" w:hAnsi="宋体" w:cs="宋体" w:hint="eastAsia"/>
                <w:sz w:val="18"/>
                <w:szCs w:val="18"/>
              </w:rPr>
              <w:t>点眼；1</w:t>
            </w:r>
            <w:proofErr w:type="gramStart"/>
            <w:r>
              <w:rPr>
                <w:rFonts w:eastAsia="宋体" w:hAnsi="宋体" w:cs="宋体" w:hint="eastAsia"/>
                <w:sz w:val="18"/>
                <w:szCs w:val="18"/>
              </w:rPr>
              <w:t>羽份</w:t>
            </w:r>
            <w:proofErr w:type="gramEnd"/>
            <w:r>
              <w:rPr>
                <w:rFonts w:eastAsia="宋体" w:hAnsi="宋体" w:cs="宋体" w:hint="eastAsia"/>
                <w:sz w:val="18"/>
                <w:szCs w:val="18"/>
              </w:rPr>
              <w:t>/只</w:t>
            </w:r>
          </w:p>
        </w:tc>
      </w:tr>
      <w:tr w:rsidR="000E5F16" w14:paraId="0E1805E4" w14:textId="77777777" w:rsidTr="007C07BB">
        <w:tc>
          <w:tcPr>
            <w:tcW w:w="1836" w:type="dxa"/>
            <w:tcBorders>
              <w:left w:val="single" w:sz="8" w:space="0" w:color="auto"/>
              <w:bottom w:val="single" w:sz="4" w:space="0" w:color="auto"/>
            </w:tcBorders>
            <w:vAlign w:val="center"/>
          </w:tcPr>
          <w:p w14:paraId="58573191" w14:textId="77777777" w:rsidR="000E5F16" w:rsidRDefault="000E5F16" w:rsidP="007C07BB">
            <w:pPr>
              <w:jc w:val="center"/>
              <w:rPr>
                <w:rFonts w:ascii="宋体" w:hAnsi="宋体" w:cs="宋体"/>
                <w:sz w:val="18"/>
                <w:szCs w:val="18"/>
              </w:rPr>
            </w:pPr>
            <w:r>
              <w:rPr>
                <w:rFonts w:ascii="宋体" w:hAnsi="宋体" w:cs="宋体" w:hint="eastAsia"/>
                <w:sz w:val="18"/>
                <w:szCs w:val="18"/>
              </w:rPr>
              <w:t>50</w:t>
            </w:r>
          </w:p>
        </w:tc>
        <w:tc>
          <w:tcPr>
            <w:tcW w:w="3089" w:type="dxa"/>
            <w:vAlign w:val="center"/>
          </w:tcPr>
          <w:p w14:paraId="24155E85" w14:textId="77777777" w:rsidR="000E5F16" w:rsidRDefault="000E5F16" w:rsidP="007C07BB">
            <w:pPr>
              <w:rPr>
                <w:rFonts w:ascii="宋体" w:hAnsi="宋体" w:cs="宋体"/>
                <w:sz w:val="18"/>
                <w:szCs w:val="18"/>
              </w:rPr>
            </w:pPr>
            <w:r>
              <w:rPr>
                <w:rFonts w:ascii="宋体" w:hAnsi="宋体" w:cs="宋体" w:hint="eastAsia"/>
                <w:sz w:val="18"/>
                <w:szCs w:val="18"/>
              </w:rPr>
              <w:t>传染性鼻炎油苗</w:t>
            </w:r>
          </w:p>
        </w:tc>
        <w:tc>
          <w:tcPr>
            <w:tcW w:w="3597" w:type="dxa"/>
            <w:tcBorders>
              <w:right w:val="single" w:sz="8" w:space="0" w:color="auto"/>
            </w:tcBorders>
            <w:vAlign w:val="center"/>
          </w:tcPr>
          <w:p w14:paraId="62D7DBCC" w14:textId="77777777" w:rsidR="000E5F16" w:rsidRDefault="000E5F16" w:rsidP="007C07BB">
            <w:pPr>
              <w:pStyle w:val="afffffffffffb"/>
              <w:spacing w:line="360" w:lineRule="auto"/>
              <w:rPr>
                <w:rFonts w:eastAsia="宋体" w:hAnsi="宋体" w:cs="宋体"/>
                <w:sz w:val="18"/>
                <w:szCs w:val="18"/>
              </w:rPr>
            </w:pPr>
            <w:r>
              <w:rPr>
                <w:rFonts w:eastAsia="宋体" w:hAnsi="宋体" w:cs="宋体" w:hint="eastAsia"/>
                <w:sz w:val="18"/>
                <w:szCs w:val="18"/>
              </w:rPr>
              <w:t>肌肉注射：0.5 mL/只</w:t>
            </w:r>
          </w:p>
        </w:tc>
      </w:tr>
      <w:tr w:rsidR="000E5F16" w14:paraId="2F7AC81C" w14:textId="77777777" w:rsidTr="007C07BB">
        <w:tc>
          <w:tcPr>
            <w:tcW w:w="1836" w:type="dxa"/>
            <w:tcBorders>
              <w:left w:val="single" w:sz="8" w:space="0" w:color="auto"/>
              <w:bottom w:val="single" w:sz="4" w:space="0" w:color="auto"/>
            </w:tcBorders>
            <w:vAlign w:val="center"/>
          </w:tcPr>
          <w:p w14:paraId="4AA6BB11" w14:textId="77777777" w:rsidR="000E5F16" w:rsidRDefault="000E5F16" w:rsidP="007C07BB">
            <w:pPr>
              <w:jc w:val="center"/>
              <w:rPr>
                <w:rFonts w:ascii="宋体" w:hAnsi="宋体" w:cs="宋体"/>
                <w:sz w:val="18"/>
                <w:szCs w:val="18"/>
              </w:rPr>
            </w:pPr>
            <w:r>
              <w:rPr>
                <w:rFonts w:ascii="宋体" w:hAnsi="宋体" w:cs="宋体" w:hint="eastAsia"/>
                <w:sz w:val="18"/>
                <w:szCs w:val="18"/>
              </w:rPr>
              <w:t>60</w:t>
            </w:r>
          </w:p>
        </w:tc>
        <w:tc>
          <w:tcPr>
            <w:tcW w:w="3089" w:type="dxa"/>
            <w:vAlign w:val="center"/>
          </w:tcPr>
          <w:p w14:paraId="796360B3" w14:textId="77777777" w:rsidR="000E5F16" w:rsidRDefault="000E5F16" w:rsidP="007C07BB">
            <w:pPr>
              <w:rPr>
                <w:rFonts w:ascii="宋体" w:hAnsi="宋体" w:cs="宋体"/>
                <w:sz w:val="18"/>
                <w:szCs w:val="18"/>
              </w:rPr>
            </w:pPr>
            <w:r>
              <w:rPr>
                <w:rFonts w:ascii="宋体" w:hAnsi="宋体" w:cs="宋体" w:hint="eastAsia"/>
                <w:sz w:val="18"/>
                <w:szCs w:val="18"/>
              </w:rPr>
              <w:t>新城</w:t>
            </w:r>
            <w:proofErr w:type="gramStart"/>
            <w:r>
              <w:rPr>
                <w:rFonts w:ascii="宋体" w:hAnsi="宋体" w:cs="宋体" w:hint="eastAsia"/>
                <w:sz w:val="18"/>
                <w:szCs w:val="18"/>
              </w:rPr>
              <w:t>疫</w:t>
            </w:r>
            <w:proofErr w:type="gramEnd"/>
            <w:r>
              <w:rPr>
                <w:rFonts w:ascii="宋体" w:hAnsi="宋体" w:cs="宋体" w:hint="eastAsia"/>
                <w:sz w:val="18"/>
                <w:szCs w:val="18"/>
              </w:rPr>
              <w:t>Ⅰ系</w:t>
            </w:r>
          </w:p>
        </w:tc>
        <w:tc>
          <w:tcPr>
            <w:tcW w:w="3597" w:type="dxa"/>
            <w:tcBorders>
              <w:right w:val="single" w:sz="8" w:space="0" w:color="auto"/>
            </w:tcBorders>
            <w:vAlign w:val="center"/>
          </w:tcPr>
          <w:p w14:paraId="7481B7F2" w14:textId="77777777" w:rsidR="000E5F16" w:rsidRDefault="000E5F16" w:rsidP="007C07BB">
            <w:pPr>
              <w:pStyle w:val="afffffffffffb"/>
              <w:spacing w:line="360" w:lineRule="auto"/>
              <w:rPr>
                <w:rFonts w:eastAsia="宋体" w:hAnsi="宋体" w:cs="宋体"/>
                <w:sz w:val="18"/>
                <w:szCs w:val="18"/>
              </w:rPr>
            </w:pPr>
            <w:r>
              <w:rPr>
                <w:rFonts w:eastAsia="宋体" w:hAnsi="宋体" w:cs="宋体" w:hint="eastAsia"/>
                <w:sz w:val="18"/>
                <w:szCs w:val="18"/>
              </w:rPr>
              <w:t>肌肉注射；0.5 mL/只</w:t>
            </w:r>
          </w:p>
        </w:tc>
      </w:tr>
      <w:tr w:rsidR="000E5F16" w14:paraId="27E0ACAD" w14:textId="77777777" w:rsidTr="007C07BB">
        <w:tc>
          <w:tcPr>
            <w:tcW w:w="1836" w:type="dxa"/>
            <w:tcBorders>
              <w:left w:val="single" w:sz="8" w:space="0" w:color="auto"/>
              <w:bottom w:val="single" w:sz="4" w:space="0" w:color="auto"/>
            </w:tcBorders>
            <w:vAlign w:val="center"/>
          </w:tcPr>
          <w:p w14:paraId="145BA421" w14:textId="77777777" w:rsidR="000E5F16" w:rsidRDefault="000E5F16" w:rsidP="007C07BB">
            <w:pPr>
              <w:jc w:val="center"/>
              <w:rPr>
                <w:rFonts w:ascii="宋体" w:hAnsi="宋体" w:cs="宋体"/>
                <w:sz w:val="18"/>
                <w:szCs w:val="18"/>
              </w:rPr>
            </w:pPr>
            <w:r>
              <w:rPr>
                <w:rFonts w:ascii="宋体" w:hAnsi="宋体" w:cs="宋体" w:hint="eastAsia"/>
                <w:sz w:val="18"/>
                <w:szCs w:val="18"/>
              </w:rPr>
              <w:t>90</w:t>
            </w:r>
          </w:p>
        </w:tc>
        <w:tc>
          <w:tcPr>
            <w:tcW w:w="3089" w:type="dxa"/>
            <w:vAlign w:val="center"/>
          </w:tcPr>
          <w:p w14:paraId="1AB4442E" w14:textId="77777777" w:rsidR="000E5F16" w:rsidRDefault="000E5F16" w:rsidP="007C07BB">
            <w:pPr>
              <w:rPr>
                <w:rFonts w:ascii="宋体" w:hAnsi="宋体" w:cs="宋体"/>
                <w:sz w:val="18"/>
                <w:szCs w:val="18"/>
              </w:rPr>
            </w:pPr>
            <w:r>
              <w:rPr>
                <w:rFonts w:ascii="宋体" w:hAnsi="宋体" w:cs="宋体" w:hint="eastAsia"/>
                <w:sz w:val="18"/>
                <w:szCs w:val="18"/>
              </w:rPr>
              <w:t>传喉弱毒苗</w:t>
            </w:r>
          </w:p>
        </w:tc>
        <w:tc>
          <w:tcPr>
            <w:tcW w:w="3597" w:type="dxa"/>
            <w:tcBorders>
              <w:right w:val="single" w:sz="8" w:space="0" w:color="auto"/>
            </w:tcBorders>
            <w:vAlign w:val="center"/>
          </w:tcPr>
          <w:p w14:paraId="10A86969" w14:textId="77777777" w:rsidR="000E5F16" w:rsidRDefault="000E5F16" w:rsidP="007C07BB">
            <w:pPr>
              <w:pStyle w:val="afffffffffffb"/>
              <w:spacing w:line="360" w:lineRule="auto"/>
              <w:rPr>
                <w:rFonts w:eastAsia="宋体" w:hAnsi="宋体" w:cs="宋体"/>
                <w:sz w:val="18"/>
                <w:szCs w:val="18"/>
              </w:rPr>
            </w:pPr>
            <w:r>
              <w:rPr>
                <w:rFonts w:eastAsia="宋体" w:hAnsi="宋体" w:cs="宋体" w:hint="eastAsia"/>
                <w:sz w:val="18"/>
                <w:szCs w:val="18"/>
              </w:rPr>
              <w:t>点眼；1</w:t>
            </w:r>
            <w:proofErr w:type="gramStart"/>
            <w:r>
              <w:rPr>
                <w:rFonts w:eastAsia="宋体" w:hAnsi="宋体" w:cs="宋体" w:hint="eastAsia"/>
                <w:sz w:val="18"/>
                <w:szCs w:val="18"/>
              </w:rPr>
              <w:t>羽份</w:t>
            </w:r>
            <w:proofErr w:type="gramEnd"/>
            <w:r>
              <w:rPr>
                <w:rFonts w:eastAsia="宋体" w:hAnsi="宋体" w:cs="宋体" w:hint="eastAsia"/>
                <w:sz w:val="18"/>
                <w:szCs w:val="18"/>
              </w:rPr>
              <w:t>/只</w:t>
            </w:r>
          </w:p>
        </w:tc>
      </w:tr>
      <w:tr w:rsidR="000E5F16" w14:paraId="258D6AB3" w14:textId="77777777" w:rsidTr="007C07BB">
        <w:tc>
          <w:tcPr>
            <w:tcW w:w="1836" w:type="dxa"/>
            <w:vMerge w:val="restart"/>
            <w:tcBorders>
              <w:left w:val="single" w:sz="8" w:space="0" w:color="auto"/>
              <w:bottom w:val="single" w:sz="8" w:space="0" w:color="auto"/>
            </w:tcBorders>
            <w:vAlign w:val="center"/>
          </w:tcPr>
          <w:p w14:paraId="714D1FEB" w14:textId="77777777" w:rsidR="000E5F16" w:rsidRDefault="000E5F16" w:rsidP="007C07BB">
            <w:pPr>
              <w:jc w:val="center"/>
              <w:rPr>
                <w:rFonts w:ascii="宋体" w:hAnsi="宋体" w:cs="宋体"/>
                <w:sz w:val="18"/>
                <w:szCs w:val="18"/>
              </w:rPr>
            </w:pPr>
            <w:r>
              <w:rPr>
                <w:rFonts w:ascii="宋体" w:hAnsi="宋体" w:cs="宋体" w:hint="eastAsia"/>
                <w:sz w:val="18"/>
                <w:szCs w:val="18"/>
              </w:rPr>
              <w:t>110～120</w:t>
            </w:r>
          </w:p>
        </w:tc>
        <w:tc>
          <w:tcPr>
            <w:tcW w:w="3089" w:type="dxa"/>
            <w:vAlign w:val="center"/>
          </w:tcPr>
          <w:p w14:paraId="36CE679E" w14:textId="77777777" w:rsidR="000E5F16" w:rsidRDefault="000E5F16" w:rsidP="007C07BB">
            <w:pPr>
              <w:rPr>
                <w:rFonts w:ascii="宋体" w:hAnsi="宋体" w:cs="宋体"/>
                <w:sz w:val="18"/>
                <w:szCs w:val="18"/>
              </w:rPr>
            </w:pPr>
            <w:r>
              <w:rPr>
                <w:rFonts w:ascii="宋体" w:hAnsi="宋体" w:cs="宋体" w:hint="eastAsia"/>
                <w:sz w:val="18"/>
                <w:szCs w:val="18"/>
              </w:rPr>
              <w:t>新城</w:t>
            </w:r>
            <w:proofErr w:type="gramStart"/>
            <w:r>
              <w:rPr>
                <w:rFonts w:ascii="宋体" w:hAnsi="宋体" w:cs="宋体" w:hint="eastAsia"/>
                <w:sz w:val="18"/>
                <w:szCs w:val="18"/>
              </w:rPr>
              <w:t>疫</w:t>
            </w:r>
            <w:proofErr w:type="gramEnd"/>
            <w:r>
              <w:rPr>
                <w:rFonts w:ascii="宋体" w:hAnsi="宋体" w:cs="宋体" w:hint="eastAsia"/>
                <w:sz w:val="18"/>
                <w:szCs w:val="18"/>
              </w:rPr>
              <w:t>+</w:t>
            </w:r>
            <w:proofErr w:type="gramStart"/>
            <w:r>
              <w:rPr>
                <w:rFonts w:ascii="宋体" w:hAnsi="宋体" w:cs="宋体" w:hint="eastAsia"/>
                <w:sz w:val="18"/>
                <w:szCs w:val="18"/>
              </w:rPr>
              <w:t>传支+减蛋</w:t>
            </w:r>
            <w:proofErr w:type="gramEnd"/>
            <w:r>
              <w:rPr>
                <w:rFonts w:ascii="宋体" w:hAnsi="宋体" w:cs="宋体" w:hint="eastAsia"/>
                <w:sz w:val="18"/>
                <w:szCs w:val="18"/>
              </w:rPr>
              <w:t>综合症油苗</w:t>
            </w:r>
          </w:p>
        </w:tc>
        <w:tc>
          <w:tcPr>
            <w:tcW w:w="3597" w:type="dxa"/>
            <w:tcBorders>
              <w:right w:val="single" w:sz="8" w:space="0" w:color="auto"/>
            </w:tcBorders>
            <w:vAlign w:val="center"/>
          </w:tcPr>
          <w:p w14:paraId="2769EBF2" w14:textId="77777777" w:rsidR="000E5F16" w:rsidRDefault="000E5F16" w:rsidP="007C07BB">
            <w:pPr>
              <w:pStyle w:val="afffffffffffb"/>
              <w:spacing w:line="360" w:lineRule="auto"/>
              <w:rPr>
                <w:rFonts w:eastAsia="宋体" w:hAnsi="宋体" w:cs="宋体"/>
                <w:sz w:val="18"/>
                <w:szCs w:val="18"/>
              </w:rPr>
            </w:pPr>
            <w:r>
              <w:rPr>
                <w:rFonts w:eastAsia="宋体" w:hAnsi="宋体" w:cs="宋体" w:hint="eastAsia"/>
                <w:sz w:val="18"/>
                <w:szCs w:val="18"/>
              </w:rPr>
              <w:t>肌肉注射；</w:t>
            </w:r>
            <w:bookmarkStart w:id="45" w:name="OLE_LINK40"/>
            <w:r>
              <w:rPr>
                <w:rFonts w:eastAsia="宋体" w:hAnsi="宋体" w:cs="宋体" w:hint="eastAsia"/>
                <w:sz w:val="18"/>
                <w:szCs w:val="18"/>
              </w:rPr>
              <w:t>0.5 mL/只</w:t>
            </w:r>
            <w:bookmarkEnd w:id="45"/>
          </w:p>
        </w:tc>
      </w:tr>
      <w:tr w:rsidR="000E5F16" w14:paraId="093E0F57" w14:textId="77777777" w:rsidTr="007C07BB">
        <w:tc>
          <w:tcPr>
            <w:tcW w:w="1836" w:type="dxa"/>
            <w:vMerge/>
            <w:tcBorders>
              <w:top w:val="single" w:sz="12" w:space="0" w:color="auto"/>
              <w:left w:val="single" w:sz="8" w:space="0" w:color="auto"/>
              <w:bottom w:val="single" w:sz="8" w:space="0" w:color="auto"/>
            </w:tcBorders>
            <w:vAlign w:val="center"/>
          </w:tcPr>
          <w:p w14:paraId="3D4308F4" w14:textId="77777777" w:rsidR="000E5F16" w:rsidRDefault="000E5F16" w:rsidP="007C07BB">
            <w:pPr>
              <w:jc w:val="center"/>
              <w:rPr>
                <w:rFonts w:ascii="宋体" w:hAnsi="宋体" w:cs="宋体"/>
                <w:sz w:val="18"/>
                <w:szCs w:val="18"/>
              </w:rPr>
            </w:pPr>
          </w:p>
        </w:tc>
        <w:tc>
          <w:tcPr>
            <w:tcW w:w="3089" w:type="dxa"/>
            <w:tcBorders>
              <w:bottom w:val="single" w:sz="4" w:space="0" w:color="auto"/>
            </w:tcBorders>
            <w:vAlign w:val="center"/>
          </w:tcPr>
          <w:p w14:paraId="4FBB4DC2" w14:textId="77777777" w:rsidR="000E5F16" w:rsidRDefault="000E5F16" w:rsidP="007C07BB">
            <w:pPr>
              <w:rPr>
                <w:rFonts w:ascii="宋体" w:hAnsi="宋体" w:cs="宋体"/>
                <w:sz w:val="18"/>
                <w:szCs w:val="18"/>
              </w:rPr>
            </w:pPr>
            <w:r>
              <w:rPr>
                <w:rFonts w:ascii="宋体" w:hAnsi="宋体" w:cs="宋体" w:hint="eastAsia"/>
                <w:sz w:val="18"/>
                <w:szCs w:val="18"/>
              </w:rPr>
              <w:t>禽流感油苗</w:t>
            </w:r>
          </w:p>
        </w:tc>
        <w:tc>
          <w:tcPr>
            <w:tcW w:w="3597" w:type="dxa"/>
            <w:tcBorders>
              <w:bottom w:val="single" w:sz="4" w:space="0" w:color="auto"/>
              <w:right w:val="single" w:sz="8" w:space="0" w:color="auto"/>
            </w:tcBorders>
            <w:vAlign w:val="center"/>
          </w:tcPr>
          <w:p w14:paraId="5FA2F280" w14:textId="77777777" w:rsidR="000E5F16" w:rsidRDefault="000E5F16" w:rsidP="007C07BB">
            <w:pPr>
              <w:pStyle w:val="afffffffffffb"/>
              <w:spacing w:line="360" w:lineRule="auto"/>
              <w:rPr>
                <w:rFonts w:eastAsia="宋体" w:hAnsi="宋体" w:cs="宋体"/>
                <w:sz w:val="18"/>
                <w:szCs w:val="18"/>
              </w:rPr>
            </w:pPr>
            <w:r>
              <w:rPr>
                <w:rFonts w:eastAsia="宋体" w:hAnsi="宋体" w:cs="宋体" w:hint="eastAsia"/>
                <w:sz w:val="18"/>
                <w:szCs w:val="18"/>
              </w:rPr>
              <w:t>皮下注射；0.5 mL/只</w:t>
            </w:r>
          </w:p>
        </w:tc>
      </w:tr>
      <w:tr w:rsidR="000E5F16" w14:paraId="3BEDBC87" w14:textId="77777777" w:rsidTr="007C07BB">
        <w:tc>
          <w:tcPr>
            <w:tcW w:w="1836" w:type="dxa"/>
            <w:vMerge/>
            <w:tcBorders>
              <w:top w:val="single" w:sz="12" w:space="0" w:color="auto"/>
              <w:left w:val="single" w:sz="8" w:space="0" w:color="auto"/>
              <w:bottom w:val="single" w:sz="8" w:space="0" w:color="auto"/>
            </w:tcBorders>
            <w:vAlign w:val="center"/>
          </w:tcPr>
          <w:p w14:paraId="2CDF333B" w14:textId="77777777" w:rsidR="000E5F16" w:rsidRDefault="000E5F16" w:rsidP="007C07BB">
            <w:pPr>
              <w:jc w:val="center"/>
              <w:rPr>
                <w:rFonts w:ascii="宋体" w:hAnsi="宋体" w:cs="宋体"/>
                <w:sz w:val="18"/>
                <w:szCs w:val="18"/>
              </w:rPr>
            </w:pPr>
          </w:p>
        </w:tc>
        <w:tc>
          <w:tcPr>
            <w:tcW w:w="3089" w:type="dxa"/>
            <w:tcBorders>
              <w:bottom w:val="single" w:sz="8" w:space="0" w:color="auto"/>
            </w:tcBorders>
            <w:vAlign w:val="center"/>
          </w:tcPr>
          <w:p w14:paraId="09BD21DF" w14:textId="77777777" w:rsidR="000E5F16" w:rsidRDefault="000E5F16" w:rsidP="007C07BB">
            <w:pPr>
              <w:rPr>
                <w:rFonts w:ascii="宋体" w:hAnsi="宋体" w:cs="宋体"/>
                <w:sz w:val="18"/>
                <w:szCs w:val="18"/>
              </w:rPr>
            </w:pPr>
            <w:r>
              <w:rPr>
                <w:rFonts w:ascii="宋体" w:hAnsi="宋体" w:cs="宋体" w:hint="eastAsia"/>
                <w:sz w:val="18"/>
                <w:szCs w:val="18"/>
              </w:rPr>
              <w:t>鸡痘弱毒苗</w:t>
            </w:r>
          </w:p>
        </w:tc>
        <w:tc>
          <w:tcPr>
            <w:tcW w:w="3597" w:type="dxa"/>
            <w:tcBorders>
              <w:bottom w:val="single" w:sz="8" w:space="0" w:color="auto"/>
              <w:right w:val="single" w:sz="8" w:space="0" w:color="auto"/>
            </w:tcBorders>
            <w:vAlign w:val="center"/>
          </w:tcPr>
          <w:p w14:paraId="37C92DC5" w14:textId="77777777" w:rsidR="000E5F16" w:rsidRDefault="000E5F16" w:rsidP="007C07BB">
            <w:pPr>
              <w:pStyle w:val="afffffffffffb"/>
              <w:spacing w:line="360" w:lineRule="auto"/>
              <w:rPr>
                <w:rFonts w:eastAsia="宋体" w:hAnsi="宋体" w:cs="宋体"/>
                <w:sz w:val="18"/>
                <w:szCs w:val="18"/>
              </w:rPr>
            </w:pPr>
            <w:proofErr w:type="gramStart"/>
            <w:r>
              <w:rPr>
                <w:rFonts w:eastAsia="宋体" w:hAnsi="宋体" w:cs="宋体" w:hint="eastAsia"/>
                <w:sz w:val="18"/>
                <w:szCs w:val="18"/>
              </w:rPr>
              <w:t>刺种或</w:t>
            </w:r>
            <w:proofErr w:type="gramEnd"/>
            <w:r>
              <w:rPr>
                <w:rFonts w:eastAsia="宋体" w:hAnsi="宋体" w:cs="宋体" w:hint="eastAsia"/>
                <w:sz w:val="18"/>
                <w:szCs w:val="18"/>
              </w:rPr>
              <w:t>翅膀内侧皮下注射；0.1 mL/只</w:t>
            </w:r>
          </w:p>
        </w:tc>
      </w:tr>
    </w:tbl>
    <w:p w14:paraId="472FFE60" w14:textId="24411C17" w:rsidR="000E5F16" w:rsidRPr="000E5F16" w:rsidRDefault="000E5F16" w:rsidP="000E5F16">
      <w:pPr>
        <w:pStyle w:val="affffb"/>
        <w:ind w:firstLineChars="0" w:firstLine="0"/>
        <w:jc w:val="center"/>
        <w:rPr>
          <w:rFonts w:hint="eastAsia"/>
        </w:rPr>
      </w:pPr>
      <w:bookmarkStart w:id="46" w:name="BookMark8"/>
      <w:bookmarkStart w:id="47" w:name="_GoBack"/>
      <w:bookmarkEnd w:id="41"/>
      <w:bookmarkEnd w:id="47"/>
      <w:r>
        <w:rPr>
          <w:rFonts w:hint="eastAsia"/>
        </w:rPr>
        <w:drawing>
          <wp:inline distT="0" distB="0" distL="0" distR="0" wp14:anchorId="70DF744C" wp14:editId="4A8C2376">
            <wp:extent cx="1485900" cy="317500"/>
            <wp:effectExtent l="0" t="0" r="0" b="6350"/>
            <wp:docPr id="4" name="图片 4"/>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22">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6"/>
    </w:p>
    <w:sectPr w:rsidR="000E5F16" w:rsidRPr="000E5F16" w:rsidSect="0057151A">
      <w:pgSz w:w="11906" w:h="16838" w:code="9"/>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8AA424" w14:textId="77777777" w:rsidR="00D70B52" w:rsidRDefault="00D70B52" w:rsidP="00D86DB7">
      <w:r>
        <w:separator/>
      </w:r>
    </w:p>
    <w:p w14:paraId="23C7BC84" w14:textId="77777777" w:rsidR="00D70B52" w:rsidRDefault="00D70B52"/>
    <w:p w14:paraId="4097D9B6" w14:textId="77777777" w:rsidR="00D70B52" w:rsidRDefault="00D70B52"/>
  </w:endnote>
  <w:endnote w:type="continuationSeparator" w:id="0">
    <w:p w14:paraId="276B4591" w14:textId="77777777" w:rsidR="00D70B52" w:rsidRDefault="00D70B52" w:rsidP="00D86DB7">
      <w:r>
        <w:continuationSeparator/>
      </w:r>
    </w:p>
    <w:p w14:paraId="59588239" w14:textId="77777777" w:rsidR="00D70B52" w:rsidRDefault="00D70B52"/>
    <w:p w14:paraId="3388A78A" w14:textId="77777777" w:rsidR="00D70B52" w:rsidRDefault="00D70B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Meiryo"/>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DDDF40" w14:textId="77777777" w:rsidR="00145D9D" w:rsidRDefault="00A668BE">
    <w:pPr>
      <w:pStyle w:val="afffb"/>
    </w:pPr>
    <w:r>
      <w:fldChar w:fldCharType="begin"/>
    </w:r>
    <w:r w:rsidR="00145D9D">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4D799D" w14:textId="77777777" w:rsidR="00C94DF2" w:rsidRDefault="00C94DF2">
    <w:pPr>
      <w:pStyle w:val="afffb"/>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58C706" w14:textId="77777777" w:rsidR="00E77A03" w:rsidRPr="00324EDD" w:rsidRDefault="00E77A03" w:rsidP="00CD50A1">
    <w:pPr>
      <w:pStyle w:val="afffb"/>
      <w:ind w:right="720"/>
      <w:jc w:val="both"/>
      <w:rPr>
        <w:sz w:val="2"/>
        <w:szCs w:val="2"/>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62AC87" w14:textId="6313FCCD" w:rsidR="000C57D6" w:rsidRDefault="00A668BE" w:rsidP="00C94DF2">
    <w:pPr>
      <w:pStyle w:val="affff8"/>
    </w:pPr>
    <w:r>
      <w:fldChar w:fldCharType="begin"/>
    </w:r>
    <w:r w:rsidR="000C57D6">
      <w:instrText>PAGE   \* MERGEFORMAT</w:instrText>
    </w:r>
    <w:r>
      <w:fldChar w:fldCharType="separate"/>
    </w:r>
    <w:r w:rsidR="000E5F16" w:rsidRPr="000E5F16">
      <w:rPr>
        <w:noProof/>
        <w:lang w:val="zh-CN"/>
      </w:rPr>
      <w:t>II</w:t>
    </w:r>
    <w:r>
      <w:fldChar w:fldCharType="end"/>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76B00F" w14:textId="77777777" w:rsidR="00A602D7" w:rsidRDefault="00A602D7">
    <w:pPr>
      <w:pStyle w:val="affff7"/>
    </w:pPr>
    <w:r>
      <w:fldChar w:fldCharType="begin"/>
    </w:r>
    <w:r>
      <w:instrText xml:space="preserve"> PAGE   \* MERGEFORMAT \* MERGEFORMAT </w:instrText>
    </w:r>
    <w:r>
      <w:fldChar w:fldCharType="separate"/>
    </w:r>
    <w:r>
      <w:t>1</w:t>
    </w:r>
    <w: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1CBC8F" w14:textId="52A03CEE" w:rsidR="00A602D7" w:rsidRDefault="00A602D7">
    <w:pPr>
      <w:pStyle w:val="affff8"/>
    </w:pPr>
    <w:r>
      <w:fldChar w:fldCharType="begin"/>
    </w:r>
    <w:r>
      <w:instrText>PAGE   \* MERGEFORMAT</w:instrText>
    </w:r>
    <w:r>
      <w:fldChar w:fldCharType="separate"/>
    </w:r>
    <w:r w:rsidR="000E5F16" w:rsidRPr="000E5F16">
      <w:rPr>
        <w:noProof/>
        <w:lang w:val="zh-CN"/>
      </w:rPr>
      <w:t>8</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787C53" w14:textId="77777777" w:rsidR="00D70B52" w:rsidRDefault="00D70B52" w:rsidP="00D86DB7">
      <w:r>
        <w:separator/>
      </w:r>
    </w:p>
  </w:footnote>
  <w:footnote w:type="continuationSeparator" w:id="0">
    <w:p w14:paraId="45885E8D" w14:textId="77777777" w:rsidR="00D70B52" w:rsidRDefault="00D70B52" w:rsidP="00D86DB7">
      <w:r>
        <w:continuationSeparator/>
      </w:r>
    </w:p>
    <w:p w14:paraId="1BA01C58" w14:textId="77777777" w:rsidR="00D70B52" w:rsidRDefault="00D70B52"/>
    <w:p w14:paraId="686C1CA1" w14:textId="77777777" w:rsidR="00D70B52" w:rsidRDefault="00D70B52"/>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D0979A" w14:textId="77777777" w:rsidR="00C94DF2" w:rsidRDefault="00C94DF2">
    <w:pPr>
      <w:pStyle w:val="afff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1861B1" w14:textId="77777777"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3DDC79" w14:textId="77777777" w:rsidR="00145D9D" w:rsidRPr="00324EDD" w:rsidRDefault="00145D9D" w:rsidP="00E846C8">
    <w:pPr>
      <w:pStyle w:val="afff9"/>
      <w:jc w:val="both"/>
      <w:rPr>
        <w:sz w:val="2"/>
        <w:szCs w:val="2"/>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8AEEC0" w14:textId="7A082ED5" w:rsidR="00714F58" w:rsidRPr="005F4712" w:rsidRDefault="00472083" w:rsidP="00714F58">
    <w:pPr>
      <w:pStyle w:val="afff9"/>
      <w:jc w:val="right"/>
      <w:rPr>
        <w:lang w:val="fr-FR"/>
      </w:rPr>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5078E1" w:rsidRPr="005078E1">
      <w:rPr>
        <w:noProof/>
        <w:lang w:val="fr-FR"/>
      </w:rPr>
      <w:t>DB41/T451—2022</w:t>
    </w:r>
    <w:r>
      <w:rPr>
        <w:noProof/>
        <w:lang w:val="fr-FR"/>
      </w:rPr>
      <w:fldChar w:fldCharType="end"/>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5F0B40" w14:textId="249026E2" w:rsidR="00D84FA1" w:rsidRPr="00D84FA1" w:rsidRDefault="00472083" w:rsidP="00A2271D">
    <w:pPr>
      <w:pStyle w:val="afffff0"/>
    </w:pPr>
    <w:r>
      <w:fldChar w:fldCharType="begin"/>
    </w:r>
    <w:r>
      <w:instrText xml:space="preserve"> STYLEREF  标准文件_文件编号  \* MERGEFORMAT </w:instrText>
    </w:r>
    <w:r>
      <w:fldChar w:fldCharType="separate"/>
    </w:r>
    <w:r w:rsidR="000E5F16">
      <w:t>DB41/T451</w:t>
    </w:r>
    <w:r w:rsidR="000E5F16">
      <w:t>—</w:t>
    </w:r>
    <w:r w:rsidR="000E5F16">
      <w:t>2025</w:t>
    </w:r>
    <w:r>
      <w:fldChar w:fldCharType="end"/>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19B10D" w14:textId="77777777" w:rsidR="00A602D7" w:rsidRDefault="00A602D7">
    <w:pPr>
      <w:pStyle w:val="afffff1"/>
    </w:pPr>
    <w:r>
      <w:fldChar w:fldCharType="begin"/>
    </w:r>
    <w:r>
      <w:instrText xml:space="preserve"> STYLEREF  标准文件_文件编号 \* MERGEFORMAT </w:instrText>
    </w:r>
    <w:r>
      <w:fldChar w:fldCharType="separate"/>
    </w:r>
    <w:r>
      <w:t>DB41/T XXXX</w:t>
    </w:r>
    <w:r>
      <w:t>—</w:t>
    </w:r>
    <w:r>
      <w:t>XXXX</w:t>
    </w:r>
    <w:r>
      <w:fldChar w:fldCharType="end"/>
    </w: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02823B" w14:textId="328CA28A" w:rsidR="00A602D7" w:rsidRDefault="00A602D7">
    <w:pPr>
      <w:pStyle w:val="afffff0"/>
    </w:pPr>
    <w:r>
      <w:fldChar w:fldCharType="begin"/>
    </w:r>
    <w:r>
      <w:instrText xml:space="preserve"> STYLEREF  标准文件_文件编号  \* MERGEFORMAT </w:instrText>
    </w:r>
    <w:r>
      <w:fldChar w:fldCharType="separate"/>
    </w:r>
    <w:r w:rsidR="000E5F16">
      <w:t>DB41/T451</w:t>
    </w:r>
    <w:r w:rsidR="000E5F16">
      <w:t>—</w:t>
    </w:r>
    <w:r w:rsidR="000E5F16">
      <w:t>2025</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03E6F85E"/>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14788DE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3B1E595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F21CA29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9F2CF9B2"/>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6974EF3C"/>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98C2EE34"/>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9AFE7BCA"/>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9CE0CC44"/>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CA1AF7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8802D1C"/>
    <w:multiLevelType w:val="multilevel"/>
    <w:tmpl w:val="76A4F106"/>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86DADC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15:restartNumberingAfterBreak="0">
    <w:nsid w:val="4E5D0534"/>
    <w:multiLevelType w:val="multilevel"/>
    <w:tmpl w:val="07E64A72"/>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15:restartNumberingAfterBreak="0">
    <w:nsid w:val="54632751"/>
    <w:multiLevelType w:val="multilevel"/>
    <w:tmpl w:val="C58C42CC"/>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15:restartNumberingAfterBreak="0">
    <w:nsid w:val="557C2AF5"/>
    <w:multiLevelType w:val="multilevel"/>
    <w:tmpl w:val="EC7C0D34"/>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603797C"/>
    <w:multiLevelType w:val="multilevel"/>
    <w:tmpl w:val="0CC2F2B8"/>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hybridMultilevel"/>
    <w:tmpl w:val="DCEC092A"/>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644622F9"/>
    <w:multiLevelType w:val="multilevel"/>
    <w:tmpl w:val="FE3CC7D6"/>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15:restartNumberingAfterBreak="0">
    <w:nsid w:val="646260FA"/>
    <w:multiLevelType w:val="multilevel"/>
    <w:tmpl w:val="EF5ADDA6"/>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15:restartNumberingAfterBreak="0">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1082B710"/>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Times New Roman" w:eastAsia="黑体" w:hAnsi="Times New Roman" w:cs="Times New Roman" w:hint="default"/>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284"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15:restartNumberingAfterBreak="0">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hybridMultilevel"/>
    <w:tmpl w:val="D2B86C3E"/>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6CE42AC1"/>
    <w:multiLevelType w:val="hybridMultilevel"/>
    <w:tmpl w:val="F4A640A8"/>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CEA2025"/>
    <w:multiLevelType w:val="multilevel"/>
    <w:tmpl w:val="8F845E12"/>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1984" w:firstLine="0"/>
      </w:pPr>
      <w:rPr>
        <w:rFonts w:ascii="黑体" w:eastAsia="黑体" w:hint="eastAsia"/>
        <w:b w:val="0"/>
        <w:i w:val="0"/>
        <w:sz w:val="21"/>
      </w:rPr>
    </w:lvl>
    <w:lvl w:ilvl="2">
      <w:start w:val="1"/>
      <w:numFmt w:val="decimal"/>
      <w:pStyle w:val="affd"/>
      <w:suff w:val="nothing"/>
      <w:lvlText w:val="%1%2.%3　"/>
      <w:lvlJc w:val="left"/>
      <w:pPr>
        <w:ind w:left="1276"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15:restartNumberingAfterBreak="0">
    <w:nsid w:val="6DBF04F4"/>
    <w:multiLevelType w:val="multilevel"/>
    <w:tmpl w:val="898E6EE0"/>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15:restartNumberingAfterBreak="0">
    <w:nsid w:val="6DF35F19"/>
    <w:multiLevelType w:val="multilevel"/>
    <w:tmpl w:val="E60631FC"/>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15:restartNumberingAfterBreak="0">
    <w:nsid w:val="76933334"/>
    <w:multiLevelType w:val="hybridMultilevel"/>
    <w:tmpl w:val="26B44FA2"/>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0"/>
  </w:num>
  <w:num w:numId="3">
    <w:abstractNumId w:val="5"/>
  </w:num>
  <w:num w:numId="4">
    <w:abstractNumId w:val="18"/>
  </w:num>
  <w:num w:numId="5">
    <w:abstractNumId w:val="13"/>
  </w:num>
  <w:num w:numId="6">
    <w:abstractNumId w:val="23"/>
  </w:num>
  <w:num w:numId="7">
    <w:abstractNumId w:val="8"/>
  </w:num>
  <w:num w:numId="8">
    <w:abstractNumId w:val="9"/>
  </w:num>
  <w:num w:numId="9">
    <w:abstractNumId w:val="16"/>
  </w:num>
  <w:num w:numId="10">
    <w:abstractNumId w:val="24"/>
  </w:num>
  <w:num w:numId="11">
    <w:abstractNumId w:val="4"/>
  </w:num>
  <w:num w:numId="12">
    <w:abstractNumId w:val="14"/>
  </w:num>
  <w:num w:numId="13">
    <w:abstractNumId w:val="25"/>
  </w:num>
  <w:num w:numId="14">
    <w:abstractNumId w:val="11"/>
  </w:num>
  <w:num w:numId="15">
    <w:abstractNumId w:val="6"/>
  </w:num>
  <w:num w:numId="16">
    <w:abstractNumId w:val="10"/>
  </w:num>
  <w:num w:numId="17">
    <w:abstractNumId w:val="22"/>
  </w:num>
  <w:num w:numId="18">
    <w:abstractNumId w:val="3"/>
  </w:num>
  <w:num w:numId="19">
    <w:abstractNumId w:val="7"/>
  </w:num>
  <w:num w:numId="20">
    <w:abstractNumId w:val="19"/>
  </w:num>
  <w:num w:numId="21">
    <w:abstractNumId w:val="21"/>
  </w:num>
  <w:num w:numId="22">
    <w:abstractNumId w:val="17"/>
  </w:num>
  <w:num w:numId="23">
    <w:abstractNumId w:val="29"/>
  </w:num>
  <w:num w:numId="24">
    <w:abstractNumId w:val="15"/>
  </w:num>
  <w:num w:numId="25">
    <w:abstractNumId w:val="28"/>
  </w:num>
  <w:num w:numId="26">
    <w:abstractNumId w:val="2"/>
  </w:num>
  <w:num w:numId="27">
    <w:abstractNumId w:val="12"/>
  </w:num>
  <w:num w:numId="28">
    <w:abstractNumId w:val="30"/>
  </w:num>
  <w:num w:numId="29">
    <w:abstractNumId w:val="27"/>
  </w:num>
  <w:num w:numId="30">
    <w:abstractNumId w:val="26"/>
  </w:num>
  <w:num w:numId="31">
    <w:abstractNumId w:val="1"/>
  </w:num>
  <w:num w:numId="32">
    <w:abstractNumId w:val="2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proofState w:spelling="clean" w:grammar="clean"/>
  <w:attachedTemplate r:id="rId1"/>
  <w:stylePaneSortMethod w:val="0000"/>
  <w:documentProtection w:edit="forms" w:enforcement="1" w:cryptProviderType="rsaAES" w:cryptAlgorithmClass="hash" w:cryptAlgorithmType="typeAny" w:cryptAlgorithmSid="14" w:cryptSpinCount="100000" w:hash="lbcjDbiccddF/pSNpFN9Top31X2yJcWPOiiITnAnxznWaFjNwc/VvKIc6vsY+sKskBJGyBQ1d6ZHlIgkRGpjvg==" w:salt="vcg8Ji83nn6MBZlQvWZZDw=="/>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6500"/>
    <w:rsid w:val="0000040A"/>
    <w:rsid w:val="00000A94"/>
    <w:rsid w:val="00001972"/>
    <w:rsid w:val="00001D9A"/>
    <w:rsid w:val="00007B3A"/>
    <w:rsid w:val="000107E0"/>
    <w:rsid w:val="00010824"/>
    <w:rsid w:val="000119C3"/>
    <w:rsid w:val="00011FDE"/>
    <w:rsid w:val="00012FFD"/>
    <w:rsid w:val="00014162"/>
    <w:rsid w:val="00014340"/>
    <w:rsid w:val="00016A9C"/>
    <w:rsid w:val="00022184"/>
    <w:rsid w:val="00022762"/>
    <w:rsid w:val="000238E0"/>
    <w:rsid w:val="000249DB"/>
    <w:rsid w:val="0002595E"/>
    <w:rsid w:val="000303C3"/>
    <w:rsid w:val="00031069"/>
    <w:rsid w:val="00032885"/>
    <w:rsid w:val="000331D3"/>
    <w:rsid w:val="000346A5"/>
    <w:rsid w:val="000359C3"/>
    <w:rsid w:val="00035A7D"/>
    <w:rsid w:val="000364D7"/>
    <w:rsid w:val="000365ED"/>
    <w:rsid w:val="0004249A"/>
    <w:rsid w:val="00043282"/>
    <w:rsid w:val="00044286"/>
    <w:rsid w:val="00047B6F"/>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52B3"/>
    <w:rsid w:val="00067311"/>
    <w:rsid w:val="00067F1E"/>
    <w:rsid w:val="00071CC0"/>
    <w:rsid w:val="00073C8C"/>
    <w:rsid w:val="00075472"/>
    <w:rsid w:val="00077B64"/>
    <w:rsid w:val="00080A1C"/>
    <w:rsid w:val="00082317"/>
    <w:rsid w:val="00083D2C"/>
    <w:rsid w:val="00086AA1"/>
    <w:rsid w:val="00087A77"/>
    <w:rsid w:val="00090CA6"/>
    <w:rsid w:val="00092B8A"/>
    <w:rsid w:val="00092FB0"/>
    <w:rsid w:val="000934C5"/>
    <w:rsid w:val="00093D25"/>
    <w:rsid w:val="00093DAB"/>
    <w:rsid w:val="00094D73"/>
    <w:rsid w:val="00095138"/>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EFD"/>
    <w:rsid w:val="000C2FBD"/>
    <w:rsid w:val="000C4B41"/>
    <w:rsid w:val="000C57D6"/>
    <w:rsid w:val="000C6362"/>
    <w:rsid w:val="000C7666"/>
    <w:rsid w:val="000D0A9C"/>
    <w:rsid w:val="000D1795"/>
    <w:rsid w:val="000D329A"/>
    <w:rsid w:val="000D4B9C"/>
    <w:rsid w:val="000D4EB6"/>
    <w:rsid w:val="000D753B"/>
    <w:rsid w:val="000E4C9E"/>
    <w:rsid w:val="000E5F16"/>
    <w:rsid w:val="000E6FD7"/>
    <w:rsid w:val="000F06E1"/>
    <w:rsid w:val="000F0E3C"/>
    <w:rsid w:val="000F19D5"/>
    <w:rsid w:val="000F4AEA"/>
    <w:rsid w:val="000F59BF"/>
    <w:rsid w:val="000F633F"/>
    <w:rsid w:val="000F67E9"/>
    <w:rsid w:val="00104926"/>
    <w:rsid w:val="00113B1E"/>
    <w:rsid w:val="00114E00"/>
    <w:rsid w:val="0011711C"/>
    <w:rsid w:val="0012059C"/>
    <w:rsid w:val="00124E4F"/>
    <w:rsid w:val="001260B7"/>
    <w:rsid w:val="001265CB"/>
    <w:rsid w:val="0013036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4159"/>
    <w:rsid w:val="0015448C"/>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24C1"/>
    <w:rsid w:val="0017340B"/>
    <w:rsid w:val="00173FB1"/>
    <w:rsid w:val="00176DFD"/>
    <w:rsid w:val="00180B06"/>
    <w:rsid w:val="001852C9"/>
    <w:rsid w:val="00190087"/>
    <w:rsid w:val="001912DB"/>
    <w:rsid w:val="001913C4"/>
    <w:rsid w:val="0019348F"/>
    <w:rsid w:val="00193A07"/>
    <w:rsid w:val="00194C95"/>
    <w:rsid w:val="00195C34"/>
    <w:rsid w:val="00196EF5"/>
    <w:rsid w:val="001A1A53"/>
    <w:rsid w:val="001A234A"/>
    <w:rsid w:val="001A2766"/>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500"/>
    <w:rsid w:val="001F69B4"/>
    <w:rsid w:val="001F77C7"/>
    <w:rsid w:val="00200183"/>
    <w:rsid w:val="00200333"/>
    <w:rsid w:val="0020107D"/>
    <w:rsid w:val="00202AA4"/>
    <w:rsid w:val="00202FAF"/>
    <w:rsid w:val="002031F7"/>
    <w:rsid w:val="002040E6"/>
    <w:rsid w:val="0020527B"/>
    <w:rsid w:val="00205F2C"/>
    <w:rsid w:val="002078AA"/>
    <w:rsid w:val="00210B15"/>
    <w:rsid w:val="002142EA"/>
    <w:rsid w:val="002171AB"/>
    <w:rsid w:val="00217EAA"/>
    <w:rsid w:val="002204BB"/>
    <w:rsid w:val="00221B79"/>
    <w:rsid w:val="00221C6B"/>
    <w:rsid w:val="002253A1"/>
    <w:rsid w:val="00225CF8"/>
    <w:rsid w:val="0022794E"/>
    <w:rsid w:val="00233D64"/>
    <w:rsid w:val="0023482A"/>
    <w:rsid w:val="002359CB"/>
    <w:rsid w:val="00242A97"/>
    <w:rsid w:val="00243540"/>
    <w:rsid w:val="0024497B"/>
    <w:rsid w:val="0024515B"/>
    <w:rsid w:val="00246021"/>
    <w:rsid w:val="0024666E"/>
    <w:rsid w:val="00247F52"/>
    <w:rsid w:val="00250B25"/>
    <w:rsid w:val="00250BBE"/>
    <w:rsid w:val="002515C2"/>
    <w:rsid w:val="0025194F"/>
    <w:rsid w:val="00257C48"/>
    <w:rsid w:val="0026148A"/>
    <w:rsid w:val="00262696"/>
    <w:rsid w:val="00263D25"/>
    <w:rsid w:val="002643C3"/>
    <w:rsid w:val="00264A0C"/>
    <w:rsid w:val="00266EEB"/>
    <w:rsid w:val="00267EF4"/>
    <w:rsid w:val="00270CB8"/>
    <w:rsid w:val="00272B08"/>
    <w:rsid w:val="002771AC"/>
    <w:rsid w:val="00281BB8"/>
    <w:rsid w:val="00281E9E"/>
    <w:rsid w:val="00282405"/>
    <w:rsid w:val="00283B5A"/>
    <w:rsid w:val="00285170"/>
    <w:rsid w:val="00285361"/>
    <w:rsid w:val="00292D60"/>
    <w:rsid w:val="00293B30"/>
    <w:rsid w:val="00294D34"/>
    <w:rsid w:val="00294E3B"/>
    <w:rsid w:val="00296193"/>
    <w:rsid w:val="00296C66"/>
    <w:rsid w:val="00296EBE"/>
    <w:rsid w:val="002974E3"/>
    <w:rsid w:val="002A084B"/>
    <w:rsid w:val="002A0AEB"/>
    <w:rsid w:val="002A1260"/>
    <w:rsid w:val="002A1589"/>
    <w:rsid w:val="002A1608"/>
    <w:rsid w:val="002A25DC"/>
    <w:rsid w:val="002A3809"/>
    <w:rsid w:val="002A3AAB"/>
    <w:rsid w:val="002A4CEA"/>
    <w:rsid w:val="002A5977"/>
    <w:rsid w:val="002A5A13"/>
    <w:rsid w:val="002A757F"/>
    <w:rsid w:val="002A7F44"/>
    <w:rsid w:val="002B0C40"/>
    <w:rsid w:val="002B1421"/>
    <w:rsid w:val="002B1966"/>
    <w:rsid w:val="002B4508"/>
    <w:rsid w:val="002B5779"/>
    <w:rsid w:val="002B7332"/>
    <w:rsid w:val="002B78E7"/>
    <w:rsid w:val="002B7F51"/>
    <w:rsid w:val="002C09E7"/>
    <w:rsid w:val="002C1E06"/>
    <w:rsid w:val="002C1E1C"/>
    <w:rsid w:val="002C299B"/>
    <w:rsid w:val="002C3F07"/>
    <w:rsid w:val="002C5278"/>
    <w:rsid w:val="002C60D1"/>
    <w:rsid w:val="002C7EBB"/>
    <w:rsid w:val="002D06C1"/>
    <w:rsid w:val="002D42B5"/>
    <w:rsid w:val="002D4F1A"/>
    <w:rsid w:val="002D6EC6"/>
    <w:rsid w:val="002D79AC"/>
    <w:rsid w:val="002D7F96"/>
    <w:rsid w:val="002E039D"/>
    <w:rsid w:val="002E4D5A"/>
    <w:rsid w:val="002E6326"/>
    <w:rsid w:val="002F30E0"/>
    <w:rsid w:val="002F35E4"/>
    <w:rsid w:val="002F3730"/>
    <w:rsid w:val="002F38E1"/>
    <w:rsid w:val="002F6A9E"/>
    <w:rsid w:val="002F7AF6"/>
    <w:rsid w:val="00300DBC"/>
    <w:rsid w:val="00300E63"/>
    <w:rsid w:val="00302F5F"/>
    <w:rsid w:val="0030441D"/>
    <w:rsid w:val="00306063"/>
    <w:rsid w:val="003066D4"/>
    <w:rsid w:val="00312574"/>
    <w:rsid w:val="00313B85"/>
    <w:rsid w:val="00317988"/>
    <w:rsid w:val="00321070"/>
    <w:rsid w:val="003221B4"/>
    <w:rsid w:val="0032258D"/>
    <w:rsid w:val="00322E62"/>
    <w:rsid w:val="00324D13"/>
    <w:rsid w:val="00324D2A"/>
    <w:rsid w:val="00324EDD"/>
    <w:rsid w:val="003251EE"/>
    <w:rsid w:val="003331E4"/>
    <w:rsid w:val="00334522"/>
    <w:rsid w:val="003366B7"/>
    <w:rsid w:val="00336C64"/>
    <w:rsid w:val="00337162"/>
    <w:rsid w:val="00337379"/>
    <w:rsid w:val="0034194F"/>
    <w:rsid w:val="00344605"/>
    <w:rsid w:val="0034711B"/>
    <w:rsid w:val="00347154"/>
    <w:rsid w:val="003474AA"/>
    <w:rsid w:val="00350D1D"/>
    <w:rsid w:val="0035192B"/>
    <w:rsid w:val="00352C83"/>
    <w:rsid w:val="00354D34"/>
    <w:rsid w:val="00357E78"/>
    <w:rsid w:val="003615D2"/>
    <w:rsid w:val="0036429C"/>
    <w:rsid w:val="00364A53"/>
    <w:rsid w:val="003654CB"/>
    <w:rsid w:val="00365AA9"/>
    <w:rsid w:val="00365F86"/>
    <w:rsid w:val="00365F87"/>
    <w:rsid w:val="00366E89"/>
    <w:rsid w:val="003705F4"/>
    <w:rsid w:val="00370D58"/>
    <w:rsid w:val="00371316"/>
    <w:rsid w:val="003727D5"/>
    <w:rsid w:val="00376713"/>
    <w:rsid w:val="00381815"/>
    <w:rsid w:val="003819AF"/>
    <w:rsid w:val="003820E9"/>
    <w:rsid w:val="00382DE7"/>
    <w:rsid w:val="00383EBF"/>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2A7E"/>
    <w:rsid w:val="003A4077"/>
    <w:rsid w:val="003B09AD"/>
    <w:rsid w:val="003B16BC"/>
    <w:rsid w:val="003B1F18"/>
    <w:rsid w:val="003B4084"/>
    <w:rsid w:val="003B49DB"/>
    <w:rsid w:val="003B577A"/>
    <w:rsid w:val="003B5BF0"/>
    <w:rsid w:val="003B60BF"/>
    <w:rsid w:val="003B6BE3"/>
    <w:rsid w:val="003C010C"/>
    <w:rsid w:val="003C0A6C"/>
    <w:rsid w:val="003C14F8"/>
    <w:rsid w:val="003C5A43"/>
    <w:rsid w:val="003D0519"/>
    <w:rsid w:val="003D0FF6"/>
    <w:rsid w:val="003D262C"/>
    <w:rsid w:val="003D3B0D"/>
    <w:rsid w:val="003D6D61"/>
    <w:rsid w:val="003D79C6"/>
    <w:rsid w:val="003E091D"/>
    <w:rsid w:val="003E1C53"/>
    <w:rsid w:val="003E2A69"/>
    <w:rsid w:val="003E2D49"/>
    <w:rsid w:val="003E2FD4"/>
    <w:rsid w:val="003E49F6"/>
    <w:rsid w:val="003E660F"/>
    <w:rsid w:val="003F0841"/>
    <w:rsid w:val="003F23D3"/>
    <w:rsid w:val="003F2EB8"/>
    <w:rsid w:val="003F3CDA"/>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3090"/>
    <w:rsid w:val="00445574"/>
    <w:rsid w:val="004467FB"/>
    <w:rsid w:val="004519DF"/>
    <w:rsid w:val="00452D6B"/>
    <w:rsid w:val="00454484"/>
    <w:rsid w:val="0045517B"/>
    <w:rsid w:val="00463B77"/>
    <w:rsid w:val="00463C7B"/>
    <w:rsid w:val="004644A6"/>
    <w:rsid w:val="004659BD"/>
    <w:rsid w:val="004679BB"/>
    <w:rsid w:val="00470775"/>
    <w:rsid w:val="00471000"/>
    <w:rsid w:val="00472083"/>
    <w:rsid w:val="004746B1"/>
    <w:rsid w:val="0047583F"/>
    <w:rsid w:val="00475DE8"/>
    <w:rsid w:val="00481C44"/>
    <w:rsid w:val="00484936"/>
    <w:rsid w:val="00485C89"/>
    <w:rsid w:val="00486BE3"/>
    <w:rsid w:val="004905E4"/>
    <w:rsid w:val="00490A89"/>
    <w:rsid w:val="00490AB4"/>
    <w:rsid w:val="0049147F"/>
    <w:rsid w:val="00492F02"/>
    <w:rsid w:val="004939AE"/>
    <w:rsid w:val="004A12DF"/>
    <w:rsid w:val="004A17E6"/>
    <w:rsid w:val="004A1BA8"/>
    <w:rsid w:val="004A22F4"/>
    <w:rsid w:val="004A3BB6"/>
    <w:rsid w:val="004A4B57"/>
    <w:rsid w:val="004A63FA"/>
    <w:rsid w:val="004B0272"/>
    <w:rsid w:val="004B2563"/>
    <w:rsid w:val="004B2701"/>
    <w:rsid w:val="004B29C1"/>
    <w:rsid w:val="004B2E1B"/>
    <w:rsid w:val="004B3AA8"/>
    <w:rsid w:val="004B3BF4"/>
    <w:rsid w:val="004B3CBF"/>
    <w:rsid w:val="004B3E93"/>
    <w:rsid w:val="004B5471"/>
    <w:rsid w:val="004C1FBC"/>
    <w:rsid w:val="004C3F1D"/>
    <w:rsid w:val="004C458D"/>
    <w:rsid w:val="004C7366"/>
    <w:rsid w:val="004C7556"/>
    <w:rsid w:val="004C7E8B"/>
    <w:rsid w:val="004C7E9D"/>
    <w:rsid w:val="004C7F67"/>
    <w:rsid w:val="004D076D"/>
    <w:rsid w:val="004D0EF1"/>
    <w:rsid w:val="004D2253"/>
    <w:rsid w:val="004D2619"/>
    <w:rsid w:val="004D295D"/>
    <w:rsid w:val="004D4406"/>
    <w:rsid w:val="004D59A8"/>
    <w:rsid w:val="004D7C42"/>
    <w:rsid w:val="004E0465"/>
    <w:rsid w:val="004E127B"/>
    <w:rsid w:val="004E1C0A"/>
    <w:rsid w:val="004E2B06"/>
    <w:rsid w:val="004E30C5"/>
    <w:rsid w:val="004E3ABA"/>
    <w:rsid w:val="004E4AA5"/>
    <w:rsid w:val="004E4AEE"/>
    <w:rsid w:val="004E59E3"/>
    <w:rsid w:val="004E67C0"/>
    <w:rsid w:val="004F391A"/>
    <w:rsid w:val="004F3CFB"/>
    <w:rsid w:val="004F6456"/>
    <w:rsid w:val="004F696E"/>
    <w:rsid w:val="004F6C71"/>
    <w:rsid w:val="00501083"/>
    <w:rsid w:val="00501139"/>
    <w:rsid w:val="00502F8C"/>
    <w:rsid w:val="0050363E"/>
    <w:rsid w:val="005039BC"/>
    <w:rsid w:val="005043BB"/>
    <w:rsid w:val="00504A3D"/>
    <w:rsid w:val="00505767"/>
    <w:rsid w:val="005073F0"/>
    <w:rsid w:val="005078E1"/>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60E"/>
    <w:rsid w:val="00541853"/>
    <w:rsid w:val="00543BDA"/>
    <w:rsid w:val="005441CC"/>
    <w:rsid w:val="00546B21"/>
    <w:rsid w:val="005479DA"/>
    <w:rsid w:val="00547BCC"/>
    <w:rsid w:val="0055013B"/>
    <w:rsid w:val="00551890"/>
    <w:rsid w:val="005518BF"/>
    <w:rsid w:val="00551F6F"/>
    <w:rsid w:val="00555044"/>
    <w:rsid w:val="00561475"/>
    <w:rsid w:val="0056487B"/>
    <w:rsid w:val="00564D3C"/>
    <w:rsid w:val="00564FB9"/>
    <w:rsid w:val="0057151A"/>
    <w:rsid w:val="00573D9E"/>
    <w:rsid w:val="00576F0D"/>
    <w:rsid w:val="005801E3"/>
    <w:rsid w:val="00581802"/>
    <w:rsid w:val="005836A8"/>
    <w:rsid w:val="005839E9"/>
    <w:rsid w:val="0058409C"/>
    <w:rsid w:val="00584262"/>
    <w:rsid w:val="00586630"/>
    <w:rsid w:val="00587841"/>
    <w:rsid w:val="00587ADD"/>
    <w:rsid w:val="00591E27"/>
    <w:rsid w:val="00596160"/>
    <w:rsid w:val="00596475"/>
    <w:rsid w:val="005966E2"/>
    <w:rsid w:val="00597007"/>
    <w:rsid w:val="005A0966"/>
    <w:rsid w:val="005A0DC2"/>
    <w:rsid w:val="005A0FEE"/>
    <w:rsid w:val="005A11B7"/>
    <w:rsid w:val="005A260B"/>
    <w:rsid w:val="005A4A1B"/>
    <w:rsid w:val="005A7830"/>
    <w:rsid w:val="005A7FCE"/>
    <w:rsid w:val="005B0F3F"/>
    <w:rsid w:val="005B4903"/>
    <w:rsid w:val="005B4F59"/>
    <w:rsid w:val="005B51CE"/>
    <w:rsid w:val="005B5885"/>
    <w:rsid w:val="005B5CD7"/>
    <w:rsid w:val="005B61D7"/>
    <w:rsid w:val="005B6CF6"/>
    <w:rsid w:val="005B7422"/>
    <w:rsid w:val="005C29B8"/>
    <w:rsid w:val="005C5F21"/>
    <w:rsid w:val="005C7156"/>
    <w:rsid w:val="005C7BB9"/>
    <w:rsid w:val="005D0C75"/>
    <w:rsid w:val="005D4171"/>
    <w:rsid w:val="005D51D2"/>
    <w:rsid w:val="005D5ABF"/>
    <w:rsid w:val="005D6A01"/>
    <w:rsid w:val="005D6A95"/>
    <w:rsid w:val="005D6B2C"/>
    <w:rsid w:val="005D6D9C"/>
    <w:rsid w:val="005E2335"/>
    <w:rsid w:val="005E34CA"/>
    <w:rsid w:val="005E3C18"/>
    <w:rsid w:val="005E6812"/>
    <w:rsid w:val="005E7881"/>
    <w:rsid w:val="005E78E0"/>
    <w:rsid w:val="005F0D9C"/>
    <w:rsid w:val="005F284E"/>
    <w:rsid w:val="005F4712"/>
    <w:rsid w:val="006015CE"/>
    <w:rsid w:val="00601BD2"/>
    <w:rsid w:val="00603E50"/>
    <w:rsid w:val="00604784"/>
    <w:rsid w:val="00606419"/>
    <w:rsid w:val="00607D29"/>
    <w:rsid w:val="00612952"/>
    <w:rsid w:val="00612BE2"/>
    <w:rsid w:val="00614CC1"/>
    <w:rsid w:val="006158F7"/>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46572"/>
    <w:rsid w:val="00651394"/>
    <w:rsid w:val="00651ACB"/>
    <w:rsid w:val="00651C47"/>
    <w:rsid w:val="00652AB2"/>
    <w:rsid w:val="00653FED"/>
    <w:rsid w:val="00654EC0"/>
    <w:rsid w:val="0065525B"/>
    <w:rsid w:val="00655D4F"/>
    <w:rsid w:val="00656D29"/>
    <w:rsid w:val="0066059F"/>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97FFA"/>
    <w:rsid w:val="006A07AA"/>
    <w:rsid w:val="006A1EEC"/>
    <w:rsid w:val="006A25E5"/>
    <w:rsid w:val="006A2B46"/>
    <w:rsid w:val="006A336D"/>
    <w:rsid w:val="006A37B9"/>
    <w:rsid w:val="006B2672"/>
    <w:rsid w:val="006B54BF"/>
    <w:rsid w:val="006B5F44"/>
    <w:rsid w:val="006B5F90"/>
    <w:rsid w:val="006B62E4"/>
    <w:rsid w:val="006C0373"/>
    <w:rsid w:val="006C1BBA"/>
    <w:rsid w:val="006C2079"/>
    <w:rsid w:val="006C4DB3"/>
    <w:rsid w:val="006C5A62"/>
    <w:rsid w:val="006C5D68"/>
    <w:rsid w:val="006C6976"/>
    <w:rsid w:val="006C6DD0"/>
    <w:rsid w:val="006D04EA"/>
    <w:rsid w:val="006D0AB7"/>
    <w:rsid w:val="006D16C4"/>
    <w:rsid w:val="006D3277"/>
    <w:rsid w:val="006D3E96"/>
    <w:rsid w:val="006D4515"/>
    <w:rsid w:val="006D4BB1"/>
    <w:rsid w:val="006D6593"/>
    <w:rsid w:val="006D7790"/>
    <w:rsid w:val="006E23EA"/>
    <w:rsid w:val="006F03A8"/>
    <w:rsid w:val="006F2ACA"/>
    <w:rsid w:val="006F2ADC"/>
    <w:rsid w:val="006F2BFE"/>
    <w:rsid w:val="006F31E9"/>
    <w:rsid w:val="006F6284"/>
    <w:rsid w:val="007002C5"/>
    <w:rsid w:val="00704387"/>
    <w:rsid w:val="0070691D"/>
    <w:rsid w:val="00706C05"/>
    <w:rsid w:val="00707669"/>
    <w:rsid w:val="00711CBA"/>
    <w:rsid w:val="00711FB5"/>
    <w:rsid w:val="00712A01"/>
    <w:rsid w:val="00714F58"/>
    <w:rsid w:val="00720DAC"/>
    <w:rsid w:val="00721561"/>
    <w:rsid w:val="00722FBF"/>
    <w:rsid w:val="00722FC2"/>
    <w:rsid w:val="00724879"/>
    <w:rsid w:val="00724E1B"/>
    <w:rsid w:val="00725949"/>
    <w:rsid w:val="00726FAF"/>
    <w:rsid w:val="007277CB"/>
    <w:rsid w:val="00727FA2"/>
    <w:rsid w:val="007322D9"/>
    <w:rsid w:val="00732BC0"/>
    <w:rsid w:val="00733137"/>
    <w:rsid w:val="0073466F"/>
    <w:rsid w:val="00734696"/>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1493"/>
    <w:rsid w:val="00752B4D"/>
    <w:rsid w:val="00755402"/>
    <w:rsid w:val="00756B26"/>
    <w:rsid w:val="00756EDF"/>
    <w:rsid w:val="007600E3"/>
    <w:rsid w:val="00764BBC"/>
    <w:rsid w:val="00765C43"/>
    <w:rsid w:val="00765EFB"/>
    <w:rsid w:val="007662AE"/>
    <w:rsid w:val="007671CA"/>
    <w:rsid w:val="007671EA"/>
    <w:rsid w:val="00767C61"/>
    <w:rsid w:val="0077008A"/>
    <w:rsid w:val="00773C1F"/>
    <w:rsid w:val="00774DA4"/>
    <w:rsid w:val="00776599"/>
    <w:rsid w:val="00776966"/>
    <w:rsid w:val="0078114B"/>
    <w:rsid w:val="00781DD2"/>
    <w:rsid w:val="007829DD"/>
    <w:rsid w:val="00783ECF"/>
    <w:rsid w:val="0078413A"/>
    <w:rsid w:val="007952FB"/>
    <w:rsid w:val="007959E8"/>
    <w:rsid w:val="00795E9C"/>
    <w:rsid w:val="007A0521"/>
    <w:rsid w:val="007A2E12"/>
    <w:rsid w:val="007A3475"/>
    <w:rsid w:val="007A41C8"/>
    <w:rsid w:val="007A54CE"/>
    <w:rsid w:val="007A5BA1"/>
    <w:rsid w:val="007A66F5"/>
    <w:rsid w:val="007A6FD9"/>
    <w:rsid w:val="007A7FFA"/>
    <w:rsid w:val="007B04EB"/>
    <w:rsid w:val="007B0D4F"/>
    <w:rsid w:val="007B5A3D"/>
    <w:rsid w:val="007B5B95"/>
    <w:rsid w:val="007B68EA"/>
    <w:rsid w:val="007B7453"/>
    <w:rsid w:val="007C1D10"/>
    <w:rsid w:val="007C1E8B"/>
    <w:rsid w:val="007C2D89"/>
    <w:rsid w:val="007C4593"/>
    <w:rsid w:val="007C5309"/>
    <w:rsid w:val="007C6069"/>
    <w:rsid w:val="007C63A0"/>
    <w:rsid w:val="007D06C4"/>
    <w:rsid w:val="007D1352"/>
    <w:rsid w:val="007D2508"/>
    <w:rsid w:val="007D346A"/>
    <w:rsid w:val="007D6518"/>
    <w:rsid w:val="007D76BD"/>
    <w:rsid w:val="007E0BF1"/>
    <w:rsid w:val="007E1830"/>
    <w:rsid w:val="007F0ED8"/>
    <w:rsid w:val="007F0F63"/>
    <w:rsid w:val="007F75CE"/>
    <w:rsid w:val="008013A4"/>
    <w:rsid w:val="008027CE"/>
    <w:rsid w:val="00802F42"/>
    <w:rsid w:val="00804383"/>
    <w:rsid w:val="00804BB7"/>
    <w:rsid w:val="00804D41"/>
    <w:rsid w:val="00807488"/>
    <w:rsid w:val="00810257"/>
    <w:rsid w:val="008104F5"/>
    <w:rsid w:val="00811072"/>
    <w:rsid w:val="00811369"/>
    <w:rsid w:val="00815419"/>
    <w:rsid w:val="008163C8"/>
    <w:rsid w:val="008164A1"/>
    <w:rsid w:val="00817325"/>
    <w:rsid w:val="008209E6"/>
    <w:rsid w:val="0082190E"/>
    <w:rsid w:val="00822092"/>
    <w:rsid w:val="00823303"/>
    <w:rsid w:val="008233B2"/>
    <w:rsid w:val="00823A9F"/>
    <w:rsid w:val="00823C85"/>
    <w:rsid w:val="00825138"/>
    <w:rsid w:val="008269DD"/>
    <w:rsid w:val="00830621"/>
    <w:rsid w:val="008332FE"/>
    <w:rsid w:val="0083348C"/>
    <w:rsid w:val="008347B6"/>
    <w:rsid w:val="008373D3"/>
    <w:rsid w:val="00840617"/>
    <w:rsid w:val="00840F84"/>
    <w:rsid w:val="00842A47"/>
    <w:rsid w:val="00843C13"/>
    <w:rsid w:val="008454F8"/>
    <w:rsid w:val="00846834"/>
    <w:rsid w:val="0085173A"/>
    <w:rsid w:val="00856316"/>
    <w:rsid w:val="008603CE"/>
    <w:rsid w:val="008620FC"/>
    <w:rsid w:val="008627A5"/>
    <w:rsid w:val="00863E05"/>
    <w:rsid w:val="00865ACA"/>
    <w:rsid w:val="00865D28"/>
    <w:rsid w:val="00865F85"/>
    <w:rsid w:val="00867C10"/>
    <w:rsid w:val="00870439"/>
    <w:rsid w:val="00870DA1"/>
    <w:rsid w:val="00877F65"/>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0D4"/>
    <w:rsid w:val="008A1893"/>
    <w:rsid w:val="008A3215"/>
    <w:rsid w:val="008A57E6"/>
    <w:rsid w:val="008A5E45"/>
    <w:rsid w:val="008A6F81"/>
    <w:rsid w:val="008A769A"/>
    <w:rsid w:val="008B0C9C"/>
    <w:rsid w:val="008B166D"/>
    <w:rsid w:val="008B17F4"/>
    <w:rsid w:val="008B2E0F"/>
    <w:rsid w:val="008B3615"/>
    <w:rsid w:val="008B4AC4"/>
    <w:rsid w:val="008B50C8"/>
    <w:rsid w:val="008B5281"/>
    <w:rsid w:val="008B7E05"/>
    <w:rsid w:val="008C1797"/>
    <w:rsid w:val="008C219C"/>
    <w:rsid w:val="008C475E"/>
    <w:rsid w:val="008C619A"/>
    <w:rsid w:val="008D01DC"/>
    <w:rsid w:val="008D0CE8"/>
    <w:rsid w:val="008D0D50"/>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3C8B"/>
    <w:rsid w:val="008F4C29"/>
    <w:rsid w:val="008F4D1B"/>
    <w:rsid w:val="008F70BD"/>
    <w:rsid w:val="008F74D9"/>
    <w:rsid w:val="008F788F"/>
    <w:rsid w:val="008F7EA2"/>
    <w:rsid w:val="00902722"/>
    <w:rsid w:val="009027BC"/>
    <w:rsid w:val="009062E6"/>
    <w:rsid w:val="00911BE5"/>
    <w:rsid w:val="00913CA9"/>
    <w:rsid w:val="009145AE"/>
    <w:rsid w:val="009146CE"/>
    <w:rsid w:val="00914CA7"/>
    <w:rsid w:val="00915C3E"/>
    <w:rsid w:val="009161A8"/>
    <w:rsid w:val="009243A7"/>
    <w:rsid w:val="009245F5"/>
    <w:rsid w:val="009249EC"/>
    <w:rsid w:val="00924CD5"/>
    <w:rsid w:val="009273B3"/>
    <w:rsid w:val="009305B5"/>
    <w:rsid w:val="0093230E"/>
    <w:rsid w:val="009429D5"/>
    <w:rsid w:val="00942BF1"/>
    <w:rsid w:val="00944EBB"/>
    <w:rsid w:val="00945180"/>
    <w:rsid w:val="00945428"/>
    <w:rsid w:val="0094607B"/>
    <w:rsid w:val="00953604"/>
    <w:rsid w:val="0095496B"/>
    <w:rsid w:val="009610DC"/>
    <w:rsid w:val="00961490"/>
    <w:rsid w:val="0096381A"/>
    <w:rsid w:val="00963C5F"/>
    <w:rsid w:val="00964A8D"/>
    <w:rsid w:val="00965E04"/>
    <w:rsid w:val="009674AD"/>
    <w:rsid w:val="00970CDC"/>
    <w:rsid w:val="00977010"/>
    <w:rsid w:val="00977D02"/>
    <w:rsid w:val="009809BB"/>
    <w:rsid w:val="0098364B"/>
    <w:rsid w:val="00983B92"/>
    <w:rsid w:val="009911AF"/>
    <w:rsid w:val="00991875"/>
    <w:rsid w:val="00991F92"/>
    <w:rsid w:val="00992985"/>
    <w:rsid w:val="00993889"/>
    <w:rsid w:val="0099551B"/>
    <w:rsid w:val="00995D09"/>
    <w:rsid w:val="00997BF1"/>
    <w:rsid w:val="009A06DF"/>
    <w:rsid w:val="009A089C"/>
    <w:rsid w:val="009A118E"/>
    <w:rsid w:val="009A21CD"/>
    <w:rsid w:val="009A278C"/>
    <w:rsid w:val="009A2BC2"/>
    <w:rsid w:val="009A2BE1"/>
    <w:rsid w:val="009A42C1"/>
    <w:rsid w:val="009A5429"/>
    <w:rsid w:val="009A72AD"/>
    <w:rsid w:val="009B09E0"/>
    <w:rsid w:val="009B0BC5"/>
    <w:rsid w:val="009B1247"/>
    <w:rsid w:val="009B46F9"/>
    <w:rsid w:val="009B6029"/>
    <w:rsid w:val="009B6971"/>
    <w:rsid w:val="009C27F1"/>
    <w:rsid w:val="009C2E85"/>
    <w:rsid w:val="009C3152"/>
    <w:rsid w:val="009C4CFA"/>
    <w:rsid w:val="009C5070"/>
    <w:rsid w:val="009D0FF3"/>
    <w:rsid w:val="009D112C"/>
    <w:rsid w:val="009D47FA"/>
    <w:rsid w:val="009D4C5B"/>
    <w:rsid w:val="009D50D2"/>
    <w:rsid w:val="009D6BCA"/>
    <w:rsid w:val="009E0F62"/>
    <w:rsid w:val="009E4A58"/>
    <w:rsid w:val="009E5A2D"/>
    <w:rsid w:val="009E5AB2"/>
    <w:rsid w:val="009E6219"/>
    <w:rsid w:val="009E6F84"/>
    <w:rsid w:val="009F03B3"/>
    <w:rsid w:val="009F4364"/>
    <w:rsid w:val="009F5BF0"/>
    <w:rsid w:val="00A008D4"/>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2447E"/>
    <w:rsid w:val="00A30EFC"/>
    <w:rsid w:val="00A31984"/>
    <w:rsid w:val="00A32BDA"/>
    <w:rsid w:val="00A32D73"/>
    <w:rsid w:val="00A3367B"/>
    <w:rsid w:val="00A3597D"/>
    <w:rsid w:val="00A36DD1"/>
    <w:rsid w:val="00A4006C"/>
    <w:rsid w:val="00A40091"/>
    <w:rsid w:val="00A4030F"/>
    <w:rsid w:val="00A41701"/>
    <w:rsid w:val="00A41C79"/>
    <w:rsid w:val="00A41CB5"/>
    <w:rsid w:val="00A42CDF"/>
    <w:rsid w:val="00A4452E"/>
    <w:rsid w:val="00A4472C"/>
    <w:rsid w:val="00A44E69"/>
    <w:rsid w:val="00A4661E"/>
    <w:rsid w:val="00A55BD6"/>
    <w:rsid w:val="00A55D50"/>
    <w:rsid w:val="00A57142"/>
    <w:rsid w:val="00A602D7"/>
    <w:rsid w:val="00A623C9"/>
    <w:rsid w:val="00A648CD"/>
    <w:rsid w:val="00A6537A"/>
    <w:rsid w:val="00A668BE"/>
    <w:rsid w:val="00A67866"/>
    <w:rsid w:val="00A70B07"/>
    <w:rsid w:val="00A71BE0"/>
    <w:rsid w:val="00A723F8"/>
    <w:rsid w:val="00A77CCB"/>
    <w:rsid w:val="00A83D8D"/>
    <w:rsid w:val="00A8446B"/>
    <w:rsid w:val="00A8473F"/>
    <w:rsid w:val="00A84F20"/>
    <w:rsid w:val="00A862D6"/>
    <w:rsid w:val="00A8715E"/>
    <w:rsid w:val="00A9295B"/>
    <w:rsid w:val="00A9310D"/>
    <w:rsid w:val="00A93B09"/>
    <w:rsid w:val="00A94247"/>
    <w:rsid w:val="00A952D7"/>
    <w:rsid w:val="00A963F7"/>
    <w:rsid w:val="00A96AD8"/>
    <w:rsid w:val="00AA052C"/>
    <w:rsid w:val="00AA1E45"/>
    <w:rsid w:val="00AA4286"/>
    <w:rsid w:val="00AA456B"/>
    <w:rsid w:val="00AA57F5"/>
    <w:rsid w:val="00AA672E"/>
    <w:rsid w:val="00AA6EC9"/>
    <w:rsid w:val="00AA7A06"/>
    <w:rsid w:val="00AB41D5"/>
    <w:rsid w:val="00AB6309"/>
    <w:rsid w:val="00AB6C5F"/>
    <w:rsid w:val="00AB7129"/>
    <w:rsid w:val="00AC27A6"/>
    <w:rsid w:val="00AC30F7"/>
    <w:rsid w:val="00AC3A5A"/>
    <w:rsid w:val="00AC4D95"/>
    <w:rsid w:val="00AC5DF4"/>
    <w:rsid w:val="00AC6592"/>
    <w:rsid w:val="00AD0AEF"/>
    <w:rsid w:val="00AD11B7"/>
    <w:rsid w:val="00AD1A94"/>
    <w:rsid w:val="00AD1C05"/>
    <w:rsid w:val="00AD4126"/>
    <w:rsid w:val="00AD421C"/>
    <w:rsid w:val="00AD44FA"/>
    <w:rsid w:val="00AE070A"/>
    <w:rsid w:val="00AE101C"/>
    <w:rsid w:val="00AE37E5"/>
    <w:rsid w:val="00AE5EB4"/>
    <w:rsid w:val="00AF0C18"/>
    <w:rsid w:val="00AF0F85"/>
    <w:rsid w:val="00AF3EFA"/>
    <w:rsid w:val="00AF47C5"/>
    <w:rsid w:val="00AF5398"/>
    <w:rsid w:val="00AF661D"/>
    <w:rsid w:val="00B049AF"/>
    <w:rsid w:val="00B07242"/>
    <w:rsid w:val="00B10534"/>
    <w:rsid w:val="00B113DB"/>
    <w:rsid w:val="00B1145B"/>
    <w:rsid w:val="00B11D8A"/>
    <w:rsid w:val="00B12981"/>
    <w:rsid w:val="00B147DD"/>
    <w:rsid w:val="00B156FD"/>
    <w:rsid w:val="00B21F61"/>
    <w:rsid w:val="00B261F1"/>
    <w:rsid w:val="00B265BC"/>
    <w:rsid w:val="00B27974"/>
    <w:rsid w:val="00B27D52"/>
    <w:rsid w:val="00B31FB1"/>
    <w:rsid w:val="00B33952"/>
    <w:rsid w:val="00B33C5E"/>
    <w:rsid w:val="00B342F4"/>
    <w:rsid w:val="00B34369"/>
    <w:rsid w:val="00B34DC2"/>
    <w:rsid w:val="00B378E5"/>
    <w:rsid w:val="00B41849"/>
    <w:rsid w:val="00B4346D"/>
    <w:rsid w:val="00B440F4"/>
    <w:rsid w:val="00B447A5"/>
    <w:rsid w:val="00B46199"/>
    <w:rsid w:val="00B4654C"/>
    <w:rsid w:val="00B46AF0"/>
    <w:rsid w:val="00B47293"/>
    <w:rsid w:val="00B50E50"/>
    <w:rsid w:val="00B52120"/>
    <w:rsid w:val="00B54ABC"/>
    <w:rsid w:val="00B54DDE"/>
    <w:rsid w:val="00B56075"/>
    <w:rsid w:val="00B56FBE"/>
    <w:rsid w:val="00B60ACF"/>
    <w:rsid w:val="00B62B58"/>
    <w:rsid w:val="00B65149"/>
    <w:rsid w:val="00B651BC"/>
    <w:rsid w:val="00B66567"/>
    <w:rsid w:val="00B66F52"/>
    <w:rsid w:val="00B66FE5"/>
    <w:rsid w:val="00B72880"/>
    <w:rsid w:val="00B758BF"/>
    <w:rsid w:val="00B77EC8"/>
    <w:rsid w:val="00B827A6"/>
    <w:rsid w:val="00B831CE"/>
    <w:rsid w:val="00B86677"/>
    <w:rsid w:val="00B87131"/>
    <w:rsid w:val="00B9078F"/>
    <w:rsid w:val="00B939B1"/>
    <w:rsid w:val="00B96B33"/>
    <w:rsid w:val="00B96D40"/>
    <w:rsid w:val="00B97386"/>
    <w:rsid w:val="00BA263B"/>
    <w:rsid w:val="00BA42B2"/>
    <w:rsid w:val="00BA58D4"/>
    <w:rsid w:val="00BA5B9E"/>
    <w:rsid w:val="00BA7C9A"/>
    <w:rsid w:val="00BB1CDA"/>
    <w:rsid w:val="00BB203B"/>
    <w:rsid w:val="00BB5F8F"/>
    <w:rsid w:val="00BB657A"/>
    <w:rsid w:val="00BB719E"/>
    <w:rsid w:val="00BC1A4E"/>
    <w:rsid w:val="00BC343E"/>
    <w:rsid w:val="00BC37C8"/>
    <w:rsid w:val="00BC4790"/>
    <w:rsid w:val="00BC5BE2"/>
    <w:rsid w:val="00BC5DC7"/>
    <w:rsid w:val="00BC6B8B"/>
    <w:rsid w:val="00BC73D8"/>
    <w:rsid w:val="00BD226A"/>
    <w:rsid w:val="00BD52D7"/>
    <w:rsid w:val="00BD5AD2"/>
    <w:rsid w:val="00BE193B"/>
    <w:rsid w:val="00BE22F3"/>
    <w:rsid w:val="00BE5B52"/>
    <w:rsid w:val="00BE7B8D"/>
    <w:rsid w:val="00BF0993"/>
    <w:rsid w:val="00BF10A9"/>
    <w:rsid w:val="00BF1703"/>
    <w:rsid w:val="00BF170C"/>
    <w:rsid w:val="00BF231C"/>
    <w:rsid w:val="00BF51E5"/>
    <w:rsid w:val="00BF74A6"/>
    <w:rsid w:val="00C013AD"/>
    <w:rsid w:val="00C047F5"/>
    <w:rsid w:val="00C04904"/>
    <w:rsid w:val="00C056B3"/>
    <w:rsid w:val="00C103E5"/>
    <w:rsid w:val="00C13319"/>
    <w:rsid w:val="00C133CA"/>
    <w:rsid w:val="00C13EE9"/>
    <w:rsid w:val="00C20764"/>
    <w:rsid w:val="00C20B23"/>
    <w:rsid w:val="00C21052"/>
    <w:rsid w:val="00C21540"/>
    <w:rsid w:val="00C21906"/>
    <w:rsid w:val="00C21BFA"/>
    <w:rsid w:val="00C22062"/>
    <w:rsid w:val="00C22148"/>
    <w:rsid w:val="00C24C8D"/>
    <w:rsid w:val="00C24D46"/>
    <w:rsid w:val="00C25FE2"/>
    <w:rsid w:val="00C26B53"/>
    <w:rsid w:val="00C279B2"/>
    <w:rsid w:val="00C33E50"/>
    <w:rsid w:val="00C34C20"/>
    <w:rsid w:val="00C35A3E"/>
    <w:rsid w:val="00C42130"/>
    <w:rsid w:val="00C423A4"/>
    <w:rsid w:val="00C43E65"/>
    <w:rsid w:val="00C44BF5"/>
    <w:rsid w:val="00C521D6"/>
    <w:rsid w:val="00C54097"/>
    <w:rsid w:val="00C55232"/>
    <w:rsid w:val="00C553A4"/>
    <w:rsid w:val="00C553C5"/>
    <w:rsid w:val="00C55A06"/>
    <w:rsid w:val="00C55D03"/>
    <w:rsid w:val="00C601BC"/>
    <w:rsid w:val="00C6049F"/>
    <w:rsid w:val="00C6329F"/>
    <w:rsid w:val="00C63340"/>
    <w:rsid w:val="00C63E80"/>
    <w:rsid w:val="00C643F9"/>
    <w:rsid w:val="00C64E95"/>
    <w:rsid w:val="00C6727C"/>
    <w:rsid w:val="00C71372"/>
    <w:rsid w:val="00C72410"/>
    <w:rsid w:val="00C7287F"/>
    <w:rsid w:val="00C764D4"/>
    <w:rsid w:val="00C80CB8"/>
    <w:rsid w:val="00C819F8"/>
    <w:rsid w:val="00C8248C"/>
    <w:rsid w:val="00C84E33"/>
    <w:rsid w:val="00C86D6F"/>
    <w:rsid w:val="00C905FC"/>
    <w:rsid w:val="00C9072B"/>
    <w:rsid w:val="00C92D03"/>
    <w:rsid w:val="00C9319C"/>
    <w:rsid w:val="00C9435D"/>
    <w:rsid w:val="00C94DF2"/>
    <w:rsid w:val="00C96268"/>
    <w:rsid w:val="00C96741"/>
    <w:rsid w:val="00CA2D1B"/>
    <w:rsid w:val="00CA375D"/>
    <w:rsid w:val="00CA662A"/>
    <w:rsid w:val="00CA7AFD"/>
    <w:rsid w:val="00CA7C3C"/>
    <w:rsid w:val="00CB0189"/>
    <w:rsid w:val="00CB0BA2"/>
    <w:rsid w:val="00CB1A42"/>
    <w:rsid w:val="00CB1B0C"/>
    <w:rsid w:val="00CB2C0B"/>
    <w:rsid w:val="00CB3D67"/>
    <w:rsid w:val="00CB517D"/>
    <w:rsid w:val="00CC038D"/>
    <w:rsid w:val="00CC08DB"/>
    <w:rsid w:val="00CC1263"/>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D7591"/>
    <w:rsid w:val="00CE0C4F"/>
    <w:rsid w:val="00CE30EA"/>
    <w:rsid w:val="00CF048A"/>
    <w:rsid w:val="00CF155A"/>
    <w:rsid w:val="00CF2947"/>
    <w:rsid w:val="00CF53A3"/>
    <w:rsid w:val="00CF686F"/>
    <w:rsid w:val="00CF6E60"/>
    <w:rsid w:val="00CF7BCA"/>
    <w:rsid w:val="00D008FD"/>
    <w:rsid w:val="00D031EF"/>
    <w:rsid w:val="00D0321C"/>
    <w:rsid w:val="00D035EC"/>
    <w:rsid w:val="00D0562E"/>
    <w:rsid w:val="00D0599A"/>
    <w:rsid w:val="00D06AB1"/>
    <w:rsid w:val="00D072ED"/>
    <w:rsid w:val="00D07A16"/>
    <w:rsid w:val="00D1067E"/>
    <w:rsid w:val="00D10F50"/>
    <w:rsid w:val="00D11272"/>
    <w:rsid w:val="00D126F5"/>
    <w:rsid w:val="00D1489E"/>
    <w:rsid w:val="00D1575C"/>
    <w:rsid w:val="00D20737"/>
    <w:rsid w:val="00D21E81"/>
    <w:rsid w:val="00D223DE"/>
    <w:rsid w:val="00D247A9"/>
    <w:rsid w:val="00D25E37"/>
    <w:rsid w:val="00D2661A"/>
    <w:rsid w:val="00D27582"/>
    <w:rsid w:val="00D27EC4"/>
    <w:rsid w:val="00D32719"/>
    <w:rsid w:val="00D33333"/>
    <w:rsid w:val="00D33457"/>
    <w:rsid w:val="00D352A2"/>
    <w:rsid w:val="00D36E0D"/>
    <w:rsid w:val="00D4162B"/>
    <w:rsid w:val="00D4514F"/>
    <w:rsid w:val="00D451E2"/>
    <w:rsid w:val="00D45E89"/>
    <w:rsid w:val="00D45E8D"/>
    <w:rsid w:val="00D466AE"/>
    <w:rsid w:val="00D4734F"/>
    <w:rsid w:val="00D51BF3"/>
    <w:rsid w:val="00D666B1"/>
    <w:rsid w:val="00D66846"/>
    <w:rsid w:val="00D675FB"/>
    <w:rsid w:val="00D70B52"/>
    <w:rsid w:val="00D71F25"/>
    <w:rsid w:val="00D72254"/>
    <w:rsid w:val="00D72A9C"/>
    <w:rsid w:val="00D73EE2"/>
    <w:rsid w:val="00D76BBE"/>
    <w:rsid w:val="00D77031"/>
    <w:rsid w:val="00D84941"/>
    <w:rsid w:val="00D84FA1"/>
    <w:rsid w:val="00D851F0"/>
    <w:rsid w:val="00D86DB7"/>
    <w:rsid w:val="00D9100B"/>
    <w:rsid w:val="00D926D0"/>
    <w:rsid w:val="00D93030"/>
    <w:rsid w:val="00D950E1"/>
    <w:rsid w:val="00D952A6"/>
    <w:rsid w:val="00D97F99"/>
    <w:rsid w:val="00DA1E08"/>
    <w:rsid w:val="00DA24F8"/>
    <w:rsid w:val="00DA28E8"/>
    <w:rsid w:val="00DA308B"/>
    <w:rsid w:val="00DA38D3"/>
    <w:rsid w:val="00DA3932"/>
    <w:rsid w:val="00DA3AFC"/>
    <w:rsid w:val="00DA5191"/>
    <w:rsid w:val="00DA64F8"/>
    <w:rsid w:val="00DA6C15"/>
    <w:rsid w:val="00DB0258"/>
    <w:rsid w:val="00DB38EE"/>
    <w:rsid w:val="00DB498B"/>
    <w:rsid w:val="00DB53A2"/>
    <w:rsid w:val="00DB5DA6"/>
    <w:rsid w:val="00DB66CA"/>
    <w:rsid w:val="00DB6BCA"/>
    <w:rsid w:val="00DB73F7"/>
    <w:rsid w:val="00DC0321"/>
    <w:rsid w:val="00DC3067"/>
    <w:rsid w:val="00DC370B"/>
    <w:rsid w:val="00DC5B90"/>
    <w:rsid w:val="00DC6830"/>
    <w:rsid w:val="00DD00FF"/>
    <w:rsid w:val="00DD0619"/>
    <w:rsid w:val="00DD07FB"/>
    <w:rsid w:val="00DD25C6"/>
    <w:rsid w:val="00DD4FE5"/>
    <w:rsid w:val="00DD54B0"/>
    <w:rsid w:val="00DD57EE"/>
    <w:rsid w:val="00DD6BCC"/>
    <w:rsid w:val="00DD7774"/>
    <w:rsid w:val="00DE0A4B"/>
    <w:rsid w:val="00DE2410"/>
    <w:rsid w:val="00DE2939"/>
    <w:rsid w:val="00DE29A7"/>
    <w:rsid w:val="00DE6E81"/>
    <w:rsid w:val="00DE703F"/>
    <w:rsid w:val="00DE7595"/>
    <w:rsid w:val="00DF0029"/>
    <w:rsid w:val="00DF1961"/>
    <w:rsid w:val="00DF44B1"/>
    <w:rsid w:val="00DF44DE"/>
    <w:rsid w:val="00DF4F3F"/>
    <w:rsid w:val="00DF5F11"/>
    <w:rsid w:val="00E01138"/>
    <w:rsid w:val="00E02DFB"/>
    <w:rsid w:val="00E030F9"/>
    <w:rsid w:val="00E0311A"/>
    <w:rsid w:val="00E03138"/>
    <w:rsid w:val="00E06404"/>
    <w:rsid w:val="00E065D2"/>
    <w:rsid w:val="00E11A85"/>
    <w:rsid w:val="00E12495"/>
    <w:rsid w:val="00E15CCD"/>
    <w:rsid w:val="00E202EF"/>
    <w:rsid w:val="00E210B5"/>
    <w:rsid w:val="00E23031"/>
    <w:rsid w:val="00E23D99"/>
    <w:rsid w:val="00E2552F"/>
    <w:rsid w:val="00E30B4A"/>
    <w:rsid w:val="00E3137A"/>
    <w:rsid w:val="00E32CCF"/>
    <w:rsid w:val="00E34A98"/>
    <w:rsid w:val="00E35D1E"/>
    <w:rsid w:val="00E364F9"/>
    <w:rsid w:val="00E365FA"/>
    <w:rsid w:val="00E36789"/>
    <w:rsid w:val="00E40781"/>
    <w:rsid w:val="00E419BA"/>
    <w:rsid w:val="00E423A0"/>
    <w:rsid w:val="00E44A83"/>
    <w:rsid w:val="00E45B08"/>
    <w:rsid w:val="00E467AA"/>
    <w:rsid w:val="00E502C1"/>
    <w:rsid w:val="00E502DD"/>
    <w:rsid w:val="00E50D3A"/>
    <w:rsid w:val="00E51387"/>
    <w:rsid w:val="00E51E68"/>
    <w:rsid w:val="00E522E3"/>
    <w:rsid w:val="00E52EFD"/>
    <w:rsid w:val="00E5408A"/>
    <w:rsid w:val="00E54A1A"/>
    <w:rsid w:val="00E56800"/>
    <w:rsid w:val="00E605A7"/>
    <w:rsid w:val="00E60C63"/>
    <w:rsid w:val="00E62FF9"/>
    <w:rsid w:val="00E635D6"/>
    <w:rsid w:val="00E639BC"/>
    <w:rsid w:val="00E654DF"/>
    <w:rsid w:val="00E664CC"/>
    <w:rsid w:val="00E70388"/>
    <w:rsid w:val="00E70F92"/>
    <w:rsid w:val="00E74C54"/>
    <w:rsid w:val="00E77A03"/>
    <w:rsid w:val="00E822E8"/>
    <w:rsid w:val="00E82554"/>
    <w:rsid w:val="00E82606"/>
    <w:rsid w:val="00E82998"/>
    <w:rsid w:val="00E846C8"/>
    <w:rsid w:val="00E84957"/>
    <w:rsid w:val="00E84A55"/>
    <w:rsid w:val="00E85BFF"/>
    <w:rsid w:val="00E870FE"/>
    <w:rsid w:val="00E90391"/>
    <w:rsid w:val="00E906C2"/>
    <w:rsid w:val="00E9311F"/>
    <w:rsid w:val="00E934D1"/>
    <w:rsid w:val="00E94AF0"/>
    <w:rsid w:val="00E95A27"/>
    <w:rsid w:val="00E95D13"/>
    <w:rsid w:val="00E95DD3"/>
    <w:rsid w:val="00E969D5"/>
    <w:rsid w:val="00EA0738"/>
    <w:rsid w:val="00EA58D1"/>
    <w:rsid w:val="00EA61BC"/>
    <w:rsid w:val="00EA681A"/>
    <w:rsid w:val="00EA735B"/>
    <w:rsid w:val="00EB00FA"/>
    <w:rsid w:val="00EB17DE"/>
    <w:rsid w:val="00EB1E69"/>
    <w:rsid w:val="00EB2086"/>
    <w:rsid w:val="00EB314C"/>
    <w:rsid w:val="00EB5EDF"/>
    <w:rsid w:val="00EB60FE"/>
    <w:rsid w:val="00EB74DB"/>
    <w:rsid w:val="00EC5359"/>
    <w:rsid w:val="00EC562A"/>
    <w:rsid w:val="00ED067A"/>
    <w:rsid w:val="00ED2B50"/>
    <w:rsid w:val="00EE0350"/>
    <w:rsid w:val="00EE0719"/>
    <w:rsid w:val="00EE0E80"/>
    <w:rsid w:val="00EE2EF4"/>
    <w:rsid w:val="00EE4512"/>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2653"/>
    <w:rsid w:val="00F23465"/>
    <w:rsid w:val="00F25BB6"/>
    <w:rsid w:val="00F26B7E"/>
    <w:rsid w:val="00F27370"/>
    <w:rsid w:val="00F27A3B"/>
    <w:rsid w:val="00F31FD6"/>
    <w:rsid w:val="00F33817"/>
    <w:rsid w:val="00F420D5"/>
    <w:rsid w:val="00F451EA"/>
    <w:rsid w:val="00F45447"/>
    <w:rsid w:val="00F456C6"/>
    <w:rsid w:val="00F4577B"/>
    <w:rsid w:val="00F46496"/>
    <w:rsid w:val="00F474D0"/>
    <w:rsid w:val="00F47974"/>
    <w:rsid w:val="00F50179"/>
    <w:rsid w:val="00F515EE"/>
    <w:rsid w:val="00F52E0E"/>
    <w:rsid w:val="00F54149"/>
    <w:rsid w:val="00F56511"/>
    <w:rsid w:val="00F6194E"/>
    <w:rsid w:val="00F61C2B"/>
    <w:rsid w:val="00F623AC"/>
    <w:rsid w:val="00F6412A"/>
    <w:rsid w:val="00F65893"/>
    <w:rsid w:val="00F66A4A"/>
    <w:rsid w:val="00F71E22"/>
    <w:rsid w:val="00F72142"/>
    <w:rsid w:val="00F72AE7"/>
    <w:rsid w:val="00F80E29"/>
    <w:rsid w:val="00F81141"/>
    <w:rsid w:val="00F82B73"/>
    <w:rsid w:val="00F833BA"/>
    <w:rsid w:val="00F843E7"/>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28FE"/>
    <w:rsid w:val="00FB45F1"/>
    <w:rsid w:val="00FB4A72"/>
    <w:rsid w:val="00FB54E8"/>
    <w:rsid w:val="00FB7054"/>
    <w:rsid w:val="00FC17B7"/>
    <w:rsid w:val="00FC2CB7"/>
    <w:rsid w:val="00FC4090"/>
    <w:rsid w:val="00FC55B4"/>
    <w:rsid w:val="00FC676B"/>
    <w:rsid w:val="00FC71F4"/>
    <w:rsid w:val="00FD00E6"/>
    <w:rsid w:val="00FD09A1"/>
    <w:rsid w:val="00FD2A7C"/>
    <w:rsid w:val="00FD4BFB"/>
    <w:rsid w:val="00FD59EB"/>
    <w:rsid w:val="00FD7299"/>
    <w:rsid w:val="00FE0131"/>
    <w:rsid w:val="00FE04AC"/>
    <w:rsid w:val="00FE1FBE"/>
    <w:rsid w:val="00FE2F4F"/>
    <w:rsid w:val="00FE3901"/>
    <w:rsid w:val="00FE39D3"/>
    <w:rsid w:val="00FE4BCE"/>
    <w:rsid w:val="00FE54AE"/>
    <w:rsid w:val="00FE576A"/>
    <w:rsid w:val="00FE7D1C"/>
    <w:rsid w:val="00FE7E79"/>
    <w:rsid w:val="00FF3E7D"/>
    <w:rsid w:val="00FF5B99"/>
    <w:rsid w:val="00FF663C"/>
    <w:rsid w:val="00FF6A34"/>
    <w:rsid w:val="00FF730C"/>
    <w:rsid w:val="00FF73F4"/>
    <w:rsid w:val="00FF7CE4"/>
    <w:rsid w:val="00FF7E3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34C6F3"/>
  <w15:docId w15:val="{0F472F7F-37F1-4697-A3C1-5AA3FCD44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383EBF"/>
    <w:pPr>
      <w:widowControl w:val="0"/>
      <w:adjustRightInd w:val="0"/>
      <w:spacing w:line="400" w:lineRule="exact"/>
      <w:jc w:val="both"/>
    </w:pPr>
    <w:rPr>
      <w:kern w:val="2"/>
      <w:sz w:val="21"/>
      <w:szCs w:val="21"/>
    </w:rPr>
  </w:style>
  <w:style w:type="paragraph" w:styleId="1">
    <w:name w:val="heading 1"/>
    <w:basedOn w:val="afff5"/>
    <w:next w:val="afff5"/>
    <w:link w:val="10"/>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9B46F9"/>
    <w:pPr>
      <w:keepNext/>
      <w:keepLines/>
      <w:spacing w:before="260" w:after="260" w:line="416" w:lineRule="auto"/>
      <w:outlineLvl w:val="2"/>
    </w:pPr>
    <w:rPr>
      <w:b/>
      <w:bCs/>
      <w:sz w:val="32"/>
      <w:szCs w:val="32"/>
    </w:rPr>
  </w:style>
  <w:style w:type="paragraph" w:styleId="4">
    <w:name w:val="heading 4"/>
    <w:basedOn w:val="afff5"/>
    <w:next w:val="afff5"/>
    <w:link w:val="40"/>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9B46F9"/>
    <w:rPr>
      <w:b/>
      <w:bCs/>
      <w:kern w:val="44"/>
      <w:sz w:val="44"/>
      <w:szCs w:val="44"/>
    </w:rPr>
  </w:style>
  <w:style w:type="character" w:customStyle="1" w:styleId="23">
    <w:name w:val="标题 2 字符"/>
    <w:link w:val="22"/>
    <w:rsid w:val="009B46F9"/>
    <w:rPr>
      <w:rFonts w:ascii="Arial" w:eastAsia="黑体" w:hAnsi="Arial"/>
      <w:b/>
      <w:bCs/>
      <w:kern w:val="2"/>
      <w:sz w:val="32"/>
      <w:szCs w:val="32"/>
    </w:rPr>
  </w:style>
  <w:style w:type="character" w:customStyle="1" w:styleId="30">
    <w:name w:val="标题 3 字符"/>
    <w:link w:val="3"/>
    <w:rsid w:val="009B46F9"/>
    <w:rPr>
      <w:b/>
      <w:bCs/>
      <w:kern w:val="2"/>
      <w:sz w:val="32"/>
      <w:szCs w:val="32"/>
    </w:rPr>
  </w:style>
  <w:style w:type="character" w:customStyle="1" w:styleId="40">
    <w:name w:val="标题 4 字符"/>
    <w:link w:val="4"/>
    <w:rsid w:val="009B46F9"/>
    <w:rPr>
      <w:rFonts w:ascii="Arial" w:eastAsia="黑体" w:hAnsi="Arial"/>
      <w:b/>
      <w:bCs/>
      <w:kern w:val="2"/>
      <w:sz w:val="28"/>
      <w:szCs w:val="28"/>
    </w:rPr>
  </w:style>
  <w:style w:type="character" w:customStyle="1" w:styleId="50">
    <w:name w:val="标题 5 字符"/>
    <w:link w:val="5"/>
    <w:rsid w:val="009B46F9"/>
    <w:rPr>
      <w:b/>
      <w:bCs/>
      <w:kern w:val="2"/>
      <w:sz w:val="28"/>
      <w:szCs w:val="28"/>
    </w:rPr>
  </w:style>
  <w:style w:type="character" w:customStyle="1" w:styleId="60">
    <w:name w:val="标题 6 字符"/>
    <w:link w:val="6"/>
    <w:rsid w:val="009B46F9"/>
    <w:rPr>
      <w:rFonts w:ascii="Arial" w:eastAsia="黑体" w:hAnsi="Arial"/>
      <w:b/>
      <w:bCs/>
      <w:kern w:val="2"/>
      <w:sz w:val="24"/>
      <w:szCs w:val="24"/>
    </w:rPr>
  </w:style>
  <w:style w:type="character" w:customStyle="1" w:styleId="70">
    <w:name w:val="标题 7 字符"/>
    <w:link w:val="7"/>
    <w:rsid w:val="009B46F9"/>
    <w:rPr>
      <w:b/>
      <w:bCs/>
      <w:kern w:val="2"/>
      <w:sz w:val="24"/>
      <w:szCs w:val="24"/>
    </w:rPr>
  </w:style>
  <w:style w:type="character" w:customStyle="1" w:styleId="80">
    <w:name w:val="标题 8 字符"/>
    <w:link w:val="8"/>
    <w:rsid w:val="009B46F9"/>
    <w:rPr>
      <w:rFonts w:ascii="Arial" w:eastAsia="黑体" w:hAnsi="Arial"/>
      <w:kern w:val="2"/>
      <w:sz w:val="24"/>
      <w:szCs w:val="24"/>
    </w:rPr>
  </w:style>
  <w:style w:type="character" w:customStyle="1" w:styleId="90">
    <w:name w:val="标题 9 字符"/>
    <w:link w:val="9"/>
    <w:rsid w:val="009B46F9"/>
    <w:rPr>
      <w:rFonts w:ascii="Arial" w:eastAsia="黑体" w:hAnsi="Arial"/>
      <w:kern w:val="2"/>
      <w:sz w:val="21"/>
      <w:szCs w:val="21"/>
    </w:rPr>
  </w:style>
  <w:style w:type="paragraph" w:styleId="afff9">
    <w:name w:val="header"/>
    <w:basedOn w:val="afff5"/>
    <w:link w:val="afffa"/>
    <w:uiPriority w:val="99"/>
    <w:rsid w:val="009B46F9"/>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9B46F9"/>
    <w:rPr>
      <w:kern w:val="2"/>
      <w:sz w:val="18"/>
      <w:szCs w:val="18"/>
    </w:rPr>
  </w:style>
  <w:style w:type="paragraph" w:styleId="afffb">
    <w:name w:val="footer"/>
    <w:basedOn w:val="afff5"/>
    <w:link w:val="afffc"/>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9B46F9"/>
    <w:rPr>
      <w:rFonts w:ascii="宋体"/>
      <w:kern w:val="2"/>
      <w:sz w:val="18"/>
      <w:szCs w:val="18"/>
    </w:rPr>
  </w:style>
  <w:style w:type="paragraph" w:styleId="afffd">
    <w:name w:val="Balloon Text"/>
    <w:basedOn w:val="afff5"/>
    <w:link w:val="afffe"/>
    <w:uiPriority w:val="99"/>
    <w:semiHidden/>
    <w:unhideWhenUsed/>
    <w:rsid w:val="009B46F9"/>
    <w:rPr>
      <w:sz w:val="18"/>
      <w:szCs w:val="18"/>
    </w:rPr>
  </w:style>
  <w:style w:type="character" w:customStyle="1" w:styleId="afffe">
    <w:name w:val="批注框文本 字符"/>
    <w:link w:val="afffd"/>
    <w:uiPriority w:val="99"/>
    <w:semiHidden/>
    <w:rsid w:val="009B46F9"/>
    <w:rPr>
      <w:kern w:val="2"/>
      <w:sz w:val="18"/>
      <w:szCs w:val="18"/>
    </w:rPr>
  </w:style>
  <w:style w:type="paragraph" w:styleId="affff">
    <w:name w:val="Quote"/>
    <w:basedOn w:val="afff5"/>
    <w:next w:val="afff5"/>
    <w:link w:val="affff0"/>
    <w:uiPriority w:val="29"/>
    <w:qFormat/>
    <w:rsid w:val="009B46F9"/>
    <w:rPr>
      <w:i/>
      <w:iCs/>
      <w:color w:val="000000"/>
    </w:rPr>
  </w:style>
  <w:style w:type="character" w:customStyle="1" w:styleId="affff0">
    <w:name w:val="引用 字符"/>
    <w:link w:val="affff"/>
    <w:uiPriority w:val="29"/>
    <w:rsid w:val="009B46F9"/>
    <w:rPr>
      <w:i/>
      <w:iCs/>
      <w:color w:val="000000"/>
      <w:kern w:val="2"/>
      <w:sz w:val="21"/>
      <w:szCs w:val="21"/>
    </w:rPr>
  </w:style>
  <w:style w:type="character" w:styleId="affff1">
    <w:name w:val="Strong"/>
    <w:uiPriority w:val="22"/>
    <w:qFormat/>
    <w:rsid w:val="009B46F9"/>
    <w:rPr>
      <w:b/>
      <w:bCs/>
    </w:rPr>
  </w:style>
  <w:style w:type="character" w:styleId="affff2">
    <w:name w:val="Emphasis"/>
    <w:uiPriority w:val="20"/>
    <w:qFormat/>
    <w:rsid w:val="009B46F9"/>
    <w:rPr>
      <w:i/>
      <w:iCs/>
    </w:rPr>
  </w:style>
  <w:style w:type="paragraph" w:styleId="affff3">
    <w:name w:val="Title"/>
    <w:basedOn w:val="afff5"/>
    <w:link w:val="affff4"/>
    <w:qFormat/>
    <w:rsid w:val="009B46F9"/>
    <w:pPr>
      <w:spacing w:before="240" w:after="60"/>
      <w:jc w:val="center"/>
      <w:outlineLvl w:val="0"/>
    </w:pPr>
    <w:rPr>
      <w:rFonts w:ascii="Arial" w:hAnsi="Arial" w:cs="Arial"/>
      <w:b/>
      <w:bCs/>
      <w:sz w:val="32"/>
      <w:szCs w:val="32"/>
    </w:rPr>
  </w:style>
  <w:style w:type="character" w:customStyle="1" w:styleId="affff4">
    <w:name w:val="标题 字符"/>
    <w:link w:val="affff3"/>
    <w:rsid w:val="009B46F9"/>
    <w:rPr>
      <w:rFonts w:ascii="Arial" w:hAnsi="Arial" w:cs="Arial"/>
      <w:b/>
      <w:bCs/>
      <w:kern w:val="2"/>
      <w:sz w:val="32"/>
      <w:szCs w:val="32"/>
    </w:rPr>
  </w:style>
  <w:style w:type="paragraph" w:customStyle="1" w:styleId="affff5">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qFormat/>
    <w:rsid w:val="009B46F9"/>
    <w:pPr>
      <w:ind w:left="198"/>
    </w:pPr>
    <w:rPr>
      <w:rFonts w:ascii="宋体" w:hAnsi="Times New Roman"/>
      <w:sz w:val="18"/>
    </w:rPr>
  </w:style>
  <w:style w:type="paragraph" w:customStyle="1" w:styleId="affff8">
    <w:name w:val="标准文件_页脚奇数页"/>
    <w:qFormat/>
    <w:rsid w:val="009B46F9"/>
    <w:pPr>
      <w:ind w:right="227"/>
      <w:jc w:val="right"/>
    </w:pPr>
    <w:rPr>
      <w:rFonts w:ascii="宋体" w:hAnsi="Times New Roman"/>
      <w:sz w:val="18"/>
    </w:rPr>
  </w:style>
  <w:style w:type="paragraph" w:customStyle="1" w:styleId="affff9">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a">
    <w:name w:val="标准文件_标准正文"/>
    <w:basedOn w:val="afff5"/>
    <w:next w:val="affffb"/>
    <w:rsid w:val="009B46F9"/>
    <w:pPr>
      <w:snapToGrid w:val="0"/>
      <w:ind w:firstLineChars="200" w:firstLine="200"/>
    </w:pPr>
    <w:rPr>
      <w:kern w:val="0"/>
    </w:rPr>
  </w:style>
  <w:style w:type="paragraph" w:customStyle="1" w:styleId="affffc">
    <w:name w:val="标准文件_版本"/>
    <w:basedOn w:val="affffa"/>
    <w:rsid w:val="009B46F9"/>
    <w:pPr>
      <w:adjustRightInd/>
      <w:snapToGrid/>
      <w:ind w:firstLineChars="0" w:firstLine="0"/>
    </w:pPr>
    <w:rPr>
      <w:rFonts w:ascii="宋体" w:hAnsi="宋体"/>
      <w:kern w:val="2"/>
    </w:rPr>
  </w:style>
  <w:style w:type="paragraph" w:customStyle="1" w:styleId="affffd">
    <w:name w:val="标准文件_标准部门"/>
    <w:basedOn w:val="afff5"/>
    <w:rsid w:val="009B46F9"/>
    <w:pPr>
      <w:jc w:val="center"/>
    </w:pPr>
    <w:rPr>
      <w:rFonts w:ascii="黑体" w:eastAsia="黑体"/>
      <w:kern w:val="0"/>
      <w:sz w:val="44"/>
    </w:rPr>
  </w:style>
  <w:style w:type="paragraph" w:customStyle="1" w:styleId="affffe">
    <w:name w:val="标准文件_标准代替"/>
    <w:basedOn w:val="afff5"/>
    <w:next w:val="afff5"/>
    <w:rsid w:val="009B46F9"/>
    <w:pPr>
      <w:spacing w:line="310" w:lineRule="exact"/>
      <w:jc w:val="right"/>
    </w:pPr>
    <w:rPr>
      <w:rFonts w:ascii="宋体" w:hAnsi="宋体"/>
      <w:kern w:val="0"/>
    </w:rPr>
  </w:style>
  <w:style w:type="paragraph" w:customStyle="1" w:styleId="afffff">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qFormat/>
    <w:rsid w:val="009B46F9"/>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qFormat/>
    <w:rsid w:val="009B46F9"/>
    <w:pPr>
      <w:jc w:val="left"/>
    </w:pPr>
  </w:style>
  <w:style w:type="paragraph" w:customStyle="1" w:styleId="afffff2">
    <w:name w:val="标准文件_参考文献标题"/>
    <w:basedOn w:val="afff5"/>
    <w:next w:val="afff5"/>
    <w:rsid w:val="00CD561D"/>
    <w:pPr>
      <w:widowControl/>
      <w:shd w:val="clear" w:color="FFFFFF" w:fill="FFFFFF"/>
      <w:adjustRightInd/>
      <w:spacing w:before="580" w:afterLines="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b">
    <w:name w:val="标准文件_段"/>
    <w:link w:val="Char"/>
    <w:qFormat/>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qFormat/>
    <w:rsid w:val="009B46F9"/>
    <w:pPr>
      <w:widowControl w:val="0"/>
      <w:numPr>
        <w:ilvl w:val="3"/>
        <w:numId w:val="29"/>
      </w:numPr>
      <w:spacing w:beforeLines="50" w:afterLines="50"/>
      <w:jc w:val="both"/>
      <w:outlineLvl w:val="2"/>
    </w:pPr>
    <w:rPr>
      <w:rFonts w:ascii="黑体" w:eastAsia="黑体" w:hAnsi="Times New Roman"/>
      <w:sz w:val="21"/>
    </w:rPr>
  </w:style>
  <w:style w:type="character" w:customStyle="1" w:styleId="afffff3">
    <w:name w:val="标准文件_发布"/>
    <w:rsid w:val="009B46F9"/>
    <w:rPr>
      <w:rFonts w:ascii="黑体" w:eastAsia="黑体"/>
      <w:spacing w:val="0"/>
      <w:w w:val="100"/>
      <w:position w:val="3"/>
      <w:sz w:val="28"/>
    </w:rPr>
  </w:style>
  <w:style w:type="paragraph" w:customStyle="1" w:styleId="ad">
    <w:name w:val="标准文件_方框数字列项"/>
    <w:basedOn w:val="affffb"/>
    <w:qFormat/>
    <w:rsid w:val="009B46F9"/>
    <w:pPr>
      <w:numPr>
        <w:numId w:val="3"/>
      </w:numPr>
      <w:ind w:firstLineChars="0" w:firstLine="0"/>
    </w:pPr>
  </w:style>
  <w:style w:type="paragraph" w:customStyle="1" w:styleId="afffff4">
    <w:name w:val="标准文件_封面标准编号"/>
    <w:basedOn w:val="afff5"/>
    <w:next w:val="affffe"/>
    <w:rsid w:val="009B46F9"/>
    <w:pPr>
      <w:spacing w:line="310" w:lineRule="exact"/>
      <w:jc w:val="right"/>
    </w:pPr>
    <w:rPr>
      <w:rFonts w:ascii="黑体" w:eastAsia="黑体"/>
      <w:kern w:val="0"/>
      <w:sz w:val="28"/>
    </w:rPr>
  </w:style>
  <w:style w:type="paragraph" w:customStyle="1" w:styleId="afffff5">
    <w:name w:val="标准文件_封面标准分类号"/>
    <w:basedOn w:val="afff5"/>
    <w:rsid w:val="009B46F9"/>
    <w:rPr>
      <w:rFonts w:ascii="黑体" w:eastAsia="黑体"/>
      <w:b/>
      <w:kern w:val="0"/>
      <w:sz w:val="28"/>
    </w:rPr>
  </w:style>
  <w:style w:type="paragraph" w:customStyle="1" w:styleId="afffff6">
    <w:name w:val="标准文件_封面标准名称"/>
    <w:basedOn w:val="afff5"/>
    <w:rsid w:val="009B46F9"/>
    <w:pPr>
      <w:spacing w:line="240" w:lineRule="auto"/>
      <w:jc w:val="center"/>
    </w:pPr>
    <w:rPr>
      <w:rFonts w:ascii="黑体" w:eastAsia="黑体"/>
      <w:kern w:val="0"/>
      <w:sz w:val="52"/>
    </w:rPr>
  </w:style>
  <w:style w:type="paragraph" w:customStyle="1" w:styleId="afffff7">
    <w:name w:val="标准文件_封面标准英文名称"/>
    <w:basedOn w:val="afff5"/>
    <w:rsid w:val="009B46F9"/>
    <w:pPr>
      <w:spacing w:line="240" w:lineRule="auto"/>
      <w:jc w:val="center"/>
    </w:pPr>
    <w:rPr>
      <w:rFonts w:ascii="黑体" w:eastAsia="黑体"/>
      <w:b/>
      <w:sz w:val="28"/>
    </w:rPr>
  </w:style>
  <w:style w:type="paragraph" w:customStyle="1" w:styleId="afffff8">
    <w:name w:val="标准文件_封面发布日期"/>
    <w:basedOn w:val="afff5"/>
    <w:rsid w:val="009B46F9"/>
    <w:pPr>
      <w:spacing w:line="310" w:lineRule="exact"/>
    </w:pPr>
    <w:rPr>
      <w:rFonts w:ascii="黑体" w:eastAsia="黑体"/>
      <w:kern w:val="0"/>
      <w:sz w:val="28"/>
    </w:rPr>
  </w:style>
  <w:style w:type="paragraph" w:customStyle="1" w:styleId="afffff9">
    <w:name w:val="标准文件_封面密级"/>
    <w:basedOn w:val="afff5"/>
    <w:rsid w:val="009B46F9"/>
    <w:rPr>
      <w:rFonts w:eastAsia="黑体"/>
      <w:sz w:val="32"/>
    </w:rPr>
  </w:style>
  <w:style w:type="paragraph" w:customStyle="1" w:styleId="afffffa">
    <w:name w:val="标准文件_封面实施日期"/>
    <w:basedOn w:val="afff5"/>
    <w:rsid w:val="009B46F9"/>
    <w:pPr>
      <w:spacing w:line="310" w:lineRule="exact"/>
      <w:jc w:val="right"/>
    </w:pPr>
    <w:rPr>
      <w:rFonts w:ascii="黑体" w:eastAsia="黑体"/>
      <w:sz w:val="28"/>
    </w:rPr>
  </w:style>
  <w:style w:type="paragraph" w:customStyle="1" w:styleId="afffffb">
    <w:name w:val="标准文件_封面抬头"/>
    <w:basedOn w:val="affffb"/>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qFormat/>
    <w:rsid w:val="009B46F9"/>
    <w:pPr>
      <w:numPr>
        <w:numId w:val="6"/>
      </w:numPr>
      <w:shd w:val="clear" w:color="FFFFFF" w:fill="FFFFFF"/>
      <w:tabs>
        <w:tab w:val="left" w:pos="6406"/>
      </w:tabs>
      <w:spacing w:before="560" w:afterLines="50"/>
      <w:jc w:val="center"/>
      <w:outlineLvl w:val="0"/>
    </w:pPr>
    <w:rPr>
      <w:rFonts w:ascii="黑体" w:eastAsia="黑体" w:hAnsi="Times New Roman"/>
      <w:noProof/>
      <w:sz w:val="21"/>
    </w:rPr>
  </w:style>
  <w:style w:type="paragraph" w:customStyle="1" w:styleId="aff">
    <w:name w:val="标准文件_附录表标题"/>
    <w:next w:val="affffb"/>
    <w:qFormat/>
    <w:rsid w:val="009B46F9"/>
    <w:pPr>
      <w:numPr>
        <w:ilvl w:val="1"/>
        <w:numId w:val="4"/>
      </w:numPr>
      <w:adjustRightInd w:val="0"/>
      <w:snapToGrid w:val="0"/>
      <w:spacing w:beforeLines="50" w:afterLines="50"/>
      <w:jc w:val="center"/>
      <w:textAlignment w:val="baseline"/>
    </w:pPr>
    <w:rPr>
      <w:rFonts w:ascii="黑体" w:eastAsia="黑体" w:hAnsi="Times New Roman"/>
      <w:kern w:val="21"/>
      <w:sz w:val="21"/>
    </w:rPr>
  </w:style>
  <w:style w:type="paragraph" w:customStyle="1" w:styleId="aff4">
    <w:name w:val="标准文件_附录一级条标题"/>
    <w:next w:val="affffb"/>
    <w:qFormat/>
    <w:rsid w:val="009B46F9"/>
    <w:pPr>
      <w:widowControl w:val="0"/>
      <w:numPr>
        <w:ilvl w:val="1"/>
        <w:numId w:val="6"/>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b"/>
    <w:qFormat/>
    <w:rsid w:val="009B46F9"/>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qFormat/>
    <w:rsid w:val="009B46F9"/>
    <w:pPr>
      <w:widowControl w:val="0"/>
      <w:numPr>
        <w:ilvl w:val="3"/>
        <w:numId w:val="6"/>
      </w:numPr>
      <w:spacing w:beforeLines="50" w:afterLines="50"/>
      <w:ind w:left="0"/>
      <w:jc w:val="both"/>
      <w:outlineLvl w:val="4"/>
    </w:pPr>
    <w:rPr>
      <w:rFonts w:ascii="黑体" w:eastAsia="黑体" w:hAnsi="Times New Roman"/>
      <w:kern w:val="21"/>
      <w:sz w:val="21"/>
    </w:rPr>
  </w:style>
  <w:style w:type="paragraph" w:customStyle="1" w:styleId="aff7">
    <w:name w:val="标准文件_附录四级条标题"/>
    <w:next w:val="affffb"/>
    <w:qFormat/>
    <w:rsid w:val="009B46F9"/>
    <w:pPr>
      <w:widowControl w:val="0"/>
      <w:numPr>
        <w:ilvl w:val="4"/>
        <w:numId w:val="6"/>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b"/>
    <w:qFormat/>
    <w:rsid w:val="009B46F9"/>
    <w:pPr>
      <w:numPr>
        <w:ilvl w:val="1"/>
        <w:numId w:val="5"/>
      </w:numPr>
      <w:adjustRightInd w:val="0"/>
      <w:snapToGrid w:val="0"/>
      <w:spacing w:beforeLines="50" w:afterLines="50"/>
      <w:jc w:val="center"/>
    </w:pPr>
    <w:rPr>
      <w:rFonts w:ascii="黑体" w:eastAsia="黑体" w:hAnsi="Times New Roman"/>
      <w:sz w:val="21"/>
    </w:rPr>
  </w:style>
  <w:style w:type="paragraph" w:customStyle="1" w:styleId="aff8">
    <w:name w:val="标准文件_附录五级条标题"/>
    <w:next w:val="affffb"/>
    <w:qFormat/>
    <w:rsid w:val="009B46F9"/>
    <w:pPr>
      <w:widowControl w:val="0"/>
      <w:numPr>
        <w:ilvl w:val="5"/>
        <w:numId w:val="6"/>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ffd"/>
    <w:rsid w:val="009B46F9"/>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9B46F9"/>
    <w:pPr>
      <w:spacing w:after="120"/>
    </w:pPr>
  </w:style>
  <w:style w:type="character" w:customStyle="1" w:styleId="afffffe">
    <w:name w:val="正文文本 字符"/>
    <w:link w:val="afffffd"/>
    <w:rsid w:val="009B46F9"/>
    <w:rPr>
      <w:kern w:val="2"/>
      <w:sz w:val="21"/>
      <w:szCs w:val="21"/>
    </w:rPr>
  </w:style>
  <w:style w:type="paragraph" w:customStyle="1" w:styleId="affffff">
    <w:name w:val="标准文件_附录章标题"/>
    <w:next w:val="affffb"/>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9B46F9"/>
    <w:pPr>
      <w:ind w:leftChars="200" w:left="488" w:hangingChars="290" w:hanging="289"/>
    </w:pPr>
  </w:style>
  <w:style w:type="paragraph" w:customStyle="1" w:styleId="a6">
    <w:name w:val="标准文件_前言、引言标题"/>
    <w:next w:val="afff5"/>
    <w:qFormat/>
    <w:rsid w:val="00CD561D"/>
    <w:pPr>
      <w:numPr>
        <w:numId w:val="18"/>
      </w:numPr>
      <w:shd w:val="clear" w:color="FFFFFF" w:fill="FFFFFF"/>
      <w:spacing w:before="480" w:afterLines="150"/>
      <w:jc w:val="center"/>
      <w:outlineLvl w:val="0"/>
    </w:pPr>
    <w:rPr>
      <w:rFonts w:ascii="黑体" w:eastAsia="黑体" w:hAnsi="Times New Roman"/>
      <w:sz w:val="32"/>
    </w:rPr>
  </w:style>
  <w:style w:type="paragraph" w:customStyle="1" w:styleId="affffff1">
    <w:name w:val="标准文件_目次、标准名称标题"/>
    <w:basedOn w:val="a6"/>
    <w:next w:val="affffb"/>
    <w:rsid w:val="009B46F9"/>
    <w:pPr>
      <w:spacing w:line="460" w:lineRule="exact"/>
      <w:ind w:left="0" w:firstLine="0"/>
    </w:pPr>
  </w:style>
  <w:style w:type="paragraph" w:customStyle="1" w:styleId="affffff2">
    <w:name w:val="标准文件_目录标题"/>
    <w:basedOn w:val="afff5"/>
    <w:rsid w:val="00CD561D"/>
    <w:pPr>
      <w:spacing w:before="480" w:afterLines="150" w:line="240" w:lineRule="auto"/>
      <w:jc w:val="center"/>
    </w:pPr>
    <w:rPr>
      <w:rFonts w:ascii="黑体" w:eastAsia="黑体"/>
      <w:sz w:val="32"/>
    </w:rPr>
  </w:style>
  <w:style w:type="paragraph" w:customStyle="1" w:styleId="af1">
    <w:name w:val="标准文件_破折号列项"/>
    <w:qFormat/>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b"/>
    <w:qFormat/>
    <w:rsid w:val="009B46F9"/>
    <w:pPr>
      <w:widowControl/>
      <w:numPr>
        <w:ilvl w:val="4"/>
      </w:numPr>
      <w:outlineLvl w:val="3"/>
    </w:pPr>
  </w:style>
  <w:style w:type="character" w:styleId="affffff3">
    <w:name w:val="Subtle Reference"/>
    <w:uiPriority w:val="31"/>
    <w:qFormat/>
    <w:rsid w:val="009B46F9"/>
    <w:rPr>
      <w:smallCaps/>
      <w:color w:val="C0504D"/>
      <w:u w:val="single"/>
    </w:rPr>
  </w:style>
  <w:style w:type="paragraph" w:customStyle="1" w:styleId="affffff4">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b"/>
    <w:qFormat/>
    <w:rsid w:val="009B46F9"/>
    <w:pPr>
      <w:widowControl w:val="0"/>
      <w:numPr>
        <w:ilvl w:val="5"/>
        <w:numId w:val="29"/>
      </w:numPr>
      <w:spacing w:beforeLines="50" w:afterLines="50"/>
      <w:jc w:val="both"/>
      <w:outlineLvl w:val="4"/>
    </w:pPr>
    <w:rPr>
      <w:rFonts w:ascii="黑体" w:eastAsia="黑体" w:hAnsi="Times New Roman"/>
      <w:sz w:val="21"/>
    </w:rPr>
  </w:style>
  <w:style w:type="paragraph" w:styleId="affffff5">
    <w:name w:val="footnote text"/>
    <w:basedOn w:val="afff5"/>
    <w:next w:val="afff5"/>
    <w:link w:val="affffff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9B46F9"/>
    <w:rPr>
      <w:rFonts w:ascii="宋体"/>
      <w:kern w:val="2"/>
      <w:sz w:val="18"/>
      <w:szCs w:val="18"/>
    </w:rPr>
  </w:style>
  <w:style w:type="paragraph" w:customStyle="1" w:styleId="affffff7">
    <w:name w:val="标准文件_条文脚注"/>
    <w:basedOn w:val="affffff5"/>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9B46F9"/>
    <w:pPr>
      <w:numPr>
        <w:numId w:val="14"/>
      </w:numPr>
      <w:spacing w:line="240" w:lineRule="auto"/>
      <w:jc w:val="left"/>
    </w:pPr>
    <w:rPr>
      <w:rFonts w:ascii="宋体" w:hAnsi="宋体"/>
      <w:sz w:val="18"/>
    </w:rPr>
  </w:style>
  <w:style w:type="character" w:styleId="affffff8">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9">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b"/>
    <w:qFormat/>
    <w:rsid w:val="009B46F9"/>
    <w:pPr>
      <w:widowControl w:val="0"/>
      <w:numPr>
        <w:ilvl w:val="6"/>
        <w:numId w:val="29"/>
      </w:numPr>
      <w:spacing w:beforeLines="50" w:afterLines="50"/>
      <w:jc w:val="both"/>
      <w:outlineLvl w:val="5"/>
    </w:pPr>
    <w:rPr>
      <w:rFonts w:ascii="黑体" w:eastAsia="黑体" w:hAnsi="Times New Roman"/>
      <w:sz w:val="21"/>
    </w:rPr>
  </w:style>
  <w:style w:type="paragraph" w:customStyle="1" w:styleId="affc">
    <w:name w:val="标准文件_章标题"/>
    <w:next w:val="affffb"/>
    <w:qFormat/>
    <w:rsid w:val="009B46F9"/>
    <w:pPr>
      <w:numPr>
        <w:ilvl w:val="1"/>
        <w:numId w:val="29"/>
      </w:numPr>
      <w:spacing w:beforeLines="100" w:afterLines="100"/>
      <w:ind w:left="0"/>
      <w:jc w:val="both"/>
      <w:outlineLvl w:val="0"/>
    </w:pPr>
    <w:rPr>
      <w:rFonts w:ascii="黑体" w:eastAsia="黑体" w:hAnsi="Times New Roman"/>
      <w:sz w:val="21"/>
    </w:rPr>
  </w:style>
  <w:style w:type="paragraph" w:customStyle="1" w:styleId="affd">
    <w:name w:val="标准文件_一级条标题"/>
    <w:basedOn w:val="affc"/>
    <w:next w:val="affffb"/>
    <w:qFormat/>
    <w:rsid w:val="009B46F9"/>
    <w:pPr>
      <w:numPr>
        <w:ilvl w:val="2"/>
      </w:numPr>
      <w:spacing w:beforeLines="50" w:afterLines="50"/>
      <w:ind w:left="0"/>
      <w:outlineLvl w:val="1"/>
    </w:pPr>
  </w:style>
  <w:style w:type="paragraph" w:customStyle="1" w:styleId="affffffa">
    <w:name w:val="标准文件_一致程度"/>
    <w:basedOn w:val="afff5"/>
    <w:rsid w:val="009B46F9"/>
    <w:pPr>
      <w:spacing w:line="440" w:lineRule="exact"/>
      <w:jc w:val="center"/>
    </w:pPr>
    <w:rPr>
      <w:sz w:val="28"/>
    </w:rPr>
  </w:style>
  <w:style w:type="paragraph" w:customStyle="1" w:styleId="affffffb">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b"/>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9B46F9"/>
    <w:pPr>
      <w:numPr>
        <w:numId w:val="21"/>
      </w:numPr>
      <w:tabs>
        <w:tab w:val="left" w:pos="0"/>
      </w:tabs>
      <w:spacing w:beforeLines="50" w:afterLines="50"/>
      <w:jc w:val="center"/>
    </w:pPr>
    <w:rPr>
      <w:rFonts w:ascii="黑体" w:eastAsia="黑体" w:hAnsi="Times New Roman"/>
      <w:sz w:val="21"/>
    </w:rPr>
  </w:style>
  <w:style w:type="paragraph" w:customStyle="1" w:styleId="affffffd">
    <w:name w:val="标准文件_正文公式"/>
    <w:basedOn w:val="afff5"/>
    <w:next w:val="affffa"/>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9B46F9"/>
    <w:pPr>
      <w:numPr>
        <w:numId w:val="22"/>
      </w:numPr>
      <w:spacing w:beforeLines="50" w:afterLines="50"/>
      <w:jc w:val="center"/>
    </w:pPr>
    <w:rPr>
      <w:rFonts w:ascii="黑体" w:eastAsia="黑体" w:hAnsi="Times New Roman"/>
      <w:sz w:val="21"/>
    </w:rPr>
  </w:style>
  <w:style w:type="paragraph" w:customStyle="1" w:styleId="afff3">
    <w:name w:val="标准文件_正文英文表标题"/>
    <w:next w:val="affffb"/>
    <w:qFormat/>
    <w:rsid w:val="009B46F9"/>
    <w:pPr>
      <w:numPr>
        <w:numId w:val="23"/>
      </w:numPr>
      <w:jc w:val="center"/>
    </w:pPr>
    <w:rPr>
      <w:rFonts w:ascii="黑体" w:eastAsia="黑体" w:hAnsi="Times New Roman"/>
      <w:sz w:val="21"/>
    </w:rPr>
  </w:style>
  <w:style w:type="paragraph" w:customStyle="1" w:styleId="afb">
    <w:name w:val="标准文件_正文英文图标题"/>
    <w:next w:val="affffb"/>
    <w:qFormat/>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e">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f">
    <w:name w:val="发布部门"/>
    <w:next w:val="affffb"/>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9B46F9"/>
    <w:pPr>
      <w:spacing w:before="180" w:line="180" w:lineRule="exact"/>
      <w:jc w:val="center"/>
    </w:pPr>
    <w:rPr>
      <w:rFonts w:ascii="宋体" w:hAnsi="Times New Roman"/>
      <w:sz w:val="21"/>
    </w:rPr>
  </w:style>
  <w:style w:type="paragraph" w:customStyle="1" w:styleId="afffffff4">
    <w:name w:val="封面标准文稿类别"/>
    <w:rsid w:val="009B46F9"/>
    <w:pPr>
      <w:spacing w:before="440" w:line="400" w:lineRule="exact"/>
      <w:jc w:val="center"/>
    </w:pPr>
    <w:rPr>
      <w:rFonts w:ascii="宋体" w:hAnsi="Times New Roman"/>
      <w:sz w:val="24"/>
    </w:rPr>
  </w:style>
  <w:style w:type="paragraph" w:customStyle="1" w:styleId="afffffff5">
    <w:name w:val="封面标准英文名称"/>
    <w:rsid w:val="009B46F9"/>
    <w:pPr>
      <w:widowControl w:val="0"/>
      <w:spacing w:line="360" w:lineRule="exact"/>
      <w:jc w:val="center"/>
    </w:pPr>
    <w:rPr>
      <w:rFonts w:ascii="Times New Roman" w:hAnsi="Times New Roman"/>
      <w:sz w:val="28"/>
    </w:rPr>
  </w:style>
  <w:style w:type="paragraph" w:customStyle="1" w:styleId="afffffff6">
    <w:name w:val="封面一致性程度标识"/>
    <w:rsid w:val="009B46F9"/>
    <w:pPr>
      <w:spacing w:before="440" w:line="440" w:lineRule="exact"/>
      <w:jc w:val="center"/>
    </w:pPr>
    <w:rPr>
      <w:rFonts w:ascii="Times New Roman" w:hAnsi="Times New Roman"/>
      <w:sz w:val="28"/>
    </w:rPr>
  </w:style>
  <w:style w:type="paragraph" w:customStyle="1" w:styleId="afffffff7">
    <w:name w:val="封面正文"/>
    <w:rsid w:val="009B46F9"/>
    <w:pPr>
      <w:jc w:val="both"/>
    </w:pPr>
    <w:rPr>
      <w:rFonts w:ascii="Times New Roman" w:hAnsi="Times New Roman"/>
    </w:rPr>
  </w:style>
  <w:style w:type="paragraph" w:customStyle="1" w:styleId="afffffff8">
    <w:name w:val="附录二级无标题条"/>
    <w:basedOn w:val="afff5"/>
    <w:next w:val="affffb"/>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9B46F9"/>
    <w:pPr>
      <w:outlineLvl w:val="4"/>
    </w:pPr>
  </w:style>
  <w:style w:type="paragraph" w:customStyle="1" w:styleId="afffffffa">
    <w:name w:val="附录四级无标题条"/>
    <w:basedOn w:val="afffffff9"/>
    <w:next w:val="affffb"/>
    <w:rsid w:val="009B46F9"/>
    <w:pPr>
      <w:outlineLvl w:val="5"/>
    </w:pPr>
  </w:style>
  <w:style w:type="paragraph" w:customStyle="1" w:styleId="afffffffb">
    <w:name w:val="附录图"/>
    <w:next w:val="affffb"/>
    <w:rsid w:val="009B46F9"/>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c">
    <w:name w:val="附录五级无标题条"/>
    <w:basedOn w:val="afffffffa"/>
    <w:next w:val="affffb"/>
    <w:rsid w:val="009B46F9"/>
    <w:pPr>
      <w:outlineLvl w:val="6"/>
    </w:pPr>
  </w:style>
  <w:style w:type="paragraph" w:customStyle="1" w:styleId="afffffffd">
    <w:name w:val="附录性质"/>
    <w:basedOn w:val="afff5"/>
    <w:rsid w:val="009B46F9"/>
    <w:pPr>
      <w:widowControl/>
      <w:adjustRightInd/>
      <w:jc w:val="center"/>
    </w:pPr>
    <w:rPr>
      <w:rFonts w:ascii="黑体" w:eastAsia="黑体"/>
    </w:rPr>
  </w:style>
  <w:style w:type="paragraph" w:customStyle="1" w:styleId="afffffffe">
    <w:name w:val="附录一级无标题条"/>
    <w:basedOn w:val="affffff"/>
    <w:next w:val="affffb"/>
    <w:rsid w:val="009B46F9"/>
    <w:pPr>
      <w:autoSpaceDN w:val="0"/>
      <w:outlineLvl w:val="2"/>
    </w:pPr>
    <w:rPr>
      <w:rFonts w:ascii="宋体" w:eastAsia="宋体" w:hAnsi="宋体"/>
    </w:rPr>
  </w:style>
  <w:style w:type="character" w:customStyle="1" w:styleId="affffffff">
    <w:name w:val="个人答复风格"/>
    <w:rsid w:val="009B46F9"/>
    <w:rPr>
      <w:rFonts w:ascii="Arial" w:eastAsia="宋体" w:hAnsi="Arial" w:cs="Arial"/>
      <w:color w:val="auto"/>
      <w:spacing w:val="0"/>
      <w:sz w:val="20"/>
    </w:rPr>
  </w:style>
  <w:style w:type="character" w:customStyle="1" w:styleId="affffffff0">
    <w:name w:val="个人撰写风格"/>
    <w:rsid w:val="009B46F9"/>
    <w:rPr>
      <w:rFonts w:ascii="Arial" w:eastAsia="宋体" w:hAnsi="Arial" w:cs="Arial"/>
      <w:color w:val="auto"/>
      <w:spacing w:val="0"/>
      <w:sz w:val="20"/>
    </w:rPr>
  </w:style>
  <w:style w:type="paragraph" w:customStyle="1" w:styleId="affffffff1">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f2">
    <w:name w:val="列项·"/>
    <w:basedOn w:val="affffb"/>
    <w:rsid w:val="009B46F9"/>
    <w:pPr>
      <w:tabs>
        <w:tab w:val="left" w:pos="840"/>
      </w:tabs>
    </w:pPr>
  </w:style>
  <w:style w:type="paragraph" w:customStyle="1" w:styleId="affffffff3">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f4">
    <w:name w:val="其他标准称谓"/>
    <w:rsid w:val="009B46F9"/>
    <w:pPr>
      <w:spacing w:line="0" w:lineRule="atLeast"/>
      <w:jc w:val="distribute"/>
    </w:pPr>
    <w:rPr>
      <w:rFonts w:ascii="黑体" w:eastAsia="黑体" w:hAnsi="宋体"/>
      <w:sz w:val="52"/>
    </w:rPr>
  </w:style>
  <w:style w:type="paragraph" w:customStyle="1" w:styleId="affffffff5">
    <w:name w:val="其他发布部门"/>
    <w:basedOn w:val="afffffff"/>
    <w:rsid w:val="009B46F9"/>
    <w:pPr>
      <w:framePr w:wrap="around"/>
      <w:spacing w:line="0" w:lineRule="atLeast"/>
    </w:pPr>
    <w:rPr>
      <w:rFonts w:ascii="黑体" w:eastAsia="黑体"/>
      <w:b w:val="0"/>
    </w:rPr>
  </w:style>
  <w:style w:type="paragraph" w:customStyle="1" w:styleId="affb">
    <w:name w:val="前言标题"/>
    <w:next w:val="afff5"/>
    <w:qFormat/>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6">
    <w:name w:val="实施日期"/>
    <w:basedOn w:val="afffffff0"/>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9B46F9"/>
    <w:pPr>
      <w:adjustRightInd/>
      <w:spacing w:line="240" w:lineRule="auto"/>
      <w:jc w:val="left"/>
    </w:pPr>
    <w:rPr>
      <w:szCs w:val="24"/>
    </w:rPr>
  </w:style>
  <w:style w:type="paragraph" w:customStyle="1" w:styleId="affffffff8">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a">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b">
    <w:name w:val="Normal Indent"/>
    <w:basedOn w:val="afff5"/>
    <w:rsid w:val="009B46F9"/>
    <w:pPr>
      <w:ind w:firstLine="420"/>
    </w:pPr>
  </w:style>
  <w:style w:type="paragraph" w:customStyle="1" w:styleId="affffffffc">
    <w:name w:val="注:后续"/>
    <w:rsid w:val="009B46F9"/>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9B46F9"/>
    <w:pPr>
      <w:ind w:leftChars="0" w:left="1406" w:firstLineChars="0" w:hanging="499"/>
    </w:pPr>
  </w:style>
  <w:style w:type="paragraph" w:customStyle="1" w:styleId="affffffffe">
    <w:name w:val="标准文件_一级无标题"/>
    <w:basedOn w:val="affd"/>
    <w:qFormat/>
    <w:rsid w:val="009B46F9"/>
    <w:pPr>
      <w:spacing w:beforeLines="0" w:afterLines="0"/>
      <w:outlineLvl w:val="9"/>
    </w:pPr>
    <w:rPr>
      <w:rFonts w:ascii="宋体" w:eastAsia="宋体"/>
    </w:rPr>
  </w:style>
  <w:style w:type="paragraph" w:customStyle="1" w:styleId="afffffffff">
    <w:name w:val="标准文件_五级无标题"/>
    <w:basedOn w:val="afff1"/>
    <w:qFormat/>
    <w:rsid w:val="009B46F9"/>
    <w:pPr>
      <w:spacing w:beforeLines="0" w:afterLines="0"/>
      <w:outlineLvl w:val="9"/>
    </w:pPr>
    <w:rPr>
      <w:rFonts w:ascii="宋体" w:eastAsia="宋体"/>
    </w:rPr>
  </w:style>
  <w:style w:type="paragraph" w:customStyle="1" w:styleId="afffffffff0">
    <w:name w:val="标准文件_三级无标题"/>
    <w:basedOn w:val="afff"/>
    <w:qFormat/>
    <w:rsid w:val="009B46F9"/>
    <w:pPr>
      <w:spacing w:beforeLines="0" w:afterLines="0"/>
      <w:outlineLvl w:val="9"/>
    </w:pPr>
    <w:rPr>
      <w:rFonts w:ascii="宋体" w:eastAsia="宋体"/>
    </w:rPr>
  </w:style>
  <w:style w:type="paragraph" w:customStyle="1" w:styleId="afffffffff1">
    <w:name w:val="标准文件_二级无标题"/>
    <w:basedOn w:val="affe"/>
    <w:qFormat/>
    <w:rsid w:val="009B46F9"/>
    <w:pPr>
      <w:spacing w:beforeLines="0" w:afterLines="0"/>
      <w:outlineLvl w:val="9"/>
    </w:pPr>
    <w:rPr>
      <w:rFonts w:ascii="宋体" w:eastAsia="宋体"/>
    </w:rPr>
  </w:style>
  <w:style w:type="paragraph" w:customStyle="1" w:styleId="afffffffff2">
    <w:name w:val="标准_四级无标题"/>
    <w:basedOn w:val="afff0"/>
    <w:next w:val="affffb"/>
    <w:qFormat/>
    <w:rsid w:val="009B46F9"/>
    <w:rPr>
      <w:rFonts w:eastAsia="宋体"/>
    </w:rPr>
  </w:style>
  <w:style w:type="paragraph" w:customStyle="1" w:styleId="afffffffff3">
    <w:name w:val="标准文件_四级无标题"/>
    <w:basedOn w:val="afff0"/>
    <w:qFormat/>
    <w:rsid w:val="009B46F9"/>
    <w:pPr>
      <w:spacing w:beforeLines="0" w:afterLines="0"/>
      <w:outlineLvl w:val="9"/>
    </w:pPr>
    <w:rPr>
      <w:rFonts w:ascii="宋体" w:eastAsia="宋体" w:hAnsi="黑体"/>
      <w:szCs w:val="52"/>
    </w:rPr>
  </w:style>
  <w:style w:type="paragraph" w:customStyle="1" w:styleId="aff1">
    <w:name w:val="标准文件_大写罗马数字编号列项"/>
    <w:basedOn w:val="affffb"/>
    <w:rsid w:val="009B46F9"/>
    <w:pPr>
      <w:numPr>
        <w:numId w:val="2"/>
      </w:numPr>
      <w:ind w:firstLineChars="0" w:firstLine="0"/>
    </w:pPr>
    <w:rPr>
      <w:rFonts w:ascii="Times New Roman" w:cs="Arial"/>
      <w:szCs w:val="28"/>
    </w:rPr>
  </w:style>
  <w:style w:type="paragraph" w:customStyle="1" w:styleId="ae">
    <w:name w:val="标准文件_小写罗马数字编号列项"/>
    <w:basedOn w:val="affffb"/>
    <w:qFormat/>
    <w:rsid w:val="009B46F9"/>
    <w:pPr>
      <w:numPr>
        <w:numId w:val="15"/>
      </w:numPr>
      <w:ind w:firstLineChars="0" w:firstLine="0"/>
    </w:pPr>
    <w:rPr>
      <w:rFonts w:cs="Arial"/>
      <w:szCs w:val="28"/>
    </w:rPr>
  </w:style>
  <w:style w:type="paragraph" w:customStyle="1" w:styleId="afffffffff4">
    <w:name w:val="标准文件_附录标题"/>
    <w:basedOn w:val="aff3"/>
    <w:qFormat/>
    <w:rsid w:val="009B46F9"/>
    <w:pPr>
      <w:numPr>
        <w:numId w:val="0"/>
      </w:numPr>
      <w:spacing w:after="280"/>
      <w:outlineLvl w:val="9"/>
    </w:pPr>
  </w:style>
  <w:style w:type="paragraph" w:customStyle="1" w:styleId="afffffffff5">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b"/>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6">
    <w:name w:val="标准文件_索引字母"/>
    <w:next w:val="affffb"/>
    <w:qFormat/>
    <w:rsid w:val="009B46F9"/>
    <w:pPr>
      <w:jc w:val="center"/>
    </w:pPr>
    <w:rPr>
      <w:rFonts w:ascii="宋体" w:eastAsia="Times New Roman" w:hAnsi="宋体"/>
      <w:b/>
      <w:kern w:val="2"/>
      <w:sz w:val="21"/>
    </w:rPr>
  </w:style>
  <w:style w:type="paragraph" w:customStyle="1" w:styleId="afffffffff7">
    <w:name w:val="标准文件_附录前"/>
    <w:next w:val="affffb"/>
    <w:qFormat/>
    <w:rsid w:val="009B46F9"/>
    <w:pPr>
      <w:spacing w:line="20" w:lineRule="atLeast"/>
      <w:ind w:firstLine="200"/>
    </w:pPr>
    <w:rPr>
      <w:rFonts w:ascii="宋体" w:hAnsi="宋体"/>
      <w:kern w:val="2"/>
      <w:sz w:val="10"/>
    </w:rPr>
  </w:style>
  <w:style w:type="paragraph" w:customStyle="1" w:styleId="afffffffff8">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9B46F9"/>
    <w:pPr>
      <w:ind w:firstLineChars="0" w:firstLine="0"/>
      <w:jc w:val="center"/>
    </w:pPr>
    <w:rPr>
      <w:sz w:val="18"/>
    </w:rPr>
  </w:style>
  <w:style w:type="paragraph" w:customStyle="1" w:styleId="afff2">
    <w:name w:val="标准文件_注："/>
    <w:next w:val="affffb"/>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qFormat/>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9B46F9"/>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qFormat/>
    <w:rsid w:val="009B46F9"/>
    <w:rPr>
      <w:rFonts w:ascii="宋体" w:hAnsi="Times New Roman"/>
      <w:noProof/>
      <w:sz w:val="21"/>
    </w:rPr>
  </w:style>
  <w:style w:type="paragraph" w:customStyle="1" w:styleId="afffffffffb">
    <w:name w:val="标准文件_表格续"/>
    <w:basedOn w:val="affffb"/>
    <w:next w:val="affffb"/>
    <w:qFormat/>
    <w:rsid w:val="009B46F9"/>
    <w:pPr>
      <w:jc w:val="center"/>
    </w:pPr>
    <w:rPr>
      <w:rFonts w:ascii="黑体" w:eastAsia="黑体" w:hAnsi="黑体"/>
    </w:rPr>
  </w:style>
  <w:style w:type="paragraph" w:styleId="11">
    <w:name w:val="toc 1"/>
    <w:basedOn w:val="afff5"/>
    <w:next w:val="afff5"/>
    <w:autoRedefine/>
    <w:uiPriority w:val="39"/>
    <w:unhideWhenUsed/>
    <w:rsid w:val="009B46F9"/>
    <w:rPr>
      <w:rFonts w:ascii="宋体"/>
    </w:rPr>
  </w:style>
  <w:style w:type="table" w:styleId="afffffffffc">
    <w:name w:val="Table Grid"/>
    <w:basedOn w:val="afff7"/>
    <w:qFormat/>
    <w:rsid w:val="009B4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9B46F9"/>
    <w:rPr>
      <w:color w:val="808080"/>
    </w:rPr>
  </w:style>
  <w:style w:type="paragraph" w:customStyle="1" w:styleId="2">
    <w:name w:val="标准文件_二级项2"/>
    <w:basedOn w:val="affffb"/>
    <w:qFormat/>
    <w:rsid w:val="009B46F9"/>
    <w:pPr>
      <w:numPr>
        <w:ilvl w:val="1"/>
        <w:numId w:val="16"/>
      </w:numPr>
      <w:ind w:firstLineChars="0" w:firstLine="0"/>
    </w:pPr>
  </w:style>
  <w:style w:type="paragraph" w:customStyle="1" w:styleId="21">
    <w:name w:val="标准文件_三级项2"/>
    <w:basedOn w:val="affffb"/>
    <w:qFormat/>
    <w:rsid w:val="009B46F9"/>
    <w:pPr>
      <w:numPr>
        <w:numId w:val="10"/>
      </w:numPr>
      <w:spacing w:line="300" w:lineRule="exact"/>
      <w:ind w:firstLineChars="0"/>
    </w:pPr>
    <w:rPr>
      <w:rFonts w:ascii="Times New Roman"/>
    </w:rPr>
  </w:style>
  <w:style w:type="paragraph" w:customStyle="1" w:styleId="20">
    <w:name w:val="标准文件_一级项2"/>
    <w:basedOn w:val="affffb"/>
    <w:qFormat/>
    <w:rsid w:val="009B46F9"/>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9B46F9"/>
    <w:pPr>
      <w:ind w:firstLine="420"/>
    </w:pPr>
    <w:rPr>
      <w:rFonts w:ascii="黑体" w:eastAsia="黑体"/>
    </w:rPr>
  </w:style>
  <w:style w:type="character" w:customStyle="1" w:styleId="affffffffff">
    <w:name w:val="标准文件_来源"/>
    <w:basedOn w:val="afff6"/>
    <w:uiPriority w:val="1"/>
    <w:qFormat/>
    <w:rsid w:val="009B46F9"/>
    <w:rPr>
      <w:rFonts w:eastAsia="宋体"/>
      <w:sz w:val="21"/>
    </w:rPr>
  </w:style>
  <w:style w:type="paragraph" w:customStyle="1" w:styleId="affffffffff0">
    <w:name w:val="标准文件_图表说明"/>
    <w:qFormat/>
    <w:rsid w:val="009B46F9"/>
    <w:pPr>
      <w:spacing w:line="276" w:lineRule="auto"/>
      <w:ind w:firstLine="420"/>
    </w:pPr>
    <w:rPr>
      <w:rFonts w:ascii="宋体" w:hAnsi="宋体"/>
      <w:kern w:val="2"/>
      <w:sz w:val="18"/>
    </w:rPr>
  </w:style>
  <w:style w:type="paragraph" w:customStyle="1" w:styleId="affffffffff1">
    <w:name w:val="其他发布日期"/>
    <w:basedOn w:val="afffffff0"/>
    <w:rsid w:val="009B46F9"/>
    <w:pPr>
      <w:framePr w:w="3997" w:h="471" w:hRule="exact" w:hSpace="0" w:vSpace="181" w:wrap="around" w:vAnchor="page" w:hAnchor="page" w:x="1419" w:y="14097"/>
    </w:pPr>
  </w:style>
  <w:style w:type="paragraph" w:customStyle="1" w:styleId="affffffffff2">
    <w:name w:val="其他实施日期"/>
    <w:basedOn w:val="affffffff6"/>
    <w:rsid w:val="009B46F9"/>
    <w:pPr>
      <w:framePr w:w="3997" w:h="471" w:hRule="exact" w:vSpace="181" w:wrap="around" w:vAnchor="page" w:hAnchor="page" w:x="7089" w:y="14097"/>
    </w:pPr>
  </w:style>
  <w:style w:type="paragraph" w:customStyle="1" w:styleId="affffffffff3">
    <w:name w:val="标准文件_文件编号"/>
    <w:basedOn w:val="affffb"/>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9B46F9"/>
    <w:pPr>
      <w:framePr w:wrap="auto"/>
      <w:spacing w:before="57"/>
    </w:pPr>
    <w:rPr>
      <w:sz w:val="21"/>
    </w:rPr>
  </w:style>
  <w:style w:type="paragraph" w:customStyle="1" w:styleId="affffffffff5">
    <w:name w:val="标准文件_文件名称"/>
    <w:basedOn w:val="affffb"/>
    <w:next w:val="affffb"/>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5"/>
    <w:next w:val="afff5"/>
    <w:autoRedefine/>
    <w:uiPriority w:val="39"/>
    <w:unhideWhenUsed/>
    <w:rsid w:val="009B46F9"/>
    <w:pPr>
      <w:spacing w:line="300" w:lineRule="exact"/>
      <w:ind w:left="420"/>
    </w:pPr>
    <w:rPr>
      <w:rFonts w:ascii="宋体"/>
    </w:rPr>
  </w:style>
  <w:style w:type="paragraph" w:styleId="42">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52">
    <w:name w:val="toc 5"/>
    <w:basedOn w:val="afff5"/>
    <w:next w:val="afff5"/>
    <w:autoRedefine/>
    <w:uiPriority w:val="39"/>
    <w:unhideWhenUsed/>
    <w:rsid w:val="009B46F9"/>
    <w:pPr>
      <w:ind w:left="839"/>
    </w:pPr>
    <w:rPr>
      <w:rFonts w:ascii="宋体"/>
    </w:rPr>
  </w:style>
  <w:style w:type="paragraph" w:styleId="62">
    <w:name w:val="toc 6"/>
    <w:basedOn w:val="afff5"/>
    <w:next w:val="afff5"/>
    <w:autoRedefine/>
    <w:uiPriority w:val="39"/>
    <w:unhideWhenUsed/>
    <w:rsid w:val="009B46F9"/>
    <w:pPr>
      <w:spacing w:line="300" w:lineRule="exact"/>
      <w:ind w:left="1049"/>
    </w:pPr>
    <w:rPr>
      <w:rFonts w:ascii="宋体"/>
    </w:rPr>
  </w:style>
  <w:style w:type="paragraph" w:styleId="72">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9B46F9"/>
    <w:pPr>
      <w:numPr>
        <w:numId w:val="4"/>
      </w:numPr>
      <w:spacing w:line="14" w:lineRule="exact"/>
      <w:ind w:firstLineChars="0" w:firstLine="0"/>
      <w:jc w:val="center"/>
    </w:pPr>
    <w:rPr>
      <w:rFonts w:eastAsia="黑体"/>
      <w:vanish/>
      <w:sz w:val="2"/>
    </w:rPr>
  </w:style>
  <w:style w:type="paragraph" w:styleId="24">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9B46F9"/>
    <w:pPr>
      <w:numPr>
        <w:ilvl w:val="1"/>
        <w:numId w:val="18"/>
      </w:numPr>
      <w:spacing w:beforeLines="50" w:afterLines="50"/>
      <w:ind w:firstLineChars="0"/>
    </w:pPr>
    <w:rPr>
      <w:rFonts w:ascii="黑体" w:eastAsia="黑体"/>
    </w:rPr>
  </w:style>
  <w:style w:type="paragraph" w:customStyle="1" w:styleId="a8">
    <w:name w:val="标准文件_引言二级条标题"/>
    <w:basedOn w:val="affffb"/>
    <w:next w:val="affffb"/>
    <w:qFormat/>
    <w:rsid w:val="009B46F9"/>
    <w:pPr>
      <w:numPr>
        <w:ilvl w:val="2"/>
        <w:numId w:val="18"/>
      </w:numPr>
      <w:spacing w:beforeLines="50" w:afterLines="50"/>
      <w:ind w:firstLineChars="0"/>
    </w:pPr>
    <w:rPr>
      <w:rFonts w:ascii="黑体" w:eastAsia="黑体"/>
    </w:rPr>
  </w:style>
  <w:style w:type="paragraph" w:customStyle="1" w:styleId="a9">
    <w:name w:val="标准文件_引言三级条标题"/>
    <w:basedOn w:val="affffb"/>
    <w:next w:val="affffb"/>
    <w:qFormat/>
    <w:rsid w:val="009B46F9"/>
    <w:pPr>
      <w:numPr>
        <w:ilvl w:val="3"/>
        <w:numId w:val="18"/>
      </w:numPr>
      <w:spacing w:beforeLines="50" w:afterLines="50"/>
      <w:ind w:firstLineChars="0"/>
    </w:pPr>
    <w:rPr>
      <w:rFonts w:ascii="黑体" w:eastAsia="黑体"/>
    </w:rPr>
  </w:style>
  <w:style w:type="paragraph" w:customStyle="1" w:styleId="aa">
    <w:name w:val="标准文件_引言四级条标题"/>
    <w:basedOn w:val="affffb"/>
    <w:next w:val="affffb"/>
    <w:qFormat/>
    <w:rsid w:val="009B46F9"/>
    <w:pPr>
      <w:numPr>
        <w:ilvl w:val="4"/>
        <w:numId w:val="18"/>
      </w:numPr>
      <w:spacing w:beforeLines="50" w:afterLines="50"/>
      <w:ind w:firstLineChars="0"/>
    </w:pPr>
    <w:rPr>
      <w:rFonts w:ascii="黑体" w:eastAsia="黑体"/>
    </w:rPr>
  </w:style>
  <w:style w:type="paragraph" w:customStyle="1" w:styleId="ab">
    <w:name w:val="标准文件_引言五级条标题"/>
    <w:basedOn w:val="affffb"/>
    <w:next w:val="affffb"/>
    <w:qFormat/>
    <w:rsid w:val="009B46F9"/>
    <w:pPr>
      <w:numPr>
        <w:ilvl w:val="5"/>
        <w:numId w:val="18"/>
      </w:numPr>
      <w:spacing w:beforeLines="50" w:afterLines="50"/>
      <w:ind w:firstLineChars="0"/>
    </w:pPr>
    <w:rPr>
      <w:rFonts w:ascii="黑体" w:eastAsia="黑体"/>
    </w:rPr>
  </w:style>
  <w:style w:type="paragraph" w:customStyle="1" w:styleId="affffffffff6">
    <w:name w:val="标准文件_注后"/>
    <w:basedOn w:val="affffb"/>
    <w:qFormat/>
    <w:rsid w:val="009B46F9"/>
    <w:pPr>
      <w:ind w:left="811" w:firstLineChars="0" w:firstLine="0"/>
    </w:pPr>
    <w:rPr>
      <w:sz w:val="18"/>
    </w:rPr>
  </w:style>
  <w:style w:type="paragraph" w:customStyle="1" w:styleId="X">
    <w:name w:val="标准文件_注X后"/>
    <w:basedOn w:val="affffb"/>
    <w:qFormat/>
    <w:rsid w:val="009B46F9"/>
    <w:pPr>
      <w:ind w:left="811" w:firstLineChars="0" w:firstLine="0"/>
    </w:pPr>
    <w:rPr>
      <w:sz w:val="18"/>
    </w:rPr>
  </w:style>
  <w:style w:type="paragraph" w:customStyle="1" w:styleId="affffffffff7">
    <w:name w:val="标准文件_示例后"/>
    <w:basedOn w:val="affffb"/>
    <w:qFormat/>
    <w:rsid w:val="009B46F9"/>
    <w:pPr>
      <w:ind w:left="964" w:firstLineChars="0" w:firstLine="0"/>
    </w:pPr>
    <w:rPr>
      <w:sz w:val="18"/>
    </w:rPr>
  </w:style>
  <w:style w:type="paragraph" w:customStyle="1" w:styleId="X0">
    <w:name w:val="标准文件_示例X后"/>
    <w:basedOn w:val="affffb"/>
    <w:link w:val="X1"/>
    <w:qFormat/>
    <w:rsid w:val="009B46F9"/>
    <w:pPr>
      <w:ind w:left="1049" w:firstLineChars="0" w:firstLine="0"/>
    </w:pPr>
    <w:rPr>
      <w:sz w:val="18"/>
    </w:rPr>
  </w:style>
  <w:style w:type="character" w:customStyle="1" w:styleId="X1">
    <w:name w:val="标准文件_示例X后 字符"/>
    <w:basedOn w:val="Char"/>
    <w:link w:val="X0"/>
    <w:rsid w:val="009B46F9"/>
    <w:rPr>
      <w:rFonts w:ascii="宋体" w:hAnsi="Times New Roman"/>
      <w:noProof/>
      <w:sz w:val="18"/>
    </w:rPr>
  </w:style>
  <w:style w:type="paragraph" w:customStyle="1" w:styleId="affffffffff8">
    <w:name w:val="标准文件_索引项"/>
    <w:basedOn w:val="affffb"/>
    <w:next w:val="affffb"/>
    <w:qFormat/>
    <w:rsid w:val="009B46F9"/>
    <w:pPr>
      <w:tabs>
        <w:tab w:val="right" w:leader="dot" w:pos="9356"/>
      </w:tabs>
      <w:ind w:left="210" w:firstLineChars="0" w:hanging="210"/>
      <w:jc w:val="left"/>
    </w:pPr>
  </w:style>
  <w:style w:type="paragraph" w:customStyle="1" w:styleId="affffffffff9">
    <w:name w:val="标准文件_附录一级无标题"/>
    <w:basedOn w:val="aff4"/>
    <w:qFormat/>
    <w:rsid w:val="009B46F9"/>
    <w:pPr>
      <w:spacing w:beforeLines="0" w:afterLines="0" w:line="276" w:lineRule="auto"/>
      <w:outlineLvl w:val="9"/>
    </w:pPr>
    <w:rPr>
      <w:rFonts w:ascii="宋体" w:eastAsia="宋体"/>
    </w:rPr>
  </w:style>
  <w:style w:type="paragraph" w:customStyle="1" w:styleId="affffffffffa">
    <w:name w:val="标准文件_附录二级无标题"/>
    <w:basedOn w:val="aff5"/>
    <w:rsid w:val="009B46F9"/>
    <w:pPr>
      <w:spacing w:beforeLines="0" w:afterLines="0" w:line="276" w:lineRule="auto"/>
      <w:outlineLvl w:val="9"/>
    </w:pPr>
    <w:rPr>
      <w:rFonts w:ascii="宋体" w:eastAsia="宋体"/>
    </w:rPr>
  </w:style>
  <w:style w:type="paragraph" w:customStyle="1" w:styleId="affffffffffb">
    <w:name w:val="标准文件_附录三级无标题"/>
    <w:basedOn w:val="aff6"/>
    <w:qFormat/>
    <w:rsid w:val="009B46F9"/>
    <w:pPr>
      <w:spacing w:beforeLines="0" w:afterLines="0" w:line="276" w:lineRule="auto"/>
      <w:outlineLvl w:val="9"/>
    </w:pPr>
    <w:rPr>
      <w:rFonts w:ascii="宋体" w:eastAsia="宋体"/>
    </w:rPr>
  </w:style>
  <w:style w:type="paragraph" w:customStyle="1" w:styleId="affffffffffc">
    <w:name w:val="标准文件_附录四级无标题"/>
    <w:basedOn w:val="aff7"/>
    <w:qFormat/>
    <w:rsid w:val="009B46F9"/>
    <w:pPr>
      <w:spacing w:beforeLines="0" w:afterLines="0" w:line="276" w:lineRule="auto"/>
      <w:outlineLvl w:val="9"/>
    </w:pPr>
    <w:rPr>
      <w:rFonts w:ascii="宋体" w:eastAsia="宋体"/>
    </w:rPr>
  </w:style>
  <w:style w:type="paragraph" w:customStyle="1" w:styleId="affffffffffd">
    <w:name w:val="标准文件_附录五级无标题"/>
    <w:basedOn w:val="aff8"/>
    <w:qFormat/>
    <w:rsid w:val="009B46F9"/>
    <w:pPr>
      <w:spacing w:beforeLines="0" w:afterLines="0" w:line="276" w:lineRule="auto"/>
      <w:outlineLvl w:val="9"/>
    </w:pPr>
    <w:rPr>
      <w:rFonts w:ascii="宋体" w:eastAsia="宋体"/>
    </w:rPr>
  </w:style>
  <w:style w:type="paragraph" w:customStyle="1" w:styleId="afffffffffa">
    <w:name w:val="标准文件_示例内容"/>
    <w:basedOn w:val="affffb"/>
    <w:qFormat/>
    <w:rsid w:val="009B46F9"/>
    <w:pPr>
      <w:ind w:firstLine="420"/>
    </w:pPr>
    <w:rPr>
      <w:sz w:val="18"/>
    </w:rPr>
  </w:style>
  <w:style w:type="paragraph" w:customStyle="1" w:styleId="affffffffffe">
    <w:name w:val="标准文件_引言一级无标题"/>
    <w:basedOn w:val="a7"/>
    <w:next w:val="affffb"/>
    <w:qFormat/>
    <w:rsid w:val="009B46F9"/>
    <w:pPr>
      <w:spacing w:beforeLines="0" w:afterLines="0" w:line="276" w:lineRule="auto"/>
    </w:pPr>
    <w:rPr>
      <w:rFonts w:ascii="宋体" w:eastAsia="宋体"/>
    </w:rPr>
  </w:style>
  <w:style w:type="paragraph" w:customStyle="1" w:styleId="afffffffffff">
    <w:name w:val="标准文件_引言二级无标题"/>
    <w:basedOn w:val="a8"/>
    <w:next w:val="affffb"/>
    <w:qFormat/>
    <w:rsid w:val="009B46F9"/>
    <w:pPr>
      <w:spacing w:beforeLines="0" w:afterLines="0" w:line="276" w:lineRule="auto"/>
    </w:pPr>
    <w:rPr>
      <w:rFonts w:ascii="宋体" w:eastAsia="宋体"/>
    </w:rPr>
  </w:style>
  <w:style w:type="paragraph" w:customStyle="1" w:styleId="afffffffffff0">
    <w:name w:val="标准文件_引言三级无标题"/>
    <w:basedOn w:val="a9"/>
    <w:qFormat/>
    <w:rsid w:val="009B46F9"/>
    <w:pPr>
      <w:spacing w:beforeLines="0" w:afterLines="0" w:line="276" w:lineRule="auto"/>
    </w:pPr>
    <w:rPr>
      <w:rFonts w:ascii="宋体" w:eastAsia="宋体"/>
    </w:rPr>
  </w:style>
  <w:style w:type="paragraph" w:customStyle="1" w:styleId="afffffffffff1">
    <w:name w:val="标准文件_引言四级无标题"/>
    <w:basedOn w:val="aa"/>
    <w:next w:val="affffb"/>
    <w:qFormat/>
    <w:rsid w:val="009B46F9"/>
    <w:pPr>
      <w:spacing w:beforeLines="0" w:afterLines="0" w:line="276" w:lineRule="auto"/>
    </w:pPr>
    <w:rPr>
      <w:rFonts w:ascii="宋体" w:eastAsia="宋体"/>
    </w:rPr>
  </w:style>
  <w:style w:type="paragraph" w:customStyle="1" w:styleId="afffffffffff2">
    <w:name w:val="标准文件_引言五级无标题"/>
    <w:basedOn w:val="ab"/>
    <w:next w:val="affffb"/>
    <w:qFormat/>
    <w:rsid w:val="009B46F9"/>
    <w:pPr>
      <w:spacing w:beforeLines="0" w:afterLines="0" w:line="276" w:lineRule="auto"/>
    </w:pPr>
    <w:rPr>
      <w:rFonts w:ascii="宋体" w:eastAsia="宋体"/>
    </w:rPr>
  </w:style>
  <w:style w:type="paragraph" w:customStyle="1" w:styleId="afffffffffff3">
    <w:name w:val="标准文件_索引标题"/>
    <w:basedOn w:val="afffff2"/>
    <w:next w:val="affffb"/>
    <w:qFormat/>
    <w:rsid w:val="00CD561D"/>
    <w:rPr>
      <w:rFonts w:hAnsi="黑体"/>
    </w:rPr>
  </w:style>
  <w:style w:type="paragraph" w:customStyle="1" w:styleId="afffffffffff4">
    <w:name w:val="标准文件_脚注内容"/>
    <w:basedOn w:val="affffb"/>
    <w:qFormat/>
    <w:rsid w:val="009B46F9"/>
    <w:pPr>
      <w:ind w:leftChars="200" w:left="400" w:hangingChars="200" w:hanging="200"/>
    </w:pPr>
    <w:rPr>
      <w:sz w:val="15"/>
    </w:rPr>
  </w:style>
  <w:style w:type="paragraph" w:customStyle="1" w:styleId="afffffffffff5">
    <w:name w:val="标准文件_术语条一"/>
    <w:basedOn w:val="affffffffe"/>
    <w:next w:val="affffb"/>
    <w:qFormat/>
    <w:rsid w:val="009B46F9"/>
  </w:style>
  <w:style w:type="paragraph" w:customStyle="1" w:styleId="afffffffffff6">
    <w:name w:val="标准文件_术语条二"/>
    <w:basedOn w:val="afffffffff1"/>
    <w:next w:val="affffb"/>
    <w:qFormat/>
    <w:rsid w:val="009B46F9"/>
  </w:style>
  <w:style w:type="paragraph" w:customStyle="1" w:styleId="afffffffffff7">
    <w:name w:val="标准文件_术语条三"/>
    <w:basedOn w:val="afffffffff0"/>
    <w:next w:val="affffb"/>
    <w:qFormat/>
    <w:rsid w:val="009B46F9"/>
  </w:style>
  <w:style w:type="paragraph" w:customStyle="1" w:styleId="afffffffffff8">
    <w:name w:val="标准文件_术语条四"/>
    <w:basedOn w:val="afffffffff3"/>
    <w:next w:val="affffb"/>
    <w:qFormat/>
    <w:rsid w:val="009B46F9"/>
  </w:style>
  <w:style w:type="paragraph" w:customStyle="1" w:styleId="afffffffffff9">
    <w:name w:val="标准文件_术语条五"/>
    <w:basedOn w:val="afffffffff"/>
    <w:next w:val="affffb"/>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 w:type="character" w:customStyle="1" w:styleId="fontstyle01">
    <w:name w:val="fontstyle01"/>
    <w:basedOn w:val="afff6"/>
    <w:rsid w:val="00DA308B"/>
    <w:rPr>
      <w:rFonts w:ascii="宋体" w:eastAsia="宋体" w:hAnsi="宋体" w:hint="eastAsia"/>
      <w:b w:val="0"/>
      <w:bCs w:val="0"/>
      <w:i w:val="0"/>
      <w:iCs w:val="0"/>
      <w:color w:val="000000"/>
      <w:sz w:val="22"/>
      <w:szCs w:val="22"/>
    </w:rPr>
  </w:style>
  <w:style w:type="paragraph" w:styleId="afffffffffffb">
    <w:name w:val="Plain Text"/>
    <w:basedOn w:val="afff5"/>
    <w:link w:val="afffffffffffc"/>
    <w:qFormat/>
    <w:rsid w:val="00257C48"/>
    <w:pPr>
      <w:adjustRightInd/>
      <w:spacing w:line="240" w:lineRule="auto"/>
    </w:pPr>
    <w:rPr>
      <w:rFonts w:ascii="宋体" w:eastAsiaTheme="minorEastAsia" w:hAnsi="Courier New" w:cstheme="minorBidi"/>
      <w:szCs w:val="24"/>
    </w:rPr>
  </w:style>
  <w:style w:type="character" w:customStyle="1" w:styleId="afffffffffffc">
    <w:name w:val="纯文本 字符"/>
    <w:basedOn w:val="afff6"/>
    <w:link w:val="afffffffffffb"/>
    <w:rsid w:val="00257C48"/>
    <w:rPr>
      <w:rFonts w:ascii="宋体" w:eastAsiaTheme="minorEastAsia" w:hAnsi="Courier New" w:cstheme="minorBid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76169353">
      <w:bodyDiv w:val="1"/>
      <w:marLeft w:val="0"/>
      <w:marRight w:val="0"/>
      <w:marTop w:val="0"/>
      <w:marBottom w:val="0"/>
      <w:divBdr>
        <w:top w:val="none" w:sz="0" w:space="0" w:color="auto"/>
        <w:left w:val="none" w:sz="0" w:space="0" w:color="auto"/>
        <w:bottom w:val="none" w:sz="0" w:space="0" w:color="auto"/>
        <w:right w:val="none" w:sz="0" w:space="0" w:color="auto"/>
      </w:divBdr>
    </w:div>
    <w:div w:id="451094072">
      <w:bodyDiv w:val="1"/>
      <w:marLeft w:val="0"/>
      <w:marRight w:val="0"/>
      <w:marTop w:val="0"/>
      <w:marBottom w:val="0"/>
      <w:divBdr>
        <w:top w:val="none" w:sz="0" w:space="0" w:color="auto"/>
        <w:left w:val="none" w:sz="0" w:space="0" w:color="auto"/>
        <w:bottom w:val="none" w:sz="0" w:space="0" w:color="auto"/>
        <w:right w:val="none" w:sz="0" w:space="0" w:color="auto"/>
      </w:divBdr>
    </w:div>
    <w:div w:id="605501914">
      <w:bodyDiv w:val="1"/>
      <w:marLeft w:val="0"/>
      <w:marRight w:val="0"/>
      <w:marTop w:val="0"/>
      <w:marBottom w:val="0"/>
      <w:divBdr>
        <w:top w:val="none" w:sz="0" w:space="0" w:color="auto"/>
        <w:left w:val="none" w:sz="0" w:space="0" w:color="auto"/>
        <w:bottom w:val="none" w:sz="0" w:space="0" w:color="auto"/>
        <w:right w:val="none" w:sz="0" w:space="0" w:color="auto"/>
      </w:divBdr>
    </w:div>
    <w:div w:id="725907544">
      <w:bodyDiv w:val="1"/>
      <w:marLeft w:val="0"/>
      <w:marRight w:val="0"/>
      <w:marTop w:val="0"/>
      <w:marBottom w:val="0"/>
      <w:divBdr>
        <w:top w:val="none" w:sz="0" w:space="0" w:color="auto"/>
        <w:left w:val="none" w:sz="0" w:space="0" w:color="auto"/>
        <w:bottom w:val="none" w:sz="0" w:space="0" w:color="auto"/>
        <w:right w:val="none" w:sz="0" w:space="0" w:color="auto"/>
      </w:divBdr>
    </w:div>
    <w:div w:id="1740205123">
      <w:bodyDiv w:val="1"/>
      <w:marLeft w:val="0"/>
      <w:marRight w:val="0"/>
      <w:marTop w:val="0"/>
      <w:marBottom w:val="0"/>
      <w:divBdr>
        <w:top w:val="none" w:sz="0" w:space="0" w:color="auto"/>
        <w:left w:val="none" w:sz="0" w:space="0" w:color="auto"/>
        <w:bottom w:val="none" w:sz="0" w:space="0" w:color="auto"/>
        <w:right w:val="none" w:sz="0" w:space="0" w:color="auto"/>
      </w:divBdr>
    </w:div>
    <w:div w:id="1832983025">
      <w:bodyDiv w:val="1"/>
      <w:marLeft w:val="0"/>
      <w:marRight w:val="0"/>
      <w:marTop w:val="0"/>
      <w:marBottom w:val="0"/>
      <w:divBdr>
        <w:top w:val="none" w:sz="0" w:space="0" w:color="auto"/>
        <w:left w:val="none" w:sz="0" w:space="0" w:color="auto"/>
        <w:bottom w:val="none" w:sz="0" w:space="0" w:color="auto"/>
        <w:right w:val="none" w:sz="0" w:space="0" w:color="auto"/>
      </w:divBdr>
    </w:div>
    <w:div w:id="1997491619">
      <w:bodyDiv w:val="1"/>
      <w:marLeft w:val="0"/>
      <w:marRight w:val="0"/>
      <w:marTop w:val="0"/>
      <w:marBottom w:val="0"/>
      <w:divBdr>
        <w:top w:val="none" w:sz="0" w:space="0" w:color="auto"/>
        <w:left w:val="none" w:sz="0" w:space="0" w:color="auto"/>
        <w:bottom w:val="none" w:sz="0" w:space="0" w:color="auto"/>
        <w:right w:val="none" w:sz="0" w:space="0" w:color="auto"/>
      </w:divBdr>
    </w:div>
    <w:div w:id="2129738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E067AB8AAB94ED18C50BC50A75A5AD8"/>
        <w:category>
          <w:name w:val="常规"/>
          <w:gallery w:val="placeholder"/>
        </w:category>
        <w:types>
          <w:type w:val="bbPlcHdr"/>
        </w:types>
        <w:behaviors>
          <w:behavior w:val="content"/>
        </w:behaviors>
        <w:guid w:val="{2CFE8D7F-247B-4BD1-883A-95835461B0FC}"/>
      </w:docPartPr>
      <w:docPartBody>
        <w:p w:rsidR="000A2530" w:rsidRDefault="00C87BC9">
          <w:pPr>
            <w:pStyle w:val="7E067AB8AAB94ED18C50BC50A75A5AD8"/>
          </w:pPr>
          <w:r w:rsidRPr="00751A05">
            <w:rPr>
              <w:rStyle w:val="a3"/>
              <w:rFonts w:hint="eastAsia"/>
            </w:rPr>
            <w:t>单击或点击此处输入文字。</w:t>
          </w:r>
        </w:p>
      </w:docPartBody>
    </w:docPart>
    <w:docPart>
      <w:docPartPr>
        <w:name w:val="9527E08037114770AFB4A59A0F4D62BA"/>
        <w:category>
          <w:name w:val="常规"/>
          <w:gallery w:val="placeholder"/>
        </w:category>
        <w:types>
          <w:type w:val="bbPlcHdr"/>
        </w:types>
        <w:behaviors>
          <w:behavior w:val="content"/>
        </w:behaviors>
        <w:guid w:val="{421E446C-309A-4542-9116-42C8292A415B}"/>
      </w:docPartPr>
      <w:docPartBody>
        <w:p w:rsidR="000A2530" w:rsidRDefault="00C87BC9" w:rsidP="00C87BC9">
          <w:pPr>
            <w:pStyle w:val="9527E08037114770AFB4A59A0F4D62BA"/>
          </w:pPr>
          <w:r>
            <w:rPr>
              <w:rStyle w:val="a3"/>
              <w:rFonts w:hint="eastAsia"/>
            </w:rPr>
            <w:t>选择一项。</w:t>
          </w:r>
        </w:p>
      </w:docPartBody>
    </w:docPart>
    <w:docPart>
      <w:docPartPr>
        <w:name w:val="153CC9EEB82445B1BDF322A1718DAE55"/>
        <w:category>
          <w:name w:val="常规"/>
          <w:gallery w:val="placeholder"/>
        </w:category>
        <w:types>
          <w:type w:val="bbPlcHdr"/>
        </w:types>
        <w:behaviors>
          <w:behavior w:val="content"/>
        </w:behaviors>
        <w:guid w:val="{B0B76CB9-2B82-4F52-8A56-26711AF9A6E3}"/>
      </w:docPartPr>
      <w:docPartBody>
        <w:p w:rsidR="000A2530" w:rsidRDefault="00C87BC9" w:rsidP="00C87BC9">
          <w:pPr>
            <w:pStyle w:val="153CC9EEB82445B1BDF322A1718DAE55"/>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Meiryo"/>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87BC9"/>
    <w:rsid w:val="000A2530"/>
    <w:rsid w:val="00127E8B"/>
    <w:rsid w:val="00155C84"/>
    <w:rsid w:val="00170341"/>
    <w:rsid w:val="00170C62"/>
    <w:rsid w:val="001D2ED5"/>
    <w:rsid w:val="001E59D2"/>
    <w:rsid w:val="002B3964"/>
    <w:rsid w:val="002C60D1"/>
    <w:rsid w:val="002F3F90"/>
    <w:rsid w:val="00315B50"/>
    <w:rsid w:val="00345CE5"/>
    <w:rsid w:val="00394A58"/>
    <w:rsid w:val="00464614"/>
    <w:rsid w:val="004B3CBF"/>
    <w:rsid w:val="004B788A"/>
    <w:rsid w:val="005F383C"/>
    <w:rsid w:val="00643EC0"/>
    <w:rsid w:val="006B2B9B"/>
    <w:rsid w:val="006F65F8"/>
    <w:rsid w:val="0079231C"/>
    <w:rsid w:val="007E298D"/>
    <w:rsid w:val="008D4070"/>
    <w:rsid w:val="008E3CAA"/>
    <w:rsid w:val="008F53B5"/>
    <w:rsid w:val="008F609B"/>
    <w:rsid w:val="0094692F"/>
    <w:rsid w:val="00966E61"/>
    <w:rsid w:val="00970016"/>
    <w:rsid w:val="009C6098"/>
    <w:rsid w:val="00A100D0"/>
    <w:rsid w:val="00A77D15"/>
    <w:rsid w:val="00A95528"/>
    <w:rsid w:val="00AA3553"/>
    <w:rsid w:val="00AD31E1"/>
    <w:rsid w:val="00B3557E"/>
    <w:rsid w:val="00B75AF8"/>
    <w:rsid w:val="00C31BEF"/>
    <w:rsid w:val="00C32C57"/>
    <w:rsid w:val="00C42B7A"/>
    <w:rsid w:val="00C87BC9"/>
    <w:rsid w:val="00D04B33"/>
    <w:rsid w:val="00D84376"/>
    <w:rsid w:val="00DA692D"/>
    <w:rsid w:val="00DB1435"/>
    <w:rsid w:val="00DC0D8F"/>
    <w:rsid w:val="00DC33FC"/>
    <w:rsid w:val="00DF3980"/>
    <w:rsid w:val="00E1795B"/>
    <w:rsid w:val="00E21300"/>
    <w:rsid w:val="00E938C0"/>
    <w:rsid w:val="00F7081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130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87BC9"/>
    <w:rPr>
      <w:color w:val="808080"/>
    </w:rPr>
  </w:style>
  <w:style w:type="paragraph" w:customStyle="1" w:styleId="7E067AB8AAB94ED18C50BC50A75A5AD8">
    <w:name w:val="7E067AB8AAB94ED18C50BC50A75A5AD8"/>
    <w:rsid w:val="00E21300"/>
    <w:pPr>
      <w:widowControl w:val="0"/>
      <w:jc w:val="both"/>
    </w:pPr>
  </w:style>
  <w:style w:type="paragraph" w:customStyle="1" w:styleId="9527E08037114770AFB4A59A0F4D62BA">
    <w:name w:val="9527E08037114770AFB4A59A0F4D62BA"/>
    <w:rsid w:val="00C87BC9"/>
    <w:pPr>
      <w:widowControl w:val="0"/>
      <w:jc w:val="both"/>
    </w:pPr>
  </w:style>
  <w:style w:type="paragraph" w:customStyle="1" w:styleId="153CC9EEB82445B1BDF322A1718DAE55">
    <w:name w:val="153CC9EEB82445B1BDF322A1718DAE55"/>
    <w:rsid w:val="00C87BC9"/>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0B328A-D95F-4C0F-BEBD-30D9CFAFE4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70</TotalTime>
  <Pages>12</Pages>
  <Words>1361</Words>
  <Characters>7764</Characters>
  <Application>Microsoft Office Word</Application>
  <DocSecurity>0</DocSecurity>
  <Lines>64</Lines>
  <Paragraphs>18</Paragraphs>
  <ScaleCrop>false</ScaleCrop>
  <Company>PCMI</Company>
  <LinksUpToDate>false</LinksUpToDate>
  <CharactersWithSpaces>9107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lenovo</dc:creator>
  <cp:keywords/>
  <dc:description>&lt;config cover="true" show_menu="true" version="1.0.0" doctype="SDKXY"&gt;_x000d_
&lt;/config&gt;</dc:description>
  <cp:lastModifiedBy>AutoBVT</cp:lastModifiedBy>
  <cp:revision>29</cp:revision>
  <cp:lastPrinted>2023-05-18T11:39:00Z</cp:lastPrinted>
  <dcterms:created xsi:type="dcterms:W3CDTF">2024-05-23T11:26:00Z</dcterms:created>
  <dcterms:modified xsi:type="dcterms:W3CDTF">2025-03-04T00:47:00Z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